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F0A30" w14:textId="77777777" w:rsidR="00664928" w:rsidRPr="00505BC1" w:rsidRDefault="00664928" w:rsidP="00664928">
      <w:pPr>
        <w:ind w:left="5184"/>
      </w:pPr>
      <w:bookmarkStart w:id="0" w:name="_GoBack"/>
      <w:bookmarkEnd w:id="0"/>
      <w:r w:rsidRPr="00505BC1">
        <w:t>PRITARTA</w:t>
      </w:r>
    </w:p>
    <w:p w14:paraId="53FF0A31" w14:textId="77777777" w:rsidR="00664928" w:rsidRPr="00505BC1" w:rsidRDefault="00664928" w:rsidP="00664928">
      <w:pPr>
        <w:pStyle w:val="Pavadinimas"/>
        <w:ind w:left="3888" w:firstLine="1296"/>
        <w:jc w:val="left"/>
        <w:rPr>
          <w:sz w:val="24"/>
          <w:lang w:val="lt-LT"/>
        </w:rPr>
      </w:pPr>
      <w:r w:rsidRPr="00505BC1">
        <w:rPr>
          <w:sz w:val="24"/>
          <w:lang w:val="lt-LT"/>
        </w:rPr>
        <w:t>Rokiškio rajono savivaldybės tarybos</w:t>
      </w:r>
    </w:p>
    <w:p w14:paraId="53FF0A32" w14:textId="77777777" w:rsidR="00664928" w:rsidRDefault="006B72B9" w:rsidP="00664928">
      <w:pPr>
        <w:pStyle w:val="Pavadinimas"/>
        <w:ind w:left="5040" w:firstLine="144"/>
        <w:jc w:val="left"/>
        <w:rPr>
          <w:sz w:val="24"/>
          <w:lang w:val="lt-LT"/>
        </w:rPr>
      </w:pPr>
      <w:r>
        <w:rPr>
          <w:sz w:val="24"/>
          <w:lang w:val="lt-LT"/>
        </w:rPr>
        <w:t>2017 m. vasario 24</w:t>
      </w:r>
      <w:r w:rsidR="00664928" w:rsidRPr="00505BC1">
        <w:rPr>
          <w:sz w:val="24"/>
          <w:lang w:val="lt-LT"/>
        </w:rPr>
        <w:t xml:space="preserve"> d. sprendimu Nr. TS-</w:t>
      </w:r>
    </w:p>
    <w:p w14:paraId="53FF0A33" w14:textId="77777777" w:rsidR="00240928" w:rsidRDefault="00240928" w:rsidP="00664928">
      <w:pPr>
        <w:pStyle w:val="Pavadinimas"/>
        <w:ind w:left="5040" w:firstLine="144"/>
        <w:jc w:val="left"/>
        <w:rPr>
          <w:sz w:val="24"/>
          <w:lang w:val="lt-LT"/>
        </w:rPr>
      </w:pPr>
    </w:p>
    <w:p w14:paraId="53FF0A34" w14:textId="77777777" w:rsidR="00AB6871" w:rsidRPr="00BC4BD5" w:rsidRDefault="007C77CE" w:rsidP="00AB6871">
      <w:pPr>
        <w:tabs>
          <w:tab w:val="left" w:pos="1080"/>
          <w:tab w:val="left" w:pos="1260"/>
          <w:tab w:val="left" w:pos="1440"/>
        </w:tabs>
        <w:jc w:val="center"/>
        <w:rPr>
          <w:b/>
          <w:caps/>
        </w:rPr>
      </w:pPr>
      <w:r>
        <w:rPr>
          <w:b/>
          <w:caps/>
        </w:rPr>
        <w:t>Rokiškio juozo tumo-</w:t>
      </w:r>
      <w:r w:rsidR="00AB6871">
        <w:rPr>
          <w:b/>
          <w:caps/>
        </w:rPr>
        <w:t>vaižganto</w:t>
      </w:r>
      <w:r w:rsidR="00AB6871" w:rsidRPr="00BC4BD5">
        <w:rPr>
          <w:b/>
          <w:caps/>
        </w:rPr>
        <w:t xml:space="preserve"> GIMNAZIJOS  direktoriaus  </w:t>
      </w:r>
    </w:p>
    <w:p w14:paraId="53FF0A35" w14:textId="77777777" w:rsidR="00AB6871" w:rsidRPr="007A60CA" w:rsidRDefault="00AB6871" w:rsidP="00AB6871">
      <w:pPr>
        <w:tabs>
          <w:tab w:val="left" w:pos="1080"/>
          <w:tab w:val="left" w:pos="1260"/>
          <w:tab w:val="left" w:pos="1440"/>
        </w:tabs>
        <w:jc w:val="center"/>
      </w:pPr>
      <w:r>
        <w:rPr>
          <w:b/>
          <w:caps/>
        </w:rPr>
        <w:t>2016</w:t>
      </w:r>
      <w:r w:rsidRPr="00BC4BD5">
        <w:rPr>
          <w:b/>
          <w:caps/>
        </w:rPr>
        <w:t xml:space="preserve"> metų veiklos ataskaita</w:t>
      </w:r>
    </w:p>
    <w:p w14:paraId="53FF0A36" w14:textId="77777777" w:rsidR="00AB6871" w:rsidRPr="007A60CA" w:rsidRDefault="00AB6871" w:rsidP="00AB6871">
      <w:pPr>
        <w:jc w:val="center"/>
        <w:rPr>
          <w:bCs/>
        </w:rPr>
      </w:pPr>
    </w:p>
    <w:p w14:paraId="53FF0A37" w14:textId="77777777" w:rsidR="00AB6871" w:rsidRPr="008E517E" w:rsidRDefault="00AB6871" w:rsidP="00AB6871">
      <w:pPr>
        <w:jc w:val="center"/>
        <w:rPr>
          <w:b/>
          <w:bCs/>
        </w:rPr>
      </w:pPr>
      <w:r w:rsidRPr="008E517E">
        <w:rPr>
          <w:b/>
          <w:bCs/>
        </w:rPr>
        <w:t>1. BENDRA INFORMACIJA IR MOKYKLOS IŠSKIRTINUMAS</w:t>
      </w:r>
    </w:p>
    <w:p w14:paraId="53FF0A38" w14:textId="77777777" w:rsidR="00AB6871" w:rsidRPr="008352EB" w:rsidRDefault="00AB6871" w:rsidP="00AB6871">
      <w:pPr>
        <w:jc w:val="center"/>
        <w:rPr>
          <w:bCs/>
        </w:rPr>
      </w:pPr>
    </w:p>
    <w:p w14:paraId="53FF0A39" w14:textId="77777777" w:rsidR="00AB6871" w:rsidRPr="008352EB" w:rsidRDefault="00AB6871" w:rsidP="00107361">
      <w:pPr>
        <w:ind w:firstLine="851"/>
      </w:pPr>
      <w:r w:rsidRPr="008352EB">
        <w:t>Mokyklos teisinė forma – savivaldybės biudžetinė įstaiga</w:t>
      </w:r>
      <w:r>
        <w:t>.</w:t>
      </w:r>
    </w:p>
    <w:p w14:paraId="53FF0A3A" w14:textId="77777777" w:rsidR="00AB6871" w:rsidRPr="008352EB" w:rsidRDefault="00AB6871" w:rsidP="00107361">
      <w:pPr>
        <w:ind w:firstLine="851"/>
      </w:pPr>
      <w:r w:rsidRPr="008352EB">
        <w:t>Steigėjas – Roki</w:t>
      </w:r>
      <w:r>
        <w:t>škio rajono savivaldybės taryba.</w:t>
      </w:r>
      <w:r w:rsidRPr="008352EB">
        <w:t xml:space="preserve"> </w:t>
      </w:r>
    </w:p>
    <w:p w14:paraId="53FF0A3B" w14:textId="77777777" w:rsidR="00AB6871" w:rsidRPr="008352EB" w:rsidRDefault="00AB6871" w:rsidP="00107361">
      <w:pPr>
        <w:ind w:firstLine="851"/>
      </w:pPr>
      <w:r w:rsidRPr="008352EB">
        <w:t xml:space="preserve">Mokyklos tipas – </w:t>
      </w:r>
      <w:r>
        <w:t>gimnazija</w:t>
      </w:r>
      <w:r w:rsidR="007C77CE">
        <w:t>.</w:t>
      </w:r>
    </w:p>
    <w:p w14:paraId="53FF0A3C" w14:textId="77777777" w:rsidR="00AB6871" w:rsidRPr="008352EB" w:rsidRDefault="00AB6871" w:rsidP="00107361">
      <w:pPr>
        <w:ind w:firstLine="851"/>
      </w:pPr>
      <w:r w:rsidRPr="008352EB">
        <w:t>Mokykl</w:t>
      </w:r>
      <w:r>
        <w:t xml:space="preserve">os interneto svetainės adresas </w:t>
      </w:r>
      <w:r w:rsidRPr="008352EB">
        <w:t>–</w:t>
      </w:r>
      <w:r>
        <w:t xml:space="preserve"> </w:t>
      </w:r>
      <w:hyperlink r:id="rId7" w:history="1">
        <w:r w:rsidRPr="000251DF">
          <w:rPr>
            <w:rStyle w:val="Hipersaitas"/>
          </w:rPr>
          <w:t>www.romuva.rokiskyje.lt</w:t>
        </w:r>
      </w:hyperlink>
      <w:r w:rsidR="007C77CE">
        <w:t>.</w:t>
      </w:r>
    </w:p>
    <w:p w14:paraId="53FF0A3D" w14:textId="77777777" w:rsidR="00AB6871" w:rsidRPr="008352EB" w:rsidRDefault="00AB6871" w:rsidP="00AB6871"/>
    <w:p w14:paraId="53FF0A3E" w14:textId="77777777" w:rsidR="00107361" w:rsidRPr="00505BC1" w:rsidRDefault="00AB6871" w:rsidP="00107361">
      <w:pPr>
        <w:ind w:firstLine="851"/>
        <w:jc w:val="both"/>
      </w:pPr>
      <w:r w:rsidRPr="001504B6">
        <w:rPr>
          <w:b/>
        </w:rPr>
        <w:t>Mokyklos mokinių nuomonė apie mokyklą</w:t>
      </w:r>
      <w:r w:rsidRPr="008352EB">
        <w:t xml:space="preserve"> </w:t>
      </w:r>
      <w:r w:rsidR="00107361" w:rsidRPr="00D558A9">
        <w:t>(a</w:t>
      </w:r>
      <w:r w:rsidR="00107361">
        <w:t xml:space="preserve">ukščiausios vertės 5 teiginiai </w:t>
      </w:r>
      <w:r w:rsidR="00107361" w:rsidRPr="00505BC1">
        <w:t>–</w:t>
      </w:r>
      <w:r w:rsidR="00107361" w:rsidRPr="00D558A9">
        <w:t xml:space="preserve"> </w:t>
      </w:r>
      <w:r w:rsidR="00107361">
        <w:t>informacija iš 2016</w:t>
      </w:r>
      <w:r w:rsidR="00107361" w:rsidRPr="00505BC1">
        <w:t xml:space="preserve"> metų mokyklos pažangos ataskaitos)</w:t>
      </w:r>
    </w:p>
    <w:p w14:paraId="53FF0A3F" w14:textId="77777777" w:rsidR="00AB6871" w:rsidRDefault="00AB6871" w:rsidP="00AB6871">
      <w:pPr>
        <w:jc w:val="both"/>
      </w:pPr>
    </w:p>
    <w:tbl>
      <w:tblPr>
        <w:tblW w:w="9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31"/>
        <w:gridCol w:w="570"/>
        <w:gridCol w:w="1276"/>
      </w:tblGrid>
      <w:tr w:rsidR="00AB6871" w:rsidRPr="002B50BA" w14:paraId="53FF0A41" w14:textId="77777777" w:rsidTr="00107361">
        <w:trPr>
          <w:trHeight w:val="570"/>
        </w:trPr>
        <w:tc>
          <w:tcPr>
            <w:tcW w:w="9777" w:type="dxa"/>
            <w:gridSpan w:val="3"/>
            <w:tcBorders>
              <w:top w:val="single" w:sz="4" w:space="0" w:color="auto"/>
              <w:left w:val="single" w:sz="4" w:space="0" w:color="auto"/>
              <w:bottom w:val="nil"/>
              <w:right w:val="single" w:sz="4" w:space="0" w:color="auto"/>
            </w:tcBorders>
            <w:shd w:val="clear" w:color="auto" w:fill="F2F2F2"/>
            <w:hideMark/>
          </w:tcPr>
          <w:p w14:paraId="53FF0A40" w14:textId="77777777" w:rsidR="00AB6871" w:rsidRPr="002B50BA" w:rsidRDefault="00AB6871" w:rsidP="00DA34A4">
            <w:pPr>
              <w:rPr>
                <w:lang w:eastAsia="en-US"/>
              </w:rPr>
            </w:pPr>
            <w:r w:rsidRPr="002B50BA">
              <w:rPr>
                <w:lang w:eastAsia="en-US"/>
              </w:rPr>
              <w:t>Mokinių nuomonė apie mokyklą. Aukščiausios vertės 5 teiginiai ir jų vidurkiai:</w:t>
            </w:r>
          </w:p>
        </w:tc>
      </w:tr>
      <w:tr w:rsidR="00AB6871" w:rsidRPr="002B50BA" w14:paraId="53FF0A44" w14:textId="77777777" w:rsidTr="00107361">
        <w:trPr>
          <w:trHeight w:val="270"/>
        </w:trPr>
        <w:tc>
          <w:tcPr>
            <w:tcW w:w="8501" w:type="dxa"/>
            <w:gridSpan w:val="2"/>
            <w:tcBorders>
              <w:top w:val="nil"/>
              <w:left w:val="single" w:sz="4" w:space="0" w:color="auto"/>
              <w:bottom w:val="nil"/>
              <w:right w:val="nil"/>
            </w:tcBorders>
            <w:shd w:val="clear" w:color="auto" w:fill="F2F2F2"/>
            <w:hideMark/>
          </w:tcPr>
          <w:p w14:paraId="53FF0A42" w14:textId="77777777" w:rsidR="00AB6871" w:rsidRPr="002B50BA" w:rsidRDefault="00AB6871" w:rsidP="00DA34A4">
            <w:pPr>
              <w:rPr>
                <w:b/>
                <w:lang w:eastAsia="en-US"/>
              </w:rPr>
            </w:pPr>
            <w:r w:rsidRPr="002B50BA">
              <w:rPr>
                <w:b/>
                <w:lang w:eastAsia="en-US"/>
              </w:rPr>
              <w:t xml:space="preserve">Teiginys:                                              </w:t>
            </w:r>
          </w:p>
        </w:tc>
        <w:tc>
          <w:tcPr>
            <w:tcW w:w="1276" w:type="dxa"/>
            <w:tcBorders>
              <w:top w:val="nil"/>
              <w:left w:val="nil"/>
              <w:bottom w:val="single" w:sz="4" w:space="0" w:color="auto"/>
              <w:right w:val="single" w:sz="4" w:space="0" w:color="auto"/>
            </w:tcBorders>
            <w:shd w:val="clear" w:color="auto" w:fill="F2F2F2"/>
            <w:hideMark/>
          </w:tcPr>
          <w:p w14:paraId="53FF0A43" w14:textId="77777777" w:rsidR="00AB6871" w:rsidRPr="002B50BA" w:rsidRDefault="00AB6871" w:rsidP="00DA34A4">
            <w:pPr>
              <w:rPr>
                <w:rFonts w:ascii="Calibri" w:hAnsi="Calibri"/>
                <w:b/>
                <w:lang w:eastAsia="en-US"/>
              </w:rPr>
            </w:pPr>
            <w:r w:rsidRPr="002B50BA">
              <w:rPr>
                <w:b/>
                <w:lang w:eastAsia="en-US"/>
              </w:rPr>
              <w:t>Vidurkis:</w:t>
            </w:r>
          </w:p>
        </w:tc>
      </w:tr>
      <w:tr w:rsidR="00AB6871" w:rsidRPr="002B50BA" w14:paraId="53FF0A4C" w14:textId="77777777" w:rsidTr="00107361">
        <w:trPr>
          <w:trHeight w:val="255"/>
        </w:trPr>
        <w:tc>
          <w:tcPr>
            <w:tcW w:w="7931" w:type="dxa"/>
            <w:tcBorders>
              <w:top w:val="single" w:sz="4" w:space="0" w:color="auto"/>
              <w:left w:val="single" w:sz="4" w:space="0" w:color="auto"/>
              <w:bottom w:val="nil"/>
              <w:right w:val="single" w:sz="4" w:space="0" w:color="auto"/>
            </w:tcBorders>
            <w:shd w:val="clear" w:color="auto" w:fill="FFFFFF"/>
            <w:hideMark/>
          </w:tcPr>
          <w:p w14:paraId="53FF0A45" w14:textId="77777777" w:rsidR="00AB6871" w:rsidRPr="007D308D" w:rsidRDefault="00AB6871" w:rsidP="00DA34A4">
            <w:pPr>
              <w:spacing w:line="180" w:lineRule="atLeast"/>
              <w:rPr>
                <w:color w:val="000000"/>
              </w:rPr>
            </w:pPr>
            <w:r w:rsidRPr="002B50BA">
              <w:rPr>
                <w:lang w:eastAsia="en-US"/>
              </w:rPr>
              <w:t>1</w:t>
            </w:r>
            <w:r w:rsidRPr="007D308D">
              <w:rPr>
                <w:lang w:eastAsia="en-US"/>
              </w:rPr>
              <w:t xml:space="preserve">. </w:t>
            </w:r>
            <w:r w:rsidRPr="007D308D">
              <w:rPr>
                <w:color w:val="000000"/>
              </w:rPr>
              <w:t>Aš jaučiuosi saugiai visoje mokykloje: klasėje, koridoriuose, kieme, valgykloje, tualetuose.</w:t>
            </w:r>
          </w:p>
        </w:tc>
        <w:tc>
          <w:tcPr>
            <w:tcW w:w="570" w:type="dxa"/>
            <w:vMerge w:val="restart"/>
            <w:tcBorders>
              <w:top w:val="nil"/>
              <w:left w:val="single" w:sz="4" w:space="0" w:color="auto"/>
              <w:bottom w:val="nil"/>
              <w:right w:val="single" w:sz="4" w:space="0" w:color="auto"/>
            </w:tcBorders>
            <w:shd w:val="pct5" w:color="auto" w:fill="FFFFFF"/>
          </w:tcPr>
          <w:p w14:paraId="53FF0A46" w14:textId="77777777" w:rsidR="00AB6871" w:rsidRPr="002B50BA" w:rsidRDefault="00AB6871" w:rsidP="00DA34A4">
            <w:pPr>
              <w:spacing w:line="276" w:lineRule="auto"/>
              <w:rPr>
                <w:lang w:eastAsia="en-US"/>
              </w:rPr>
            </w:pPr>
          </w:p>
          <w:p w14:paraId="53FF0A47" w14:textId="77777777" w:rsidR="00AB6871" w:rsidRPr="002B50BA" w:rsidRDefault="00AB6871" w:rsidP="00DA34A4">
            <w:pPr>
              <w:spacing w:line="276" w:lineRule="auto"/>
              <w:rPr>
                <w:lang w:eastAsia="en-US"/>
              </w:rPr>
            </w:pPr>
          </w:p>
          <w:p w14:paraId="53FF0A48" w14:textId="77777777" w:rsidR="00AB6871" w:rsidRPr="002B50BA" w:rsidRDefault="00AB6871" w:rsidP="00DA34A4">
            <w:pPr>
              <w:spacing w:line="276" w:lineRule="auto"/>
              <w:rPr>
                <w:lang w:eastAsia="en-US"/>
              </w:rPr>
            </w:pPr>
          </w:p>
          <w:p w14:paraId="53FF0A49" w14:textId="77777777" w:rsidR="00AB6871" w:rsidRPr="002B50BA" w:rsidRDefault="00AB6871" w:rsidP="00DA34A4">
            <w:pPr>
              <w:spacing w:line="276" w:lineRule="auto"/>
              <w:rPr>
                <w:lang w:eastAsia="en-US"/>
              </w:rPr>
            </w:pPr>
          </w:p>
          <w:p w14:paraId="53FF0A4A" w14:textId="77777777" w:rsidR="00AB6871" w:rsidRPr="002B50BA" w:rsidRDefault="00AB6871" w:rsidP="00DA34A4">
            <w:pPr>
              <w:tabs>
                <w:tab w:val="left" w:pos="426"/>
              </w:tabs>
              <w:contextualSpacing/>
              <w:rPr>
                <w:lang w:eastAsia="en-US"/>
              </w:rPr>
            </w:pPr>
          </w:p>
        </w:tc>
        <w:tc>
          <w:tcPr>
            <w:tcW w:w="1276" w:type="dxa"/>
            <w:tcBorders>
              <w:top w:val="single" w:sz="4" w:space="0" w:color="auto"/>
              <w:left w:val="single" w:sz="4" w:space="0" w:color="auto"/>
              <w:bottom w:val="nil"/>
              <w:right w:val="single" w:sz="4" w:space="0" w:color="auto"/>
            </w:tcBorders>
            <w:shd w:val="clear" w:color="auto" w:fill="FFFFFF"/>
            <w:hideMark/>
          </w:tcPr>
          <w:p w14:paraId="53FF0A4B" w14:textId="77777777" w:rsidR="00AB6871" w:rsidRPr="002B50BA" w:rsidRDefault="00AB6871" w:rsidP="00107361">
            <w:pPr>
              <w:tabs>
                <w:tab w:val="left" w:pos="426"/>
              </w:tabs>
              <w:contextualSpacing/>
              <w:jc w:val="center"/>
              <w:rPr>
                <w:sz w:val="20"/>
                <w:szCs w:val="20"/>
                <w:lang w:eastAsia="en-US"/>
              </w:rPr>
            </w:pPr>
            <w:r>
              <w:rPr>
                <w:sz w:val="20"/>
                <w:szCs w:val="20"/>
                <w:lang w:eastAsia="en-US"/>
              </w:rPr>
              <w:t>3,3</w:t>
            </w:r>
          </w:p>
        </w:tc>
      </w:tr>
      <w:tr w:rsidR="00AB6871" w:rsidRPr="002B50BA" w14:paraId="53FF0A50" w14:textId="77777777" w:rsidTr="00107361">
        <w:trPr>
          <w:trHeight w:val="331"/>
        </w:trPr>
        <w:tc>
          <w:tcPr>
            <w:tcW w:w="7931" w:type="dxa"/>
            <w:tcBorders>
              <w:top w:val="nil"/>
              <w:left w:val="single" w:sz="4" w:space="0" w:color="auto"/>
              <w:bottom w:val="nil"/>
              <w:right w:val="single" w:sz="4" w:space="0" w:color="auto"/>
            </w:tcBorders>
            <w:shd w:val="clear" w:color="auto" w:fill="FFFFFF"/>
            <w:hideMark/>
          </w:tcPr>
          <w:p w14:paraId="53FF0A4D" w14:textId="77777777" w:rsidR="00AB6871" w:rsidRPr="002B50BA" w:rsidRDefault="00AB6871" w:rsidP="00DA34A4">
            <w:pPr>
              <w:tabs>
                <w:tab w:val="left" w:pos="426"/>
              </w:tabs>
              <w:contextualSpacing/>
              <w:rPr>
                <w:lang w:eastAsia="en-US"/>
              </w:rPr>
            </w:pPr>
            <w:r w:rsidRPr="002B50BA">
              <w:rPr>
                <w:lang w:eastAsia="en-US"/>
              </w:rPr>
              <w:t xml:space="preserve">2. </w:t>
            </w:r>
            <w:r w:rsidRPr="002B50BA">
              <w:rPr>
                <w:color w:val="000000"/>
                <w:shd w:val="clear" w:color="auto" w:fill="FFFFFF"/>
                <w:lang w:eastAsia="en-US"/>
              </w:rPr>
              <w:t>Aš esu patenkintas, kad mokausi būtent šioje mokykloje.</w:t>
            </w:r>
          </w:p>
        </w:tc>
        <w:tc>
          <w:tcPr>
            <w:tcW w:w="570" w:type="dxa"/>
            <w:vMerge/>
            <w:tcBorders>
              <w:top w:val="nil"/>
              <w:left w:val="single" w:sz="4" w:space="0" w:color="auto"/>
              <w:bottom w:val="nil"/>
              <w:right w:val="single" w:sz="4" w:space="0" w:color="auto"/>
            </w:tcBorders>
            <w:vAlign w:val="center"/>
            <w:hideMark/>
          </w:tcPr>
          <w:p w14:paraId="53FF0A4E" w14:textId="77777777" w:rsidR="00AB6871" w:rsidRPr="002B50BA" w:rsidRDefault="00AB6871" w:rsidP="00DA34A4">
            <w:pPr>
              <w:rPr>
                <w:lang w:eastAsia="en-US"/>
              </w:rPr>
            </w:pPr>
          </w:p>
        </w:tc>
        <w:tc>
          <w:tcPr>
            <w:tcW w:w="1276" w:type="dxa"/>
            <w:tcBorders>
              <w:top w:val="nil"/>
              <w:left w:val="single" w:sz="4" w:space="0" w:color="auto"/>
              <w:bottom w:val="nil"/>
              <w:right w:val="single" w:sz="4" w:space="0" w:color="auto"/>
            </w:tcBorders>
            <w:shd w:val="clear" w:color="auto" w:fill="FFFFFF"/>
            <w:hideMark/>
          </w:tcPr>
          <w:p w14:paraId="53FF0A4F" w14:textId="77777777" w:rsidR="00AB6871" w:rsidRPr="002B50BA" w:rsidRDefault="00AB6871" w:rsidP="00107361">
            <w:pPr>
              <w:tabs>
                <w:tab w:val="left" w:pos="426"/>
              </w:tabs>
              <w:contextualSpacing/>
              <w:jc w:val="center"/>
              <w:rPr>
                <w:lang w:eastAsia="en-US"/>
              </w:rPr>
            </w:pPr>
            <w:r>
              <w:rPr>
                <w:lang w:eastAsia="en-US"/>
              </w:rPr>
              <w:t>3,2</w:t>
            </w:r>
          </w:p>
        </w:tc>
      </w:tr>
      <w:tr w:rsidR="00AB6871" w:rsidRPr="002B50BA" w14:paraId="53FF0A54" w14:textId="77777777" w:rsidTr="00107361">
        <w:trPr>
          <w:trHeight w:val="255"/>
        </w:trPr>
        <w:tc>
          <w:tcPr>
            <w:tcW w:w="7931" w:type="dxa"/>
            <w:tcBorders>
              <w:top w:val="nil"/>
              <w:left w:val="single" w:sz="4" w:space="0" w:color="auto"/>
              <w:bottom w:val="nil"/>
              <w:right w:val="single" w:sz="4" w:space="0" w:color="auto"/>
            </w:tcBorders>
            <w:shd w:val="clear" w:color="auto" w:fill="FFFFFF"/>
            <w:hideMark/>
          </w:tcPr>
          <w:p w14:paraId="53FF0A51" w14:textId="77777777" w:rsidR="00AB6871" w:rsidRPr="002B50BA" w:rsidRDefault="00AB6871" w:rsidP="00DA34A4">
            <w:pPr>
              <w:tabs>
                <w:tab w:val="left" w:pos="426"/>
              </w:tabs>
              <w:contextualSpacing/>
              <w:rPr>
                <w:lang w:eastAsia="en-US"/>
              </w:rPr>
            </w:pPr>
            <w:r w:rsidRPr="002B50BA">
              <w:rPr>
                <w:lang w:eastAsia="en-US"/>
              </w:rPr>
              <w:t xml:space="preserve">3. </w:t>
            </w:r>
            <w:r w:rsidRPr="002B50BA">
              <w:rPr>
                <w:color w:val="000000"/>
                <w:shd w:val="clear" w:color="auto" w:fill="FFFFFF"/>
                <w:lang w:eastAsia="en-US"/>
              </w:rPr>
              <w:t>Per paskutinius du mėnesius mūsų klasėje (mokykloje) iš manęs niekas nesijuokė, nesišaipė, nesityčiojo.</w:t>
            </w:r>
          </w:p>
        </w:tc>
        <w:tc>
          <w:tcPr>
            <w:tcW w:w="570" w:type="dxa"/>
            <w:vMerge/>
            <w:tcBorders>
              <w:top w:val="nil"/>
              <w:left w:val="single" w:sz="4" w:space="0" w:color="auto"/>
              <w:bottom w:val="nil"/>
              <w:right w:val="single" w:sz="4" w:space="0" w:color="auto"/>
            </w:tcBorders>
            <w:vAlign w:val="center"/>
            <w:hideMark/>
          </w:tcPr>
          <w:p w14:paraId="53FF0A52" w14:textId="77777777" w:rsidR="00AB6871" w:rsidRPr="002B50BA" w:rsidRDefault="00AB6871" w:rsidP="00DA34A4">
            <w:pPr>
              <w:rPr>
                <w:lang w:eastAsia="en-US"/>
              </w:rPr>
            </w:pPr>
          </w:p>
        </w:tc>
        <w:tc>
          <w:tcPr>
            <w:tcW w:w="1276" w:type="dxa"/>
            <w:tcBorders>
              <w:top w:val="nil"/>
              <w:left w:val="single" w:sz="4" w:space="0" w:color="auto"/>
              <w:bottom w:val="nil"/>
              <w:right w:val="single" w:sz="4" w:space="0" w:color="auto"/>
            </w:tcBorders>
            <w:shd w:val="clear" w:color="auto" w:fill="FFFFFF"/>
            <w:hideMark/>
          </w:tcPr>
          <w:p w14:paraId="53FF0A53" w14:textId="77777777" w:rsidR="00AB6871" w:rsidRPr="002B50BA" w:rsidRDefault="00AB6871" w:rsidP="00107361">
            <w:pPr>
              <w:tabs>
                <w:tab w:val="left" w:pos="426"/>
              </w:tabs>
              <w:contextualSpacing/>
              <w:jc w:val="center"/>
              <w:rPr>
                <w:lang w:eastAsia="en-US"/>
              </w:rPr>
            </w:pPr>
            <w:r>
              <w:rPr>
                <w:lang w:eastAsia="en-US"/>
              </w:rPr>
              <w:t>3,2</w:t>
            </w:r>
          </w:p>
        </w:tc>
      </w:tr>
      <w:tr w:rsidR="00AB6871" w:rsidRPr="002B50BA" w14:paraId="53FF0A58" w14:textId="77777777" w:rsidTr="00107361">
        <w:trPr>
          <w:trHeight w:val="240"/>
        </w:trPr>
        <w:tc>
          <w:tcPr>
            <w:tcW w:w="7931" w:type="dxa"/>
            <w:tcBorders>
              <w:top w:val="nil"/>
              <w:left w:val="single" w:sz="4" w:space="0" w:color="auto"/>
              <w:bottom w:val="nil"/>
              <w:right w:val="single" w:sz="4" w:space="0" w:color="auto"/>
            </w:tcBorders>
            <w:shd w:val="clear" w:color="auto" w:fill="FFFFFF"/>
            <w:hideMark/>
          </w:tcPr>
          <w:p w14:paraId="53FF0A55" w14:textId="77777777" w:rsidR="00AB6871" w:rsidRPr="002B50BA" w:rsidRDefault="00AB6871" w:rsidP="00DA34A4">
            <w:pPr>
              <w:tabs>
                <w:tab w:val="left" w:pos="426"/>
              </w:tabs>
              <w:contextualSpacing/>
              <w:rPr>
                <w:lang w:eastAsia="en-US"/>
              </w:rPr>
            </w:pPr>
            <w:r w:rsidRPr="002B50BA">
              <w:rPr>
                <w:lang w:eastAsia="en-US"/>
              </w:rPr>
              <w:t>4.</w:t>
            </w:r>
            <w:r w:rsidRPr="002B50BA">
              <w:rPr>
                <w:color w:val="000000"/>
                <w:shd w:val="clear" w:color="auto" w:fill="FFFFFF"/>
                <w:lang w:eastAsia="en-US"/>
              </w:rPr>
              <w:t xml:space="preserve"> Apie mūsų mokyklą mokiniai ir tėvai atsiliepia teigiamai.</w:t>
            </w:r>
          </w:p>
        </w:tc>
        <w:tc>
          <w:tcPr>
            <w:tcW w:w="570" w:type="dxa"/>
            <w:vMerge/>
            <w:tcBorders>
              <w:top w:val="nil"/>
              <w:left w:val="single" w:sz="4" w:space="0" w:color="auto"/>
              <w:bottom w:val="nil"/>
              <w:right w:val="single" w:sz="4" w:space="0" w:color="auto"/>
            </w:tcBorders>
            <w:vAlign w:val="center"/>
            <w:hideMark/>
          </w:tcPr>
          <w:p w14:paraId="53FF0A56" w14:textId="77777777" w:rsidR="00AB6871" w:rsidRPr="002B50BA" w:rsidRDefault="00AB6871" w:rsidP="00DA34A4">
            <w:pPr>
              <w:rPr>
                <w:lang w:eastAsia="en-US"/>
              </w:rPr>
            </w:pPr>
          </w:p>
        </w:tc>
        <w:tc>
          <w:tcPr>
            <w:tcW w:w="1276" w:type="dxa"/>
            <w:tcBorders>
              <w:top w:val="nil"/>
              <w:left w:val="single" w:sz="4" w:space="0" w:color="auto"/>
              <w:bottom w:val="nil"/>
              <w:right w:val="single" w:sz="4" w:space="0" w:color="auto"/>
            </w:tcBorders>
            <w:shd w:val="clear" w:color="auto" w:fill="FFFFFF"/>
            <w:hideMark/>
          </w:tcPr>
          <w:p w14:paraId="53FF0A57" w14:textId="77777777" w:rsidR="00AB6871" w:rsidRPr="002B50BA" w:rsidRDefault="00AB6871" w:rsidP="00107361">
            <w:pPr>
              <w:tabs>
                <w:tab w:val="left" w:pos="426"/>
              </w:tabs>
              <w:contextualSpacing/>
              <w:jc w:val="center"/>
              <w:rPr>
                <w:lang w:eastAsia="en-US"/>
              </w:rPr>
            </w:pPr>
            <w:r w:rsidRPr="002B50BA">
              <w:rPr>
                <w:lang w:eastAsia="en-US"/>
              </w:rPr>
              <w:t>3,1</w:t>
            </w:r>
          </w:p>
        </w:tc>
      </w:tr>
      <w:tr w:rsidR="00AB6871" w:rsidRPr="002B50BA" w14:paraId="53FF0A5C" w14:textId="77777777" w:rsidTr="00107361">
        <w:trPr>
          <w:trHeight w:val="280"/>
        </w:trPr>
        <w:tc>
          <w:tcPr>
            <w:tcW w:w="7931" w:type="dxa"/>
            <w:tcBorders>
              <w:top w:val="nil"/>
              <w:left w:val="single" w:sz="4" w:space="0" w:color="auto"/>
              <w:bottom w:val="single" w:sz="4" w:space="0" w:color="auto"/>
              <w:right w:val="single" w:sz="4" w:space="0" w:color="auto"/>
            </w:tcBorders>
            <w:shd w:val="clear" w:color="auto" w:fill="FFFFFF"/>
            <w:hideMark/>
          </w:tcPr>
          <w:p w14:paraId="53FF0A59" w14:textId="77777777" w:rsidR="00AB6871" w:rsidRPr="002B50BA" w:rsidRDefault="00AB6871" w:rsidP="00DA34A4">
            <w:pPr>
              <w:shd w:val="clear" w:color="auto" w:fill="FFFFFF"/>
              <w:spacing w:after="200" w:line="180" w:lineRule="atLeast"/>
              <w:rPr>
                <w:color w:val="000000"/>
              </w:rPr>
            </w:pPr>
            <w:r w:rsidRPr="002B50BA">
              <w:rPr>
                <w:lang w:eastAsia="en-US"/>
              </w:rPr>
              <w:t xml:space="preserve">5. </w:t>
            </w:r>
            <w:r w:rsidRPr="002B50BA">
              <w:t>Daugelis mano mokyklos mokinių tarpusavyje sutaria gerai.</w:t>
            </w:r>
          </w:p>
        </w:tc>
        <w:tc>
          <w:tcPr>
            <w:tcW w:w="570" w:type="dxa"/>
            <w:vMerge/>
            <w:tcBorders>
              <w:top w:val="nil"/>
              <w:left w:val="single" w:sz="4" w:space="0" w:color="auto"/>
              <w:bottom w:val="nil"/>
              <w:right w:val="single" w:sz="4" w:space="0" w:color="auto"/>
            </w:tcBorders>
            <w:vAlign w:val="center"/>
            <w:hideMark/>
          </w:tcPr>
          <w:p w14:paraId="53FF0A5A" w14:textId="77777777" w:rsidR="00AB6871" w:rsidRPr="002B50BA" w:rsidRDefault="00AB6871" w:rsidP="00DA34A4">
            <w:pPr>
              <w:rPr>
                <w:lang w:eastAsia="en-US"/>
              </w:rPr>
            </w:pPr>
          </w:p>
        </w:tc>
        <w:tc>
          <w:tcPr>
            <w:tcW w:w="1276" w:type="dxa"/>
            <w:tcBorders>
              <w:top w:val="nil"/>
              <w:left w:val="single" w:sz="4" w:space="0" w:color="auto"/>
              <w:bottom w:val="single" w:sz="4" w:space="0" w:color="auto"/>
              <w:right w:val="single" w:sz="4" w:space="0" w:color="auto"/>
            </w:tcBorders>
            <w:shd w:val="clear" w:color="auto" w:fill="FFFFFF"/>
            <w:hideMark/>
          </w:tcPr>
          <w:p w14:paraId="53FF0A5B" w14:textId="77777777" w:rsidR="00AB6871" w:rsidRPr="002B50BA" w:rsidRDefault="00AB6871" w:rsidP="00107361">
            <w:pPr>
              <w:tabs>
                <w:tab w:val="left" w:pos="426"/>
              </w:tabs>
              <w:contextualSpacing/>
              <w:jc w:val="center"/>
              <w:rPr>
                <w:lang w:eastAsia="en-US"/>
              </w:rPr>
            </w:pPr>
            <w:r w:rsidRPr="002B50BA">
              <w:rPr>
                <w:lang w:eastAsia="en-US"/>
              </w:rPr>
              <w:t>3,1</w:t>
            </w:r>
          </w:p>
        </w:tc>
      </w:tr>
    </w:tbl>
    <w:p w14:paraId="53FF0A5D" w14:textId="77777777" w:rsidR="00AB6871" w:rsidRDefault="00AB6871" w:rsidP="00AB6871">
      <w:pPr>
        <w:jc w:val="both"/>
      </w:pPr>
    </w:p>
    <w:p w14:paraId="53FF0A5E" w14:textId="77777777" w:rsidR="00107361" w:rsidRPr="00505BC1" w:rsidRDefault="00AB6871" w:rsidP="00107361">
      <w:pPr>
        <w:ind w:firstLine="851"/>
        <w:jc w:val="both"/>
      </w:pPr>
      <w:r w:rsidRPr="001504B6">
        <w:rPr>
          <w:b/>
        </w:rPr>
        <w:t xml:space="preserve">Mokyklos mokinių tėvų nuomonė apie </w:t>
      </w:r>
      <w:r w:rsidR="00107361" w:rsidRPr="00D558A9">
        <w:t>(a</w:t>
      </w:r>
      <w:r w:rsidR="00107361">
        <w:t xml:space="preserve">ukščiausios vertės 5 teiginiai </w:t>
      </w:r>
      <w:r w:rsidR="00107361" w:rsidRPr="00505BC1">
        <w:t>–</w:t>
      </w:r>
      <w:r w:rsidR="00107361" w:rsidRPr="00D558A9">
        <w:t xml:space="preserve"> </w:t>
      </w:r>
      <w:r w:rsidR="00107361">
        <w:t>informacija iš 2016</w:t>
      </w:r>
      <w:r w:rsidR="00107361" w:rsidRPr="00505BC1">
        <w:t xml:space="preserve"> metų mokyklos pažangos ataskaitos)</w:t>
      </w:r>
    </w:p>
    <w:p w14:paraId="53FF0A5F" w14:textId="77777777" w:rsidR="00AB6871" w:rsidRDefault="00AB6871" w:rsidP="00AB6871">
      <w:pPr>
        <w:jc w:val="both"/>
      </w:pPr>
    </w:p>
    <w:tbl>
      <w:tblPr>
        <w:tblW w:w="9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89"/>
        <w:gridCol w:w="574"/>
        <w:gridCol w:w="1327"/>
      </w:tblGrid>
      <w:tr w:rsidR="00AB6871" w:rsidRPr="002B50BA" w14:paraId="53FF0A61" w14:textId="77777777" w:rsidTr="00107361">
        <w:trPr>
          <w:trHeight w:val="610"/>
        </w:trPr>
        <w:tc>
          <w:tcPr>
            <w:tcW w:w="9890" w:type="dxa"/>
            <w:gridSpan w:val="3"/>
            <w:tcBorders>
              <w:bottom w:val="nil"/>
            </w:tcBorders>
            <w:shd w:val="clear" w:color="auto" w:fill="F2F2F2"/>
          </w:tcPr>
          <w:p w14:paraId="53FF0A60" w14:textId="77777777" w:rsidR="00AB6871" w:rsidRPr="002B50BA" w:rsidRDefault="00AB6871" w:rsidP="00DA34A4">
            <w:pPr>
              <w:rPr>
                <w:lang w:eastAsia="en-US"/>
              </w:rPr>
            </w:pPr>
            <w:r w:rsidRPr="002B50BA">
              <w:rPr>
                <w:lang w:eastAsia="en-US"/>
              </w:rPr>
              <w:t>Tėvų nuomonė apie mokyklą. Aukščiausios vertės 5 teiginiai ir jų vidurkiai:</w:t>
            </w:r>
          </w:p>
        </w:tc>
      </w:tr>
      <w:tr w:rsidR="00AB6871" w:rsidRPr="002B50BA" w14:paraId="53FF0A64" w14:textId="77777777" w:rsidTr="00107361">
        <w:trPr>
          <w:trHeight w:val="289"/>
        </w:trPr>
        <w:tc>
          <w:tcPr>
            <w:tcW w:w="8563" w:type="dxa"/>
            <w:gridSpan w:val="2"/>
            <w:tcBorders>
              <w:top w:val="nil"/>
              <w:bottom w:val="nil"/>
              <w:right w:val="nil"/>
            </w:tcBorders>
            <w:shd w:val="clear" w:color="auto" w:fill="F2F2F2"/>
          </w:tcPr>
          <w:p w14:paraId="53FF0A62" w14:textId="77777777" w:rsidR="00AB6871" w:rsidRPr="002B50BA" w:rsidRDefault="00AB6871" w:rsidP="00DA34A4">
            <w:pPr>
              <w:rPr>
                <w:rFonts w:ascii="Calibri" w:hAnsi="Calibri"/>
                <w:b/>
                <w:lang w:eastAsia="en-US"/>
              </w:rPr>
            </w:pPr>
            <w:r w:rsidRPr="002B50BA">
              <w:rPr>
                <w:b/>
                <w:lang w:eastAsia="en-US"/>
              </w:rPr>
              <w:t xml:space="preserve">Teiginys:                                              </w:t>
            </w:r>
          </w:p>
        </w:tc>
        <w:tc>
          <w:tcPr>
            <w:tcW w:w="1327" w:type="dxa"/>
            <w:tcBorders>
              <w:top w:val="nil"/>
              <w:left w:val="nil"/>
            </w:tcBorders>
            <w:shd w:val="clear" w:color="auto" w:fill="F2F2F2"/>
          </w:tcPr>
          <w:p w14:paraId="53FF0A63" w14:textId="77777777" w:rsidR="00AB6871" w:rsidRPr="002B50BA" w:rsidRDefault="00AB6871" w:rsidP="00DA34A4">
            <w:pPr>
              <w:rPr>
                <w:rFonts w:ascii="Calibri" w:hAnsi="Calibri"/>
                <w:b/>
                <w:lang w:eastAsia="en-US"/>
              </w:rPr>
            </w:pPr>
            <w:r w:rsidRPr="002B50BA">
              <w:rPr>
                <w:b/>
                <w:lang w:eastAsia="en-US"/>
              </w:rPr>
              <w:t>Vidurkis:</w:t>
            </w:r>
          </w:p>
        </w:tc>
      </w:tr>
      <w:tr w:rsidR="00AB6871" w:rsidRPr="002B50BA" w14:paraId="53FF0A6D" w14:textId="77777777" w:rsidTr="00107361">
        <w:trPr>
          <w:trHeight w:val="273"/>
        </w:trPr>
        <w:tc>
          <w:tcPr>
            <w:tcW w:w="7989" w:type="dxa"/>
            <w:tcBorders>
              <w:bottom w:val="nil"/>
            </w:tcBorders>
            <w:shd w:val="clear" w:color="auto" w:fill="FFFFFF"/>
          </w:tcPr>
          <w:p w14:paraId="53FF0A65" w14:textId="77777777" w:rsidR="00AB6871" w:rsidRPr="007D308D" w:rsidRDefault="00AB6871" w:rsidP="00DA34A4">
            <w:pPr>
              <w:spacing w:line="180" w:lineRule="atLeast"/>
              <w:rPr>
                <w:color w:val="000000"/>
              </w:rPr>
            </w:pPr>
            <w:r w:rsidRPr="007D308D">
              <w:rPr>
                <w:lang w:eastAsia="en-US"/>
              </w:rPr>
              <w:t xml:space="preserve">1. </w:t>
            </w:r>
            <w:r w:rsidRPr="007D308D">
              <w:rPr>
                <w:color w:val="000000"/>
              </w:rPr>
              <w:t>Aš esu patenkintas(-a), kad vaikas mokosi būtent šioje mokykloje.</w:t>
            </w:r>
          </w:p>
          <w:p w14:paraId="53FF0A66" w14:textId="77777777" w:rsidR="00AB6871" w:rsidRPr="007D308D" w:rsidRDefault="00AB6871" w:rsidP="00DA34A4">
            <w:pPr>
              <w:tabs>
                <w:tab w:val="left" w:pos="426"/>
              </w:tabs>
              <w:contextualSpacing/>
              <w:rPr>
                <w:lang w:eastAsia="en-US"/>
              </w:rPr>
            </w:pPr>
            <w:r w:rsidRPr="007D308D">
              <w:rPr>
                <w:color w:val="FFFFFF"/>
              </w:rPr>
              <w:t>3,4</w:t>
            </w:r>
          </w:p>
        </w:tc>
        <w:tc>
          <w:tcPr>
            <w:tcW w:w="574" w:type="dxa"/>
            <w:vMerge w:val="restart"/>
            <w:tcBorders>
              <w:top w:val="nil"/>
              <w:bottom w:val="nil"/>
            </w:tcBorders>
            <w:shd w:val="pct5" w:color="auto" w:fill="FFFFFF"/>
          </w:tcPr>
          <w:p w14:paraId="53FF0A67" w14:textId="77777777" w:rsidR="00AB6871" w:rsidRPr="002B50BA" w:rsidRDefault="00AB6871" w:rsidP="00DA34A4">
            <w:pPr>
              <w:spacing w:line="276" w:lineRule="auto"/>
              <w:rPr>
                <w:lang w:eastAsia="en-US"/>
              </w:rPr>
            </w:pPr>
          </w:p>
          <w:p w14:paraId="53FF0A68" w14:textId="77777777" w:rsidR="00AB6871" w:rsidRPr="002B50BA" w:rsidRDefault="00AB6871" w:rsidP="00DA34A4">
            <w:pPr>
              <w:spacing w:line="276" w:lineRule="auto"/>
              <w:rPr>
                <w:lang w:eastAsia="en-US"/>
              </w:rPr>
            </w:pPr>
          </w:p>
          <w:p w14:paraId="53FF0A69" w14:textId="77777777" w:rsidR="00AB6871" w:rsidRPr="002B50BA" w:rsidRDefault="00AB6871" w:rsidP="00DA34A4">
            <w:pPr>
              <w:spacing w:line="276" w:lineRule="auto"/>
              <w:rPr>
                <w:lang w:eastAsia="en-US"/>
              </w:rPr>
            </w:pPr>
          </w:p>
          <w:p w14:paraId="53FF0A6A" w14:textId="77777777" w:rsidR="00AB6871" w:rsidRPr="002B50BA" w:rsidRDefault="00AB6871" w:rsidP="00DA34A4">
            <w:pPr>
              <w:spacing w:line="276" w:lineRule="auto"/>
              <w:rPr>
                <w:lang w:eastAsia="en-US"/>
              </w:rPr>
            </w:pPr>
          </w:p>
          <w:p w14:paraId="53FF0A6B" w14:textId="77777777" w:rsidR="00AB6871" w:rsidRPr="002B50BA" w:rsidRDefault="00AB6871" w:rsidP="00DA34A4">
            <w:pPr>
              <w:tabs>
                <w:tab w:val="left" w:pos="426"/>
              </w:tabs>
              <w:contextualSpacing/>
              <w:rPr>
                <w:lang w:eastAsia="en-US"/>
              </w:rPr>
            </w:pPr>
          </w:p>
        </w:tc>
        <w:tc>
          <w:tcPr>
            <w:tcW w:w="1327" w:type="dxa"/>
            <w:tcBorders>
              <w:bottom w:val="nil"/>
            </w:tcBorders>
            <w:shd w:val="clear" w:color="auto" w:fill="FFFFFF"/>
          </w:tcPr>
          <w:p w14:paraId="53FF0A6C" w14:textId="77777777" w:rsidR="00AB6871" w:rsidRPr="002B50BA" w:rsidRDefault="00AB6871" w:rsidP="00107361">
            <w:pPr>
              <w:tabs>
                <w:tab w:val="left" w:pos="426"/>
              </w:tabs>
              <w:contextualSpacing/>
              <w:jc w:val="center"/>
              <w:rPr>
                <w:lang w:eastAsia="en-US"/>
              </w:rPr>
            </w:pPr>
            <w:r>
              <w:rPr>
                <w:lang w:eastAsia="en-US"/>
              </w:rPr>
              <w:t>3,4</w:t>
            </w:r>
          </w:p>
        </w:tc>
      </w:tr>
      <w:tr w:rsidR="00AB6871" w:rsidRPr="002B50BA" w14:paraId="53FF0A72" w14:textId="77777777" w:rsidTr="00107361">
        <w:trPr>
          <w:trHeight w:val="354"/>
        </w:trPr>
        <w:tc>
          <w:tcPr>
            <w:tcW w:w="7989" w:type="dxa"/>
            <w:tcBorders>
              <w:top w:val="nil"/>
              <w:bottom w:val="nil"/>
            </w:tcBorders>
            <w:shd w:val="clear" w:color="auto" w:fill="FFFFFF"/>
          </w:tcPr>
          <w:p w14:paraId="53FF0A6E" w14:textId="77777777" w:rsidR="00AB6871" w:rsidRPr="007D308D" w:rsidRDefault="00AB6871" w:rsidP="00DA34A4">
            <w:pPr>
              <w:spacing w:line="180" w:lineRule="atLeast"/>
              <w:rPr>
                <w:color w:val="000000"/>
              </w:rPr>
            </w:pPr>
            <w:r w:rsidRPr="007D308D">
              <w:rPr>
                <w:lang w:eastAsia="en-US"/>
              </w:rPr>
              <w:t xml:space="preserve">2. </w:t>
            </w:r>
            <w:r w:rsidRPr="007D308D">
              <w:rPr>
                <w:color w:val="000000"/>
              </w:rPr>
              <w:t>Mano vaiko santykiai su bendraklasiais yra geri.</w:t>
            </w:r>
          </w:p>
          <w:p w14:paraId="53FF0A6F" w14:textId="77777777" w:rsidR="00AB6871" w:rsidRPr="007D308D" w:rsidRDefault="00AB6871" w:rsidP="00DA34A4">
            <w:pPr>
              <w:tabs>
                <w:tab w:val="left" w:pos="426"/>
              </w:tabs>
              <w:contextualSpacing/>
              <w:rPr>
                <w:lang w:eastAsia="en-US"/>
              </w:rPr>
            </w:pPr>
          </w:p>
        </w:tc>
        <w:tc>
          <w:tcPr>
            <w:tcW w:w="574" w:type="dxa"/>
            <w:vMerge/>
            <w:tcBorders>
              <w:top w:val="nil"/>
              <w:bottom w:val="nil"/>
            </w:tcBorders>
            <w:shd w:val="pct5" w:color="auto" w:fill="FFFFFF"/>
          </w:tcPr>
          <w:p w14:paraId="53FF0A70" w14:textId="77777777" w:rsidR="00AB6871" w:rsidRPr="002B50BA" w:rsidRDefault="00AB6871" w:rsidP="00DA34A4">
            <w:pPr>
              <w:spacing w:line="276" w:lineRule="auto"/>
              <w:rPr>
                <w:lang w:eastAsia="en-US"/>
              </w:rPr>
            </w:pPr>
          </w:p>
        </w:tc>
        <w:tc>
          <w:tcPr>
            <w:tcW w:w="1327" w:type="dxa"/>
            <w:tcBorders>
              <w:top w:val="nil"/>
              <w:bottom w:val="nil"/>
            </w:tcBorders>
            <w:shd w:val="clear" w:color="auto" w:fill="FFFFFF"/>
          </w:tcPr>
          <w:p w14:paraId="53FF0A71" w14:textId="77777777" w:rsidR="00AB6871" w:rsidRPr="002B50BA" w:rsidRDefault="00AB6871" w:rsidP="00107361">
            <w:pPr>
              <w:tabs>
                <w:tab w:val="left" w:pos="426"/>
              </w:tabs>
              <w:contextualSpacing/>
              <w:jc w:val="center"/>
              <w:rPr>
                <w:lang w:eastAsia="en-US"/>
              </w:rPr>
            </w:pPr>
            <w:r>
              <w:rPr>
                <w:lang w:eastAsia="en-US"/>
              </w:rPr>
              <w:t>3,4</w:t>
            </w:r>
          </w:p>
        </w:tc>
      </w:tr>
      <w:tr w:rsidR="00AB6871" w:rsidRPr="002B50BA" w14:paraId="53FF0A77" w14:textId="77777777" w:rsidTr="00107361">
        <w:trPr>
          <w:trHeight w:val="273"/>
        </w:trPr>
        <w:tc>
          <w:tcPr>
            <w:tcW w:w="7989" w:type="dxa"/>
            <w:tcBorders>
              <w:top w:val="nil"/>
              <w:bottom w:val="nil"/>
            </w:tcBorders>
            <w:shd w:val="clear" w:color="auto" w:fill="FFFFFF"/>
          </w:tcPr>
          <w:p w14:paraId="53FF0A73" w14:textId="77777777" w:rsidR="00AB6871" w:rsidRPr="007D308D" w:rsidRDefault="00AB6871" w:rsidP="00DA34A4">
            <w:pPr>
              <w:spacing w:line="180" w:lineRule="atLeast"/>
              <w:rPr>
                <w:color w:val="000000"/>
              </w:rPr>
            </w:pPr>
            <w:r w:rsidRPr="007D308D">
              <w:rPr>
                <w:lang w:eastAsia="en-US"/>
              </w:rPr>
              <w:t xml:space="preserve">3. </w:t>
            </w:r>
            <w:r w:rsidRPr="007D308D">
              <w:rPr>
                <w:color w:val="000000"/>
              </w:rPr>
              <w:t>Per paskutinius du mėnesius mokykloje iš mano vaiko nebuvo  juokiamasi,  šaipomasi, tyčiojamasi.</w:t>
            </w:r>
          </w:p>
          <w:p w14:paraId="53FF0A74" w14:textId="77777777" w:rsidR="00AB6871" w:rsidRPr="007D308D" w:rsidRDefault="00AB6871" w:rsidP="00DA34A4">
            <w:pPr>
              <w:tabs>
                <w:tab w:val="left" w:pos="426"/>
              </w:tabs>
              <w:contextualSpacing/>
              <w:rPr>
                <w:lang w:eastAsia="en-US"/>
              </w:rPr>
            </w:pPr>
          </w:p>
        </w:tc>
        <w:tc>
          <w:tcPr>
            <w:tcW w:w="574" w:type="dxa"/>
            <w:vMerge/>
            <w:tcBorders>
              <w:top w:val="nil"/>
              <w:bottom w:val="nil"/>
            </w:tcBorders>
            <w:shd w:val="pct5" w:color="auto" w:fill="FFFFFF"/>
          </w:tcPr>
          <w:p w14:paraId="53FF0A75" w14:textId="77777777" w:rsidR="00AB6871" w:rsidRPr="002B50BA" w:rsidRDefault="00AB6871" w:rsidP="00DA34A4">
            <w:pPr>
              <w:spacing w:line="276" w:lineRule="auto"/>
              <w:rPr>
                <w:lang w:eastAsia="en-US"/>
              </w:rPr>
            </w:pPr>
          </w:p>
        </w:tc>
        <w:tc>
          <w:tcPr>
            <w:tcW w:w="1327" w:type="dxa"/>
            <w:tcBorders>
              <w:top w:val="nil"/>
              <w:bottom w:val="nil"/>
            </w:tcBorders>
            <w:shd w:val="clear" w:color="auto" w:fill="FFFFFF"/>
          </w:tcPr>
          <w:p w14:paraId="53FF0A76" w14:textId="77777777" w:rsidR="00AB6871" w:rsidRPr="002B50BA" w:rsidRDefault="00AB6871" w:rsidP="00107361">
            <w:pPr>
              <w:tabs>
                <w:tab w:val="left" w:pos="426"/>
              </w:tabs>
              <w:contextualSpacing/>
              <w:jc w:val="center"/>
              <w:rPr>
                <w:lang w:eastAsia="en-US"/>
              </w:rPr>
            </w:pPr>
            <w:r>
              <w:rPr>
                <w:lang w:eastAsia="en-US"/>
              </w:rPr>
              <w:t>3,3</w:t>
            </w:r>
          </w:p>
        </w:tc>
      </w:tr>
      <w:tr w:rsidR="00AB6871" w:rsidRPr="002B50BA" w14:paraId="53FF0A7C" w14:textId="77777777" w:rsidTr="00107361">
        <w:trPr>
          <w:trHeight w:val="257"/>
        </w:trPr>
        <w:tc>
          <w:tcPr>
            <w:tcW w:w="7989" w:type="dxa"/>
            <w:tcBorders>
              <w:top w:val="nil"/>
              <w:bottom w:val="nil"/>
            </w:tcBorders>
            <w:shd w:val="clear" w:color="auto" w:fill="FFFFFF"/>
          </w:tcPr>
          <w:p w14:paraId="53FF0A78" w14:textId="77777777" w:rsidR="00AB6871" w:rsidRPr="007D308D" w:rsidRDefault="00AB6871" w:rsidP="00DA34A4">
            <w:pPr>
              <w:spacing w:line="180" w:lineRule="atLeast"/>
              <w:rPr>
                <w:color w:val="000000"/>
              </w:rPr>
            </w:pPr>
            <w:r w:rsidRPr="007D308D">
              <w:rPr>
                <w:lang w:eastAsia="en-US"/>
              </w:rPr>
              <w:t xml:space="preserve">4. </w:t>
            </w:r>
            <w:r w:rsidRPr="007D308D">
              <w:rPr>
                <w:color w:val="000000"/>
              </w:rPr>
              <w:t>Mano vaiko mokykla yra gera mokykla.</w:t>
            </w:r>
          </w:p>
          <w:p w14:paraId="53FF0A79" w14:textId="77777777" w:rsidR="00AB6871" w:rsidRPr="007D308D" w:rsidRDefault="00AB6871" w:rsidP="00DA34A4">
            <w:pPr>
              <w:tabs>
                <w:tab w:val="left" w:pos="426"/>
              </w:tabs>
              <w:contextualSpacing/>
              <w:rPr>
                <w:lang w:eastAsia="en-US"/>
              </w:rPr>
            </w:pPr>
          </w:p>
        </w:tc>
        <w:tc>
          <w:tcPr>
            <w:tcW w:w="574" w:type="dxa"/>
            <w:vMerge/>
            <w:tcBorders>
              <w:top w:val="nil"/>
              <w:bottom w:val="nil"/>
            </w:tcBorders>
            <w:shd w:val="pct5" w:color="auto" w:fill="FFFFFF"/>
          </w:tcPr>
          <w:p w14:paraId="53FF0A7A" w14:textId="77777777" w:rsidR="00AB6871" w:rsidRPr="002B50BA" w:rsidRDefault="00AB6871" w:rsidP="00DA34A4">
            <w:pPr>
              <w:spacing w:line="276" w:lineRule="auto"/>
              <w:rPr>
                <w:lang w:eastAsia="en-US"/>
              </w:rPr>
            </w:pPr>
          </w:p>
        </w:tc>
        <w:tc>
          <w:tcPr>
            <w:tcW w:w="1327" w:type="dxa"/>
            <w:tcBorders>
              <w:top w:val="nil"/>
              <w:bottom w:val="nil"/>
            </w:tcBorders>
            <w:shd w:val="clear" w:color="auto" w:fill="FFFFFF"/>
          </w:tcPr>
          <w:p w14:paraId="53FF0A7B" w14:textId="77777777" w:rsidR="00AB6871" w:rsidRPr="002B50BA" w:rsidRDefault="00AB6871" w:rsidP="00107361">
            <w:pPr>
              <w:tabs>
                <w:tab w:val="left" w:pos="426"/>
              </w:tabs>
              <w:contextualSpacing/>
              <w:jc w:val="center"/>
              <w:rPr>
                <w:lang w:eastAsia="en-US"/>
              </w:rPr>
            </w:pPr>
            <w:r>
              <w:rPr>
                <w:lang w:eastAsia="en-US"/>
              </w:rPr>
              <w:t>3,3</w:t>
            </w:r>
          </w:p>
        </w:tc>
      </w:tr>
      <w:tr w:rsidR="00AB6871" w:rsidRPr="002B50BA" w14:paraId="53FF0A80" w14:textId="77777777" w:rsidTr="00107361">
        <w:trPr>
          <w:trHeight w:val="300"/>
        </w:trPr>
        <w:tc>
          <w:tcPr>
            <w:tcW w:w="7989" w:type="dxa"/>
            <w:tcBorders>
              <w:top w:val="nil"/>
            </w:tcBorders>
            <w:shd w:val="clear" w:color="auto" w:fill="FFFFFF"/>
          </w:tcPr>
          <w:p w14:paraId="53FF0A7D" w14:textId="77777777" w:rsidR="00AB6871" w:rsidRPr="007D308D" w:rsidRDefault="00AB6871" w:rsidP="00DA34A4">
            <w:pPr>
              <w:tabs>
                <w:tab w:val="left" w:pos="426"/>
              </w:tabs>
              <w:contextualSpacing/>
              <w:rPr>
                <w:lang w:eastAsia="en-US"/>
              </w:rPr>
            </w:pPr>
            <w:r w:rsidRPr="007D308D">
              <w:rPr>
                <w:lang w:eastAsia="en-US"/>
              </w:rPr>
              <w:t xml:space="preserve">5. </w:t>
            </w:r>
            <w:r w:rsidRPr="007D308D">
              <w:rPr>
                <w:color w:val="000000"/>
              </w:rPr>
              <w:t>Iš mano vaiko mokytojai tikisi pažangos pagal jo gebėjimus</w:t>
            </w:r>
          </w:p>
        </w:tc>
        <w:tc>
          <w:tcPr>
            <w:tcW w:w="574" w:type="dxa"/>
            <w:vMerge/>
            <w:tcBorders>
              <w:top w:val="nil"/>
              <w:bottom w:val="nil"/>
            </w:tcBorders>
            <w:shd w:val="pct5" w:color="auto" w:fill="FFFFFF"/>
          </w:tcPr>
          <w:p w14:paraId="53FF0A7E" w14:textId="77777777" w:rsidR="00AB6871" w:rsidRPr="002B50BA" w:rsidRDefault="00AB6871" w:rsidP="00DA34A4">
            <w:pPr>
              <w:spacing w:line="276" w:lineRule="auto"/>
              <w:rPr>
                <w:lang w:eastAsia="en-US"/>
              </w:rPr>
            </w:pPr>
          </w:p>
        </w:tc>
        <w:tc>
          <w:tcPr>
            <w:tcW w:w="1327" w:type="dxa"/>
            <w:tcBorders>
              <w:top w:val="nil"/>
            </w:tcBorders>
            <w:shd w:val="clear" w:color="auto" w:fill="FFFFFF"/>
          </w:tcPr>
          <w:p w14:paraId="53FF0A7F" w14:textId="77777777" w:rsidR="00AB6871" w:rsidRPr="002B50BA" w:rsidRDefault="00AB6871" w:rsidP="00107361">
            <w:pPr>
              <w:tabs>
                <w:tab w:val="left" w:pos="426"/>
              </w:tabs>
              <w:contextualSpacing/>
              <w:jc w:val="center"/>
              <w:rPr>
                <w:lang w:eastAsia="en-US"/>
              </w:rPr>
            </w:pPr>
            <w:r>
              <w:rPr>
                <w:lang w:eastAsia="en-US"/>
              </w:rPr>
              <w:t>3,3</w:t>
            </w:r>
          </w:p>
        </w:tc>
      </w:tr>
    </w:tbl>
    <w:p w14:paraId="53FF0A81" w14:textId="77777777" w:rsidR="00AB6871" w:rsidRDefault="00AB6871" w:rsidP="00AB6871">
      <w:pPr>
        <w:jc w:val="both"/>
      </w:pPr>
    </w:p>
    <w:p w14:paraId="53FF0A82" w14:textId="77777777" w:rsidR="00107361" w:rsidRPr="00505BC1" w:rsidRDefault="00AB6871" w:rsidP="00107361">
      <w:pPr>
        <w:ind w:firstLine="851"/>
        <w:jc w:val="both"/>
      </w:pPr>
      <w:r w:rsidRPr="001504B6">
        <w:rPr>
          <w:b/>
        </w:rPr>
        <w:t>Mokyklos svarbiausi pasiekimai</w:t>
      </w:r>
      <w:r>
        <w:t xml:space="preserve"> </w:t>
      </w:r>
      <w:r w:rsidRPr="00107361">
        <w:rPr>
          <w:b/>
        </w:rPr>
        <w:t>2016 m</w:t>
      </w:r>
      <w:r w:rsidRPr="008352EB">
        <w:t>.</w:t>
      </w:r>
      <w:r>
        <w:t xml:space="preserve"> </w:t>
      </w:r>
      <w:r w:rsidR="00107361" w:rsidRPr="00D558A9">
        <w:t>(</w:t>
      </w:r>
      <w:r w:rsidR="00107361">
        <w:t>informacija iš 2016</w:t>
      </w:r>
      <w:r w:rsidR="00107361" w:rsidRPr="00505BC1">
        <w:t xml:space="preserve"> metų mokyklos pažangos ataskaitos)</w:t>
      </w:r>
    </w:p>
    <w:p w14:paraId="53FF0A83" w14:textId="77777777" w:rsidR="00AB6871" w:rsidRPr="008352EB" w:rsidRDefault="00AB6871" w:rsidP="00AB6871"/>
    <w:tbl>
      <w:tblPr>
        <w:tblW w:w="0" w:type="auto"/>
        <w:tblInd w:w="108" w:type="dxa"/>
        <w:tblLook w:val="04A0" w:firstRow="1" w:lastRow="0" w:firstColumn="1" w:lastColumn="0" w:noHBand="0" w:noVBand="1"/>
      </w:tblPr>
      <w:tblGrid>
        <w:gridCol w:w="9746"/>
      </w:tblGrid>
      <w:tr w:rsidR="00AB6871" w:rsidRPr="006E3DE1" w14:paraId="53FF0A87" w14:textId="77777777" w:rsidTr="00107361">
        <w:trPr>
          <w:trHeight w:val="703"/>
        </w:trPr>
        <w:tc>
          <w:tcPr>
            <w:tcW w:w="9746" w:type="dxa"/>
            <w:tcBorders>
              <w:bottom w:val="single" w:sz="4" w:space="0" w:color="auto"/>
            </w:tcBorders>
            <w:shd w:val="clear" w:color="auto" w:fill="F2F2F2"/>
          </w:tcPr>
          <w:p w14:paraId="53FF0A84" w14:textId="77777777" w:rsidR="00AB6871" w:rsidRPr="006E3DE1" w:rsidRDefault="00AB6871" w:rsidP="00DA34A4">
            <w:pPr>
              <w:ind w:left="-108"/>
            </w:pPr>
            <w:r>
              <w:t>11</w:t>
            </w:r>
            <w:r w:rsidRPr="006E3DE1">
              <w:t>.</w:t>
            </w:r>
            <w:r>
              <w:t xml:space="preserve"> </w:t>
            </w:r>
            <w:r w:rsidRPr="006E3DE1">
              <w:t>Kokių svarbiausių apdovanojimų turi MOKYKLA KAIP ORGANIZACIJA 201</w:t>
            </w:r>
            <w:r>
              <w:t>6</w:t>
            </w:r>
            <w:r w:rsidRPr="006E3DE1">
              <w:t xml:space="preserve"> m.?  </w:t>
            </w:r>
          </w:p>
          <w:p w14:paraId="53FF0A85" w14:textId="77777777" w:rsidR="00AB6871" w:rsidRDefault="00AB6871" w:rsidP="00DA34A4">
            <w:pPr>
              <w:ind w:left="-108"/>
            </w:pPr>
          </w:p>
          <w:p w14:paraId="53FF0A86" w14:textId="77777777" w:rsidR="00AB6871" w:rsidRPr="006E3DE1" w:rsidRDefault="00AB6871" w:rsidP="00107361">
            <w:pPr>
              <w:ind w:left="-108"/>
            </w:pPr>
            <w:r>
              <w:t>11.1.</w:t>
            </w:r>
            <w:r w:rsidRPr="001363E1">
              <w:rPr>
                <w:b/>
              </w:rPr>
              <w:t xml:space="preserve"> Tarptautinės </w:t>
            </w:r>
            <w:r w:rsidRPr="006E3DE1">
              <w:t>reikšmės</w:t>
            </w:r>
            <w:r>
              <w:t>.</w:t>
            </w:r>
            <w:r w:rsidR="00107361">
              <w:t xml:space="preserve"> </w:t>
            </w:r>
          </w:p>
        </w:tc>
      </w:tr>
      <w:tr w:rsidR="00AB6871" w:rsidRPr="001363E1" w14:paraId="53FF0A89" w14:textId="77777777" w:rsidTr="00107361">
        <w:trPr>
          <w:trHeight w:val="167"/>
        </w:trPr>
        <w:tc>
          <w:tcPr>
            <w:tcW w:w="9746" w:type="dxa"/>
            <w:tcBorders>
              <w:top w:val="single" w:sz="4" w:space="0" w:color="auto"/>
              <w:left w:val="single" w:sz="4" w:space="0" w:color="auto"/>
              <w:bottom w:val="single" w:sz="4" w:space="0" w:color="auto"/>
              <w:right w:val="single" w:sz="4" w:space="0" w:color="auto"/>
            </w:tcBorders>
            <w:shd w:val="clear" w:color="auto" w:fill="FFFFFF"/>
          </w:tcPr>
          <w:p w14:paraId="53FF0A88" w14:textId="77777777" w:rsidR="00AB6871" w:rsidRPr="001363E1" w:rsidRDefault="00AB6871" w:rsidP="00DA34A4">
            <w:pPr>
              <w:ind w:left="-108"/>
              <w:rPr>
                <w:sz w:val="28"/>
                <w:szCs w:val="28"/>
              </w:rPr>
            </w:pPr>
            <w:r w:rsidRPr="001363E1">
              <w:rPr>
                <w:sz w:val="28"/>
                <w:szCs w:val="28"/>
              </w:rPr>
              <w:lastRenderedPageBreak/>
              <w:t>Gamtosauginių mokyklų tarpe iškovota žalioji vėliava</w:t>
            </w:r>
          </w:p>
        </w:tc>
      </w:tr>
      <w:tr w:rsidR="00AB6871" w:rsidRPr="006E3DE1" w14:paraId="53FF0A8C" w14:textId="77777777" w:rsidTr="00107361">
        <w:trPr>
          <w:trHeight w:val="318"/>
        </w:trPr>
        <w:tc>
          <w:tcPr>
            <w:tcW w:w="9746" w:type="dxa"/>
            <w:tcBorders>
              <w:top w:val="single" w:sz="4" w:space="0" w:color="auto"/>
              <w:bottom w:val="single" w:sz="4" w:space="0" w:color="auto"/>
            </w:tcBorders>
            <w:shd w:val="clear" w:color="auto" w:fill="F2F2F2"/>
          </w:tcPr>
          <w:p w14:paraId="53FF0A8A" w14:textId="77777777" w:rsidR="00AB6871" w:rsidRPr="006E3DE1" w:rsidRDefault="00AB6871" w:rsidP="00DA34A4">
            <w:pPr>
              <w:ind w:left="-108"/>
            </w:pPr>
          </w:p>
          <w:p w14:paraId="53FF0A8B" w14:textId="77777777" w:rsidR="00AB6871" w:rsidRPr="006E3DE1" w:rsidRDefault="00AB6871" w:rsidP="00107361">
            <w:pPr>
              <w:ind w:left="-108"/>
            </w:pPr>
            <w:r>
              <w:t xml:space="preserve">11.2. </w:t>
            </w:r>
            <w:r w:rsidRPr="001363E1">
              <w:rPr>
                <w:b/>
              </w:rPr>
              <w:t xml:space="preserve">Nacionalinės </w:t>
            </w:r>
            <w:r w:rsidRPr="006E3DE1">
              <w:t>reikšmės</w:t>
            </w:r>
            <w:r>
              <w:t>.</w:t>
            </w:r>
            <w:r w:rsidRPr="006E3DE1">
              <w:t xml:space="preserve"> </w:t>
            </w:r>
          </w:p>
        </w:tc>
      </w:tr>
      <w:tr w:rsidR="00AB6871" w:rsidRPr="005816D6" w14:paraId="53FF0A8E" w14:textId="77777777" w:rsidTr="00107361">
        <w:trPr>
          <w:trHeight w:val="330"/>
        </w:trPr>
        <w:tc>
          <w:tcPr>
            <w:tcW w:w="9746" w:type="dxa"/>
            <w:tcBorders>
              <w:top w:val="single" w:sz="4" w:space="0" w:color="auto"/>
              <w:left w:val="single" w:sz="4" w:space="0" w:color="auto"/>
              <w:bottom w:val="single" w:sz="4" w:space="0" w:color="auto"/>
              <w:right w:val="single" w:sz="4" w:space="0" w:color="auto"/>
            </w:tcBorders>
            <w:shd w:val="clear" w:color="auto" w:fill="FFFFFF"/>
          </w:tcPr>
          <w:p w14:paraId="53FF0A8D" w14:textId="77777777" w:rsidR="00AB6871" w:rsidRPr="005816D6" w:rsidRDefault="00AB6871" w:rsidP="00DA34A4">
            <w:r>
              <w:t>Lietuvių kalbos ir literatūros olimpiadoje Lietuvos ir užsienio lietuviškų mokyklų mokiniams Iškovotas antro laipsnio diplomas bei sidabro medalis</w:t>
            </w:r>
          </w:p>
        </w:tc>
      </w:tr>
      <w:tr w:rsidR="00AB6871" w:rsidRPr="006E3DE1" w14:paraId="53FF0A91" w14:textId="77777777" w:rsidTr="00107361">
        <w:trPr>
          <w:trHeight w:val="585"/>
        </w:trPr>
        <w:tc>
          <w:tcPr>
            <w:tcW w:w="9746" w:type="dxa"/>
            <w:tcBorders>
              <w:top w:val="single" w:sz="4" w:space="0" w:color="auto"/>
              <w:bottom w:val="single" w:sz="4" w:space="0" w:color="auto"/>
            </w:tcBorders>
            <w:shd w:val="clear" w:color="auto" w:fill="F2F2F2"/>
          </w:tcPr>
          <w:p w14:paraId="53FF0A8F" w14:textId="77777777" w:rsidR="00AB6871" w:rsidRPr="006E3DE1" w:rsidRDefault="00AB6871" w:rsidP="00DA34A4">
            <w:pPr>
              <w:ind w:left="-108"/>
            </w:pPr>
          </w:p>
          <w:p w14:paraId="53FF0A90" w14:textId="77777777" w:rsidR="00AB6871" w:rsidRPr="006E3DE1" w:rsidRDefault="00AB6871" w:rsidP="00107361">
            <w:pPr>
              <w:ind w:left="-108"/>
            </w:pPr>
            <w:r>
              <w:t>11.3.</w:t>
            </w:r>
            <w:r w:rsidRPr="001363E1">
              <w:rPr>
                <w:b/>
              </w:rPr>
              <w:t xml:space="preserve"> Kiti</w:t>
            </w:r>
            <w:r w:rsidRPr="006E3DE1">
              <w:t xml:space="preserve"> </w:t>
            </w:r>
          </w:p>
        </w:tc>
      </w:tr>
      <w:tr w:rsidR="00AB6871" w:rsidRPr="006E3DE1" w14:paraId="53FF0A97" w14:textId="77777777" w:rsidTr="00107361">
        <w:trPr>
          <w:trHeight w:val="330"/>
        </w:trPr>
        <w:tc>
          <w:tcPr>
            <w:tcW w:w="9746" w:type="dxa"/>
            <w:tcBorders>
              <w:top w:val="single" w:sz="4" w:space="0" w:color="auto"/>
              <w:left w:val="single" w:sz="4" w:space="0" w:color="auto"/>
              <w:bottom w:val="single" w:sz="4" w:space="0" w:color="auto"/>
              <w:right w:val="single" w:sz="4" w:space="0" w:color="auto"/>
            </w:tcBorders>
            <w:shd w:val="clear" w:color="auto" w:fill="FFFFFF"/>
          </w:tcPr>
          <w:p w14:paraId="53FF0A92" w14:textId="77777777" w:rsidR="00AB6871" w:rsidRPr="004A34F9" w:rsidRDefault="00AB6871" w:rsidP="00DA34A4">
            <w:pPr>
              <w:jc w:val="both"/>
            </w:pPr>
            <w:r w:rsidRPr="004A34F9">
              <w:t xml:space="preserve">Lietuvos mokyklų žaidynių šaudymo finalinėse varžybose </w:t>
            </w:r>
            <w:r w:rsidR="00F61B5E">
              <w:t>gimnazijos komanda laimėjo II-</w:t>
            </w:r>
            <w:r w:rsidRPr="004A34F9">
              <w:t>ąją vietą.</w:t>
            </w:r>
          </w:p>
          <w:p w14:paraId="53FF0A93" w14:textId="77777777" w:rsidR="00AB6871" w:rsidRPr="004A34F9" w:rsidRDefault="00AB6871" w:rsidP="00DA34A4">
            <w:pPr>
              <w:jc w:val="both"/>
            </w:pPr>
            <w:r w:rsidRPr="004A34F9">
              <w:t xml:space="preserve">Nacionaliniame vaikų kūrybos dailės darbų konkurse „Piešiam! – 2015“ </w:t>
            </w:r>
            <w:proofErr w:type="spellStart"/>
            <w:r w:rsidRPr="004A34F9">
              <w:t>Ie</w:t>
            </w:r>
            <w:proofErr w:type="spellEnd"/>
            <w:r w:rsidRPr="004A34F9">
              <w:t xml:space="preserve"> klasės mokinė </w:t>
            </w:r>
            <w:proofErr w:type="spellStart"/>
            <w:r w:rsidRPr="004A34F9">
              <w:t>Domilė</w:t>
            </w:r>
            <w:proofErr w:type="spellEnd"/>
            <w:r w:rsidRPr="004A34F9">
              <w:t xml:space="preserve"> </w:t>
            </w:r>
            <w:proofErr w:type="spellStart"/>
            <w:r w:rsidRPr="004A34F9">
              <w:t>Kirstukaitė</w:t>
            </w:r>
            <w:proofErr w:type="spellEnd"/>
            <w:r w:rsidRPr="004A34F9">
              <w:t xml:space="preserve"> tapo laureate.</w:t>
            </w:r>
          </w:p>
          <w:p w14:paraId="53FF0A94" w14:textId="77777777" w:rsidR="00AB6871" w:rsidRPr="004A34F9" w:rsidRDefault="00F61B5E" w:rsidP="00DA34A4">
            <w:pPr>
              <w:jc w:val="both"/>
            </w:pPr>
            <w:r>
              <w:t>Respublikiniame 5</w:t>
            </w:r>
            <w:r w:rsidRPr="004A34F9">
              <w:t>–</w:t>
            </w:r>
            <w:r w:rsidR="00AB6871" w:rsidRPr="004A34F9">
              <w:t xml:space="preserve">9 klasių mokinių piešinių konkurse „Kitoks žmogus šalia manęs“ </w:t>
            </w:r>
            <w:proofErr w:type="spellStart"/>
            <w:r w:rsidR="00AB6871" w:rsidRPr="004A34F9">
              <w:t>Ie</w:t>
            </w:r>
            <w:proofErr w:type="spellEnd"/>
            <w:r w:rsidR="00AB6871" w:rsidRPr="004A34F9">
              <w:t xml:space="preserve"> klasės mokinė </w:t>
            </w:r>
            <w:proofErr w:type="spellStart"/>
            <w:r w:rsidR="00AB6871" w:rsidRPr="004A34F9">
              <w:t>Domilė</w:t>
            </w:r>
            <w:proofErr w:type="spellEnd"/>
            <w:r w:rsidR="00AB6871" w:rsidRPr="004A34F9">
              <w:t xml:space="preserve"> </w:t>
            </w:r>
            <w:proofErr w:type="spellStart"/>
            <w:r w:rsidR="00AB6871" w:rsidRPr="004A34F9">
              <w:t>Kirstukaitė</w:t>
            </w:r>
            <w:proofErr w:type="spellEnd"/>
            <w:r w:rsidR="00AB6871" w:rsidRPr="004A34F9">
              <w:t xml:space="preserve"> laimėjo I-</w:t>
            </w:r>
            <w:r>
              <w:t>ąj</w:t>
            </w:r>
            <w:r w:rsidR="00AB6871" w:rsidRPr="004A34F9">
              <w:t>ą vietą.</w:t>
            </w:r>
          </w:p>
          <w:p w14:paraId="53FF0A95" w14:textId="77777777" w:rsidR="00AB6871" w:rsidRPr="004A34F9" w:rsidRDefault="00AB6871" w:rsidP="00DA34A4">
            <w:pPr>
              <w:jc w:val="both"/>
            </w:pPr>
            <w:proofErr w:type="spellStart"/>
            <w:r w:rsidRPr="004A34F9">
              <w:t>IId</w:t>
            </w:r>
            <w:proofErr w:type="spellEnd"/>
            <w:r w:rsidRPr="004A34F9">
              <w:t xml:space="preserve"> klasės mokinys Justinas Mikalkėnas geriausiai atliko 2015 Nacionalinio matematinio ir gamtamokslinio raštingumo konkurso užduotis iš Rokiškio J</w:t>
            </w:r>
            <w:r w:rsidR="00AF7BD6">
              <w:t>uozo Tumo-</w:t>
            </w:r>
            <w:r w:rsidRPr="004A34F9">
              <w:t>Vaižganto gimnazijos II klasės mokinių. Apdovanotas Lietuvos Respubli</w:t>
            </w:r>
            <w:r w:rsidR="00AF7BD6">
              <w:t>kos švietimo ir mokslo ministro</w:t>
            </w:r>
            <w:r w:rsidRPr="004A34F9">
              <w:t xml:space="preserve"> diplomu.</w:t>
            </w:r>
          </w:p>
          <w:p w14:paraId="53FF0A96" w14:textId="77777777" w:rsidR="00AB6871" w:rsidRPr="006E3DE1" w:rsidRDefault="00AB6871" w:rsidP="00AF7BD6">
            <w:pPr>
              <w:jc w:val="both"/>
            </w:pPr>
            <w:proofErr w:type="spellStart"/>
            <w:r w:rsidRPr="004A34F9">
              <w:t>Ie</w:t>
            </w:r>
            <w:proofErr w:type="spellEnd"/>
            <w:r w:rsidRPr="004A34F9">
              <w:t xml:space="preserve"> klasės mokinės </w:t>
            </w:r>
            <w:proofErr w:type="spellStart"/>
            <w:r w:rsidRPr="004A34F9">
              <w:t>Domilės</w:t>
            </w:r>
            <w:proofErr w:type="spellEnd"/>
            <w:r w:rsidRPr="004A34F9">
              <w:t xml:space="preserve"> </w:t>
            </w:r>
            <w:proofErr w:type="spellStart"/>
            <w:r w:rsidRPr="004A34F9">
              <w:t>Kirstukaitės</w:t>
            </w:r>
            <w:proofErr w:type="spellEnd"/>
            <w:r w:rsidRPr="004A34F9">
              <w:t xml:space="preserve"> darbas Tarptautinio jaunimo epistolinio rašinio konkurse rajono ture 15 metų amžiaus mokinių grupėje pripažintas geriausiu.</w:t>
            </w:r>
          </w:p>
        </w:tc>
      </w:tr>
    </w:tbl>
    <w:p w14:paraId="53FF0A98" w14:textId="77777777" w:rsidR="00AB6871" w:rsidRPr="008352EB" w:rsidRDefault="00AB6871" w:rsidP="00AB6871">
      <w:pPr>
        <w:ind w:left="851"/>
      </w:pPr>
    </w:p>
    <w:p w14:paraId="53FF0A99" w14:textId="77777777" w:rsidR="00AB6871" w:rsidRDefault="00AB6871" w:rsidP="00AF7BD6">
      <w:pPr>
        <w:ind w:firstLine="851"/>
      </w:pPr>
      <w:r w:rsidRPr="001504B6">
        <w:rPr>
          <w:b/>
        </w:rPr>
        <w:t>Mokyklos išskirtinumas</w:t>
      </w:r>
      <w:r>
        <w:t>, kuo galėtumėte dalintis su kitomis švietimo įstaigomis.</w:t>
      </w:r>
      <w:r w:rsidRPr="008352EB">
        <w:t xml:space="preserve"> </w:t>
      </w:r>
    </w:p>
    <w:p w14:paraId="53FF0A9A" w14:textId="77777777" w:rsidR="00AB6871" w:rsidRDefault="00AB6871" w:rsidP="00AF7BD6">
      <w:pPr>
        <w:ind w:firstLine="851"/>
      </w:pPr>
      <w:r>
        <w:t xml:space="preserve">1. Pilietinė patriotinė veikla </w:t>
      </w:r>
    </w:p>
    <w:p w14:paraId="53FF0A9B" w14:textId="77777777" w:rsidR="00AB6871" w:rsidRDefault="00AB6871" w:rsidP="00AF7BD6">
      <w:pPr>
        <w:ind w:firstLine="851"/>
      </w:pPr>
      <w:r>
        <w:t>2. Gamtosauginė veikla.</w:t>
      </w:r>
      <w:r w:rsidRPr="00A17488">
        <w:t xml:space="preserve"> </w:t>
      </w:r>
    </w:p>
    <w:p w14:paraId="53FF0A9C" w14:textId="77777777" w:rsidR="00AB6871" w:rsidRPr="008352EB" w:rsidRDefault="00AB6871" w:rsidP="00AF7BD6">
      <w:pPr>
        <w:ind w:firstLine="851"/>
      </w:pPr>
      <w:r>
        <w:t>3. Efektyvi karjeros ugdymo veikla.</w:t>
      </w:r>
      <w:r w:rsidRPr="00A17488">
        <w:t xml:space="preserve"> </w:t>
      </w:r>
    </w:p>
    <w:p w14:paraId="53FF0A9D" w14:textId="77777777" w:rsidR="00AB6871" w:rsidRDefault="00AB6871" w:rsidP="00AF7BD6">
      <w:pPr>
        <w:ind w:firstLine="851"/>
      </w:pPr>
      <w:r>
        <w:t>4. Projektinė veikla.</w:t>
      </w:r>
    </w:p>
    <w:p w14:paraId="53FF0A9E" w14:textId="77777777" w:rsidR="00AB6871" w:rsidRDefault="00AB6871" w:rsidP="00AF7BD6">
      <w:pPr>
        <w:ind w:firstLine="851"/>
      </w:pPr>
      <w:r>
        <w:t>5. Bibliotekos vaidmuo ugdymo procese.</w:t>
      </w:r>
    </w:p>
    <w:p w14:paraId="53FF0A9F" w14:textId="77777777" w:rsidR="00AB6871" w:rsidRDefault="00AB6871" w:rsidP="00AF7BD6">
      <w:pPr>
        <w:ind w:firstLine="851"/>
      </w:pPr>
      <w:r>
        <w:t>6. Mokinių savivalda.</w:t>
      </w:r>
    </w:p>
    <w:p w14:paraId="53FF0AA0" w14:textId="77777777" w:rsidR="00AB6871" w:rsidRPr="008352EB" w:rsidRDefault="00AB6871" w:rsidP="00AB6871"/>
    <w:p w14:paraId="53FF0AA1" w14:textId="77777777" w:rsidR="00AB6871" w:rsidRPr="00EB52FD" w:rsidRDefault="00AB6871" w:rsidP="00AB6871">
      <w:pPr>
        <w:ind w:left="360"/>
        <w:jc w:val="center"/>
        <w:rPr>
          <w:b/>
        </w:rPr>
      </w:pPr>
      <w:r w:rsidRPr="00EB52FD">
        <w:rPr>
          <w:b/>
        </w:rPr>
        <w:t>2. DARBUOTOJAI</w:t>
      </w:r>
    </w:p>
    <w:p w14:paraId="53FF0AA2" w14:textId="77777777" w:rsidR="00AB6871" w:rsidRPr="008352EB" w:rsidRDefault="00AB6871" w:rsidP="00AB6871">
      <w:pPr>
        <w:ind w:left="360"/>
        <w:jc w:val="center"/>
      </w:pPr>
    </w:p>
    <w:p w14:paraId="53FF0AA3" w14:textId="77777777" w:rsidR="00AB6871" w:rsidRDefault="00AB6871" w:rsidP="00C10E3E">
      <w:pPr>
        <w:ind w:firstLine="851"/>
        <w:jc w:val="both"/>
        <w:rPr>
          <w:b/>
        </w:rPr>
      </w:pPr>
      <w:r w:rsidRPr="001504B6">
        <w:rPr>
          <w:b/>
        </w:rPr>
        <w:t>Mokyklos organizacinė struktūra</w:t>
      </w:r>
      <w:r>
        <w:t xml:space="preserve"> </w:t>
      </w:r>
      <w:r w:rsidRPr="00C10E3E">
        <w:rPr>
          <w:b/>
        </w:rPr>
        <w:t>2016 m.</w:t>
      </w:r>
    </w:p>
    <w:p w14:paraId="53FF0AA4" w14:textId="77777777" w:rsidR="00C10E3E" w:rsidRDefault="00C10E3E" w:rsidP="00AB687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71"/>
        <w:gridCol w:w="1971"/>
        <w:gridCol w:w="1971"/>
        <w:gridCol w:w="1864"/>
      </w:tblGrid>
      <w:tr w:rsidR="00AB6871" w:rsidRPr="00A15CD7" w14:paraId="53FF0AA6" w14:textId="77777777" w:rsidTr="00474256">
        <w:tc>
          <w:tcPr>
            <w:tcW w:w="9639" w:type="dxa"/>
            <w:gridSpan w:val="5"/>
          </w:tcPr>
          <w:p w14:paraId="53FF0AA5" w14:textId="77777777" w:rsidR="00AB6871" w:rsidRPr="00A15CD7" w:rsidRDefault="00AB6871" w:rsidP="00DA34A4">
            <w:pPr>
              <w:jc w:val="center"/>
              <w:rPr>
                <w:b/>
              </w:rPr>
            </w:pPr>
            <w:r w:rsidRPr="00A15CD7">
              <w:rPr>
                <w:b/>
              </w:rPr>
              <w:t>Etatų skaičius</w:t>
            </w:r>
          </w:p>
        </w:tc>
      </w:tr>
      <w:tr w:rsidR="00AB6871" w:rsidRPr="00A15CD7" w14:paraId="53FF0AAC" w14:textId="77777777" w:rsidTr="00474256">
        <w:tc>
          <w:tcPr>
            <w:tcW w:w="1862" w:type="dxa"/>
          </w:tcPr>
          <w:p w14:paraId="53FF0AA7" w14:textId="77777777" w:rsidR="00AB6871" w:rsidRPr="00A15CD7" w:rsidRDefault="00AB6871" w:rsidP="00DA34A4">
            <w:pPr>
              <w:jc w:val="both"/>
            </w:pPr>
            <w:r w:rsidRPr="00A15CD7">
              <w:t>Administracija</w:t>
            </w:r>
          </w:p>
        </w:tc>
        <w:tc>
          <w:tcPr>
            <w:tcW w:w="1971" w:type="dxa"/>
          </w:tcPr>
          <w:p w14:paraId="53FF0AA8" w14:textId="77777777" w:rsidR="00AB6871" w:rsidRPr="00A15CD7" w:rsidRDefault="00AB6871" w:rsidP="00DA34A4">
            <w:pPr>
              <w:jc w:val="both"/>
            </w:pPr>
            <w:r w:rsidRPr="00A15CD7">
              <w:t>Pagalbinis personalas</w:t>
            </w:r>
          </w:p>
        </w:tc>
        <w:tc>
          <w:tcPr>
            <w:tcW w:w="1971" w:type="dxa"/>
          </w:tcPr>
          <w:p w14:paraId="53FF0AA9" w14:textId="77777777" w:rsidR="00AB6871" w:rsidRPr="00A15CD7" w:rsidRDefault="00AB6871" w:rsidP="00DA34A4">
            <w:pPr>
              <w:jc w:val="both"/>
            </w:pPr>
            <w:r w:rsidRPr="00A15CD7">
              <w:t>Kiti darbuotojai</w:t>
            </w:r>
          </w:p>
        </w:tc>
        <w:tc>
          <w:tcPr>
            <w:tcW w:w="1971" w:type="dxa"/>
          </w:tcPr>
          <w:p w14:paraId="53FF0AAA" w14:textId="77777777" w:rsidR="00AB6871" w:rsidRPr="00A15CD7" w:rsidRDefault="00AB6871" w:rsidP="00DA34A4">
            <w:pPr>
              <w:jc w:val="both"/>
            </w:pPr>
            <w:r w:rsidRPr="00A15CD7">
              <w:t>Iš viso etatų</w:t>
            </w:r>
          </w:p>
        </w:tc>
        <w:tc>
          <w:tcPr>
            <w:tcW w:w="1864" w:type="dxa"/>
          </w:tcPr>
          <w:p w14:paraId="53FF0AAB" w14:textId="77777777" w:rsidR="00AB6871" w:rsidRPr="00A15CD7" w:rsidRDefault="00AB6871" w:rsidP="00DA34A4">
            <w:pPr>
              <w:jc w:val="both"/>
            </w:pPr>
            <w:r w:rsidRPr="00A15CD7">
              <w:t>Laisvi etatai</w:t>
            </w:r>
          </w:p>
        </w:tc>
      </w:tr>
      <w:tr w:rsidR="00AB6871" w:rsidRPr="00A15CD7" w14:paraId="53FF0AB2" w14:textId="77777777" w:rsidTr="00474256">
        <w:tc>
          <w:tcPr>
            <w:tcW w:w="1862" w:type="dxa"/>
          </w:tcPr>
          <w:p w14:paraId="53FF0AAD" w14:textId="77777777" w:rsidR="00AB6871" w:rsidRPr="00A15CD7" w:rsidRDefault="00AB6871" w:rsidP="00C10E3E">
            <w:pPr>
              <w:jc w:val="center"/>
            </w:pPr>
            <w:r w:rsidRPr="00A15CD7">
              <w:t>4,45</w:t>
            </w:r>
          </w:p>
        </w:tc>
        <w:tc>
          <w:tcPr>
            <w:tcW w:w="1971" w:type="dxa"/>
          </w:tcPr>
          <w:p w14:paraId="53FF0AAE" w14:textId="77777777" w:rsidR="00AB6871" w:rsidRPr="00A15CD7" w:rsidRDefault="00AB6871" w:rsidP="00C10E3E">
            <w:pPr>
              <w:jc w:val="center"/>
            </w:pPr>
            <w:r w:rsidRPr="00A15CD7">
              <w:t>11</w:t>
            </w:r>
          </w:p>
        </w:tc>
        <w:tc>
          <w:tcPr>
            <w:tcW w:w="1971" w:type="dxa"/>
          </w:tcPr>
          <w:p w14:paraId="53FF0AAF" w14:textId="77777777" w:rsidR="00AB6871" w:rsidRPr="00A15CD7" w:rsidRDefault="00AB6871" w:rsidP="00C10E3E">
            <w:pPr>
              <w:jc w:val="center"/>
            </w:pPr>
            <w:r w:rsidRPr="00A15CD7">
              <w:t>64,5</w:t>
            </w:r>
          </w:p>
        </w:tc>
        <w:tc>
          <w:tcPr>
            <w:tcW w:w="1971" w:type="dxa"/>
          </w:tcPr>
          <w:p w14:paraId="53FF0AB0" w14:textId="77777777" w:rsidR="00AB6871" w:rsidRPr="00A15CD7" w:rsidRDefault="00AB6871" w:rsidP="00C10E3E">
            <w:pPr>
              <w:jc w:val="center"/>
            </w:pPr>
            <w:r w:rsidRPr="00A15CD7">
              <w:t>79,95</w:t>
            </w:r>
          </w:p>
        </w:tc>
        <w:tc>
          <w:tcPr>
            <w:tcW w:w="1864" w:type="dxa"/>
          </w:tcPr>
          <w:p w14:paraId="53FF0AB1" w14:textId="77777777" w:rsidR="00AB6871" w:rsidRPr="00A15CD7" w:rsidRDefault="00C10E3E" w:rsidP="00C10E3E">
            <w:pPr>
              <w:jc w:val="center"/>
            </w:pPr>
            <w:r>
              <w:t>-</w:t>
            </w:r>
          </w:p>
        </w:tc>
      </w:tr>
      <w:tr w:rsidR="00AB6871" w:rsidRPr="00A15CD7" w14:paraId="53FF0AB8" w14:textId="77777777" w:rsidTr="00474256">
        <w:tc>
          <w:tcPr>
            <w:tcW w:w="1862" w:type="dxa"/>
          </w:tcPr>
          <w:p w14:paraId="53FF0AB3" w14:textId="77777777" w:rsidR="00AB6871" w:rsidRPr="00A15CD7" w:rsidRDefault="00AB6871" w:rsidP="00C10E3E">
            <w:pPr>
              <w:jc w:val="center"/>
            </w:pPr>
          </w:p>
        </w:tc>
        <w:tc>
          <w:tcPr>
            <w:tcW w:w="1971" w:type="dxa"/>
          </w:tcPr>
          <w:p w14:paraId="53FF0AB4" w14:textId="77777777" w:rsidR="00AB6871" w:rsidRPr="00A15CD7" w:rsidRDefault="00AB6871" w:rsidP="00C10E3E">
            <w:pPr>
              <w:jc w:val="center"/>
            </w:pPr>
          </w:p>
        </w:tc>
        <w:tc>
          <w:tcPr>
            <w:tcW w:w="1971" w:type="dxa"/>
          </w:tcPr>
          <w:p w14:paraId="53FF0AB5" w14:textId="77777777" w:rsidR="00AB6871" w:rsidRPr="00A15CD7" w:rsidRDefault="00AB6871" w:rsidP="00C10E3E">
            <w:pPr>
              <w:jc w:val="center"/>
            </w:pPr>
            <w:r w:rsidRPr="00A15CD7">
              <w:t>8,5</w:t>
            </w:r>
            <w:r>
              <w:t>*</w:t>
            </w:r>
          </w:p>
        </w:tc>
        <w:tc>
          <w:tcPr>
            <w:tcW w:w="1971" w:type="dxa"/>
          </w:tcPr>
          <w:p w14:paraId="53FF0AB6" w14:textId="77777777" w:rsidR="00AB6871" w:rsidRPr="00A15CD7" w:rsidRDefault="00AB6871" w:rsidP="00C10E3E">
            <w:pPr>
              <w:jc w:val="center"/>
            </w:pPr>
            <w:r w:rsidRPr="00A15CD7">
              <w:t>8,5</w:t>
            </w:r>
            <w:r>
              <w:t>*</w:t>
            </w:r>
          </w:p>
        </w:tc>
        <w:tc>
          <w:tcPr>
            <w:tcW w:w="1864" w:type="dxa"/>
          </w:tcPr>
          <w:p w14:paraId="53FF0AB7" w14:textId="77777777" w:rsidR="00AB6871" w:rsidRPr="00A15CD7" w:rsidRDefault="00C10E3E" w:rsidP="00C10E3E">
            <w:pPr>
              <w:jc w:val="center"/>
              <w:rPr>
                <w:rStyle w:val="Komentaronuoroda"/>
                <w:sz w:val="24"/>
                <w:szCs w:val="24"/>
              </w:rPr>
            </w:pPr>
            <w:r>
              <w:rPr>
                <w:rStyle w:val="Komentaronuoroda"/>
                <w:sz w:val="24"/>
                <w:szCs w:val="24"/>
              </w:rPr>
              <w:t>-</w:t>
            </w:r>
          </w:p>
        </w:tc>
      </w:tr>
    </w:tbl>
    <w:p w14:paraId="53FF0AB9" w14:textId="77777777" w:rsidR="00AB6871" w:rsidRDefault="004E21BF" w:rsidP="00AB6871">
      <w:pPr>
        <w:jc w:val="both"/>
      </w:pPr>
      <w:r>
        <w:t>*</w:t>
      </w:r>
      <w:r w:rsidR="00AB6871">
        <w:t>bendrabutis</w:t>
      </w:r>
    </w:p>
    <w:p w14:paraId="53FF0ABA" w14:textId="77777777" w:rsidR="00C10E3E" w:rsidRPr="00A15CD7" w:rsidRDefault="00C10E3E" w:rsidP="00AB687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642"/>
        <w:gridCol w:w="1642"/>
        <w:gridCol w:w="1642"/>
        <w:gridCol w:w="1643"/>
        <w:gridCol w:w="1536"/>
      </w:tblGrid>
      <w:tr w:rsidR="00AB6871" w:rsidRPr="00A15CD7" w14:paraId="53FF0ABC" w14:textId="77777777" w:rsidTr="00474256">
        <w:tc>
          <w:tcPr>
            <w:tcW w:w="9639" w:type="dxa"/>
            <w:gridSpan w:val="6"/>
          </w:tcPr>
          <w:p w14:paraId="53FF0ABB" w14:textId="77777777" w:rsidR="00AB6871" w:rsidRPr="00A15CD7" w:rsidRDefault="00AB6871" w:rsidP="00DA34A4">
            <w:pPr>
              <w:jc w:val="center"/>
              <w:rPr>
                <w:b/>
              </w:rPr>
            </w:pPr>
            <w:r w:rsidRPr="00A15CD7">
              <w:rPr>
                <w:b/>
              </w:rPr>
              <w:t>Mokytojų skaičius</w:t>
            </w:r>
          </w:p>
        </w:tc>
      </w:tr>
      <w:tr w:rsidR="00AB6871" w:rsidRPr="00A15CD7" w14:paraId="53FF0AC3" w14:textId="77777777" w:rsidTr="00474256">
        <w:tc>
          <w:tcPr>
            <w:tcW w:w="1534" w:type="dxa"/>
          </w:tcPr>
          <w:p w14:paraId="53FF0ABD" w14:textId="77777777" w:rsidR="00AB6871" w:rsidRPr="00A15CD7" w:rsidRDefault="00AB6871" w:rsidP="00DA34A4">
            <w:r w:rsidRPr="00A15CD7">
              <w:t>Iš viso mokytojų</w:t>
            </w:r>
          </w:p>
        </w:tc>
        <w:tc>
          <w:tcPr>
            <w:tcW w:w="1642" w:type="dxa"/>
          </w:tcPr>
          <w:p w14:paraId="53FF0ABE" w14:textId="77777777" w:rsidR="00AB6871" w:rsidRPr="00A15CD7" w:rsidRDefault="00AB6871" w:rsidP="00DA34A4">
            <w:pPr>
              <w:jc w:val="both"/>
            </w:pPr>
            <w:r w:rsidRPr="00A15CD7">
              <w:t>Atestuoti mokytojai</w:t>
            </w:r>
          </w:p>
        </w:tc>
        <w:tc>
          <w:tcPr>
            <w:tcW w:w="1642" w:type="dxa"/>
            <w:vAlign w:val="bottom"/>
          </w:tcPr>
          <w:p w14:paraId="53FF0ABF" w14:textId="77777777" w:rsidR="00AB6871" w:rsidRPr="00A15CD7" w:rsidRDefault="00AB6871" w:rsidP="00DA34A4">
            <w:pPr>
              <w:jc w:val="center"/>
            </w:pPr>
            <w:r w:rsidRPr="00A15CD7">
              <w:t>Vyresnieji mokytojai</w:t>
            </w:r>
          </w:p>
        </w:tc>
        <w:tc>
          <w:tcPr>
            <w:tcW w:w="1642" w:type="dxa"/>
            <w:vAlign w:val="bottom"/>
          </w:tcPr>
          <w:p w14:paraId="53FF0AC0" w14:textId="77777777" w:rsidR="00AB6871" w:rsidRPr="00A15CD7" w:rsidRDefault="00AB6871" w:rsidP="00DA34A4">
            <w:pPr>
              <w:jc w:val="center"/>
            </w:pPr>
            <w:r w:rsidRPr="00A15CD7">
              <w:t>Mokytojai metodininkai</w:t>
            </w:r>
          </w:p>
        </w:tc>
        <w:tc>
          <w:tcPr>
            <w:tcW w:w="1643" w:type="dxa"/>
            <w:vAlign w:val="bottom"/>
          </w:tcPr>
          <w:p w14:paraId="53FF0AC1" w14:textId="77777777" w:rsidR="00AB6871" w:rsidRPr="00A15CD7" w:rsidRDefault="00AB6871" w:rsidP="00DA34A4">
            <w:pPr>
              <w:jc w:val="center"/>
            </w:pPr>
            <w:r w:rsidRPr="00A15CD7">
              <w:t>Mokytojai ekspertai</w:t>
            </w:r>
          </w:p>
        </w:tc>
        <w:tc>
          <w:tcPr>
            <w:tcW w:w="1536" w:type="dxa"/>
            <w:vAlign w:val="bottom"/>
          </w:tcPr>
          <w:p w14:paraId="53FF0AC2" w14:textId="77777777" w:rsidR="00AB6871" w:rsidRPr="00A15CD7" w:rsidRDefault="00AB6871" w:rsidP="00DA34A4">
            <w:pPr>
              <w:jc w:val="center"/>
            </w:pPr>
            <w:r w:rsidRPr="00A15CD7">
              <w:t xml:space="preserve">Trūko mokytojų </w:t>
            </w:r>
          </w:p>
        </w:tc>
      </w:tr>
      <w:tr w:rsidR="00AB6871" w:rsidRPr="00A15CD7" w14:paraId="53FF0ACA" w14:textId="77777777" w:rsidTr="00474256">
        <w:tc>
          <w:tcPr>
            <w:tcW w:w="1534" w:type="dxa"/>
          </w:tcPr>
          <w:p w14:paraId="53FF0AC4" w14:textId="77777777" w:rsidR="00AB6871" w:rsidRPr="00A15CD7" w:rsidRDefault="00AB6871" w:rsidP="004E21BF">
            <w:pPr>
              <w:jc w:val="center"/>
            </w:pPr>
            <w:r>
              <w:t>91</w:t>
            </w:r>
          </w:p>
        </w:tc>
        <w:tc>
          <w:tcPr>
            <w:tcW w:w="1642" w:type="dxa"/>
          </w:tcPr>
          <w:p w14:paraId="53FF0AC5" w14:textId="77777777" w:rsidR="00AB6871" w:rsidRPr="00A15CD7" w:rsidRDefault="00AB6871" w:rsidP="004E21BF">
            <w:pPr>
              <w:jc w:val="center"/>
            </w:pPr>
            <w:r>
              <w:t>90</w:t>
            </w:r>
          </w:p>
        </w:tc>
        <w:tc>
          <w:tcPr>
            <w:tcW w:w="1642" w:type="dxa"/>
            <w:vAlign w:val="bottom"/>
          </w:tcPr>
          <w:p w14:paraId="53FF0AC6" w14:textId="77777777" w:rsidR="00AB6871" w:rsidRPr="00A15CD7" w:rsidRDefault="00AB6871" w:rsidP="00DA34A4">
            <w:pPr>
              <w:jc w:val="center"/>
            </w:pPr>
            <w:r>
              <w:t>35</w:t>
            </w:r>
          </w:p>
        </w:tc>
        <w:tc>
          <w:tcPr>
            <w:tcW w:w="1642" w:type="dxa"/>
            <w:vAlign w:val="bottom"/>
          </w:tcPr>
          <w:p w14:paraId="53FF0AC7" w14:textId="77777777" w:rsidR="00AB6871" w:rsidRPr="00A15CD7" w:rsidRDefault="00AB6871" w:rsidP="00DA34A4">
            <w:pPr>
              <w:jc w:val="center"/>
            </w:pPr>
            <w:r>
              <w:t>53</w:t>
            </w:r>
          </w:p>
        </w:tc>
        <w:tc>
          <w:tcPr>
            <w:tcW w:w="1643" w:type="dxa"/>
            <w:vAlign w:val="bottom"/>
          </w:tcPr>
          <w:p w14:paraId="53FF0AC8" w14:textId="77777777" w:rsidR="00AB6871" w:rsidRPr="00A15CD7" w:rsidRDefault="00AB6871" w:rsidP="00DA34A4">
            <w:pPr>
              <w:jc w:val="center"/>
            </w:pPr>
            <w:r w:rsidRPr="00A15CD7">
              <w:t>-</w:t>
            </w:r>
          </w:p>
        </w:tc>
        <w:tc>
          <w:tcPr>
            <w:tcW w:w="1536" w:type="dxa"/>
            <w:vAlign w:val="bottom"/>
          </w:tcPr>
          <w:p w14:paraId="53FF0AC9" w14:textId="77777777" w:rsidR="00AB6871" w:rsidRPr="00A15CD7" w:rsidRDefault="00AB6871" w:rsidP="00DA34A4">
            <w:pPr>
              <w:jc w:val="center"/>
            </w:pPr>
            <w:r w:rsidRPr="00A15CD7">
              <w:t>-</w:t>
            </w:r>
          </w:p>
        </w:tc>
      </w:tr>
    </w:tbl>
    <w:p w14:paraId="53FF0ACB" w14:textId="77777777" w:rsidR="00AB6871" w:rsidRDefault="00AB6871" w:rsidP="00AB6871">
      <w:pPr>
        <w:pStyle w:val="Default"/>
        <w:rPr>
          <w:sz w:val="23"/>
          <w:szCs w:val="23"/>
        </w:rPr>
      </w:pPr>
    </w:p>
    <w:p w14:paraId="53FF0ACC" w14:textId="77777777" w:rsidR="00AB6871" w:rsidRDefault="00AB6871" w:rsidP="004E21BF">
      <w:pPr>
        <w:ind w:firstLine="851"/>
        <w:rPr>
          <w:b/>
          <w:bCs/>
        </w:rPr>
      </w:pPr>
      <w:r w:rsidRPr="001504B6">
        <w:rPr>
          <w:b/>
          <w:bCs/>
        </w:rPr>
        <w:t>Mokyklos vadovai</w:t>
      </w:r>
      <w:r>
        <w:rPr>
          <w:bCs/>
        </w:rPr>
        <w:t xml:space="preserve"> </w:t>
      </w:r>
      <w:r w:rsidRPr="004E21BF">
        <w:rPr>
          <w:b/>
          <w:bCs/>
        </w:rPr>
        <w:t>2016 m.</w:t>
      </w:r>
    </w:p>
    <w:p w14:paraId="53FF0ACD" w14:textId="77777777" w:rsidR="004E21BF" w:rsidRPr="008352EB" w:rsidRDefault="004E21BF" w:rsidP="00AB6871">
      <w:pPr>
        <w:rPr>
          <w:bCs/>
        </w:rPr>
      </w:pPr>
    </w:p>
    <w:tbl>
      <w:tblPr>
        <w:tblW w:w="9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1276"/>
        <w:gridCol w:w="2268"/>
        <w:gridCol w:w="3107"/>
      </w:tblGrid>
      <w:tr w:rsidR="00AB6871" w:rsidRPr="008352EB" w14:paraId="53FF0AD4" w14:textId="77777777" w:rsidTr="004E21BF">
        <w:trPr>
          <w:trHeight w:val="874"/>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3FF0ACE" w14:textId="77777777" w:rsidR="00AB6871" w:rsidRPr="005B65FB" w:rsidRDefault="00AB6871" w:rsidP="00DA34A4">
            <w:pPr>
              <w:jc w:val="center"/>
              <w:rPr>
                <w:sz w:val="22"/>
                <w:szCs w:val="22"/>
              </w:rPr>
            </w:pPr>
            <w:r w:rsidRPr="005B65FB">
              <w:rPr>
                <w:sz w:val="22"/>
                <w:szCs w:val="22"/>
              </w:rPr>
              <w:t>Vardas, pavardė</w:t>
            </w:r>
          </w:p>
        </w:tc>
        <w:tc>
          <w:tcPr>
            <w:tcW w:w="1418" w:type="dxa"/>
            <w:tcBorders>
              <w:top w:val="single" w:sz="4" w:space="0" w:color="auto"/>
              <w:left w:val="single" w:sz="4" w:space="0" w:color="auto"/>
              <w:bottom w:val="single" w:sz="4" w:space="0" w:color="auto"/>
              <w:right w:val="single" w:sz="4" w:space="0" w:color="auto"/>
            </w:tcBorders>
          </w:tcPr>
          <w:p w14:paraId="53FF0ACF" w14:textId="77777777" w:rsidR="00AB6871" w:rsidRPr="005B65FB" w:rsidRDefault="00AB6871" w:rsidP="00DA34A4">
            <w:pPr>
              <w:jc w:val="center"/>
              <w:rPr>
                <w:sz w:val="22"/>
                <w:szCs w:val="22"/>
              </w:rPr>
            </w:pPr>
            <w:r w:rsidRPr="005B65FB">
              <w:rPr>
                <w:sz w:val="22"/>
                <w:szCs w:val="22"/>
              </w:rPr>
              <w:t xml:space="preserve">Vadybinio darbo stažas mokykloje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FF0AD0" w14:textId="77777777" w:rsidR="00AB6871" w:rsidRPr="005B65FB" w:rsidRDefault="00AB6871" w:rsidP="00DA34A4">
            <w:pPr>
              <w:jc w:val="center"/>
              <w:rPr>
                <w:sz w:val="22"/>
                <w:szCs w:val="22"/>
              </w:rPr>
            </w:pPr>
            <w:r w:rsidRPr="005B65FB">
              <w:rPr>
                <w:sz w:val="22"/>
                <w:szCs w:val="22"/>
              </w:rPr>
              <w:t>Vadybinės kategorijos</w:t>
            </w:r>
          </w:p>
        </w:tc>
        <w:tc>
          <w:tcPr>
            <w:tcW w:w="2268" w:type="dxa"/>
            <w:tcBorders>
              <w:top w:val="single" w:sz="4" w:space="0" w:color="auto"/>
              <w:left w:val="single" w:sz="4" w:space="0" w:color="auto"/>
              <w:bottom w:val="single" w:sz="4" w:space="0" w:color="auto"/>
              <w:right w:val="single" w:sz="4" w:space="0" w:color="auto"/>
            </w:tcBorders>
          </w:tcPr>
          <w:p w14:paraId="53FF0AD1" w14:textId="77777777" w:rsidR="00AB6871" w:rsidRPr="005B65FB" w:rsidRDefault="00AB6871" w:rsidP="00DA34A4">
            <w:pPr>
              <w:jc w:val="center"/>
              <w:rPr>
                <w:sz w:val="22"/>
                <w:szCs w:val="22"/>
              </w:rPr>
            </w:pPr>
            <w:r w:rsidRPr="005B65FB">
              <w:rPr>
                <w:sz w:val="22"/>
                <w:szCs w:val="22"/>
              </w:rPr>
              <w:t>Atestacijos metu rekomenduota tobulinti veiklą</w:t>
            </w:r>
          </w:p>
        </w:tc>
        <w:tc>
          <w:tcPr>
            <w:tcW w:w="3107" w:type="dxa"/>
            <w:tcBorders>
              <w:top w:val="single" w:sz="4" w:space="0" w:color="auto"/>
              <w:left w:val="single" w:sz="4" w:space="0" w:color="auto"/>
              <w:bottom w:val="single" w:sz="4" w:space="0" w:color="auto"/>
              <w:right w:val="single" w:sz="4" w:space="0" w:color="auto"/>
            </w:tcBorders>
            <w:shd w:val="clear" w:color="auto" w:fill="auto"/>
          </w:tcPr>
          <w:p w14:paraId="53FF0AD2" w14:textId="77777777" w:rsidR="004E21BF" w:rsidRDefault="00AB6871" w:rsidP="004E21BF">
            <w:pPr>
              <w:jc w:val="center"/>
              <w:rPr>
                <w:sz w:val="22"/>
                <w:szCs w:val="22"/>
              </w:rPr>
            </w:pPr>
            <w:r w:rsidRPr="005B65FB">
              <w:rPr>
                <w:sz w:val="22"/>
                <w:szCs w:val="22"/>
              </w:rPr>
              <w:t>Kvali</w:t>
            </w:r>
            <w:r>
              <w:rPr>
                <w:sz w:val="22"/>
                <w:szCs w:val="22"/>
              </w:rPr>
              <w:t xml:space="preserve">fikacijos tobulinimas  </w:t>
            </w:r>
          </w:p>
          <w:p w14:paraId="53FF0AD3" w14:textId="77777777" w:rsidR="00AB6871" w:rsidRPr="005B65FB" w:rsidRDefault="00AB6871" w:rsidP="004E21BF">
            <w:pPr>
              <w:jc w:val="center"/>
              <w:rPr>
                <w:sz w:val="22"/>
                <w:szCs w:val="22"/>
              </w:rPr>
            </w:pPr>
            <w:r>
              <w:rPr>
                <w:sz w:val="22"/>
                <w:szCs w:val="22"/>
              </w:rPr>
              <w:t>2016</w:t>
            </w:r>
            <w:r w:rsidRPr="005B65FB">
              <w:rPr>
                <w:sz w:val="22"/>
                <w:szCs w:val="22"/>
              </w:rPr>
              <w:t xml:space="preserve"> m</w:t>
            </w:r>
            <w:r w:rsidR="004E21BF">
              <w:rPr>
                <w:sz w:val="22"/>
                <w:szCs w:val="22"/>
              </w:rPr>
              <w:t>.</w:t>
            </w:r>
          </w:p>
        </w:tc>
      </w:tr>
      <w:tr w:rsidR="00AB6871" w:rsidRPr="008352EB" w14:paraId="53FF0ADC" w14:textId="77777777" w:rsidTr="004E21BF">
        <w:trPr>
          <w:trHeight w:val="215"/>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3FF0AD5" w14:textId="77777777" w:rsidR="00AB6871" w:rsidRPr="00A15CD7" w:rsidRDefault="00AB6871" w:rsidP="00DA34A4">
            <w:pPr>
              <w:rPr>
                <w:sz w:val="22"/>
                <w:szCs w:val="22"/>
              </w:rPr>
            </w:pPr>
            <w:r w:rsidRPr="00A15CD7">
              <w:rPr>
                <w:sz w:val="22"/>
                <w:szCs w:val="22"/>
              </w:rPr>
              <w:t>Gediminas Matiekus</w:t>
            </w:r>
          </w:p>
        </w:tc>
        <w:tc>
          <w:tcPr>
            <w:tcW w:w="1418" w:type="dxa"/>
            <w:tcBorders>
              <w:top w:val="single" w:sz="4" w:space="0" w:color="auto"/>
              <w:left w:val="single" w:sz="4" w:space="0" w:color="auto"/>
              <w:bottom w:val="single" w:sz="4" w:space="0" w:color="auto"/>
              <w:right w:val="single" w:sz="4" w:space="0" w:color="auto"/>
            </w:tcBorders>
          </w:tcPr>
          <w:p w14:paraId="53FF0AD6" w14:textId="77777777" w:rsidR="00AB6871" w:rsidRPr="00A15CD7" w:rsidRDefault="00AB6871" w:rsidP="004E21BF">
            <w:pPr>
              <w:jc w:val="center"/>
              <w:rPr>
                <w:sz w:val="22"/>
                <w:szCs w:val="22"/>
              </w:rPr>
            </w:pPr>
            <w:r w:rsidRPr="00A15CD7">
              <w:rPr>
                <w:sz w:val="22"/>
                <w:szCs w:val="22"/>
              </w:rPr>
              <w:t>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FF0AD7" w14:textId="77777777" w:rsidR="00AB6871" w:rsidRPr="00A15CD7" w:rsidRDefault="00AB6871" w:rsidP="004E21BF">
            <w:pPr>
              <w:jc w:val="center"/>
              <w:rPr>
                <w:sz w:val="22"/>
                <w:szCs w:val="22"/>
              </w:rPr>
            </w:pPr>
            <w:r w:rsidRPr="00A15CD7">
              <w:rPr>
                <w:sz w:val="22"/>
                <w:szCs w:val="22"/>
              </w:rPr>
              <w:t>II</w:t>
            </w:r>
          </w:p>
        </w:tc>
        <w:tc>
          <w:tcPr>
            <w:tcW w:w="2268" w:type="dxa"/>
            <w:tcBorders>
              <w:top w:val="single" w:sz="4" w:space="0" w:color="auto"/>
              <w:left w:val="single" w:sz="4" w:space="0" w:color="auto"/>
              <w:bottom w:val="single" w:sz="4" w:space="0" w:color="auto"/>
              <w:right w:val="single" w:sz="4" w:space="0" w:color="auto"/>
            </w:tcBorders>
          </w:tcPr>
          <w:p w14:paraId="53FF0AD8" w14:textId="77777777" w:rsidR="00AB6871" w:rsidRPr="00A15CD7" w:rsidRDefault="00AB6871" w:rsidP="00DA34A4">
            <w:pPr>
              <w:rPr>
                <w:sz w:val="22"/>
                <w:szCs w:val="22"/>
              </w:rPr>
            </w:pPr>
            <w:r w:rsidRPr="00A15CD7">
              <w:rPr>
                <w:sz w:val="22"/>
                <w:szCs w:val="22"/>
              </w:rPr>
              <w:t>Ugdymo turinio vadyba</w:t>
            </w:r>
            <w:r w:rsidR="00112633">
              <w:rPr>
                <w:sz w:val="22"/>
                <w:szCs w:val="22"/>
              </w:rPr>
              <w:t>.</w:t>
            </w:r>
          </w:p>
          <w:p w14:paraId="53FF0AD9" w14:textId="77777777" w:rsidR="00AB6871" w:rsidRPr="00A15CD7" w:rsidRDefault="00AB6871" w:rsidP="00DA34A4">
            <w:pPr>
              <w:rPr>
                <w:sz w:val="22"/>
                <w:szCs w:val="22"/>
              </w:rPr>
            </w:pPr>
            <w:r w:rsidRPr="00A15CD7">
              <w:rPr>
                <w:sz w:val="22"/>
                <w:szCs w:val="22"/>
              </w:rPr>
              <w:t>Mokyklos kultūra</w:t>
            </w:r>
            <w:r w:rsidR="00112633">
              <w:rPr>
                <w:sz w:val="22"/>
                <w:szCs w:val="22"/>
              </w:rPr>
              <w:t>.</w:t>
            </w:r>
          </w:p>
        </w:tc>
        <w:tc>
          <w:tcPr>
            <w:tcW w:w="3107" w:type="dxa"/>
            <w:tcBorders>
              <w:top w:val="single" w:sz="4" w:space="0" w:color="auto"/>
              <w:left w:val="single" w:sz="4" w:space="0" w:color="auto"/>
              <w:bottom w:val="single" w:sz="4" w:space="0" w:color="auto"/>
              <w:right w:val="single" w:sz="4" w:space="0" w:color="auto"/>
            </w:tcBorders>
            <w:shd w:val="clear" w:color="auto" w:fill="auto"/>
          </w:tcPr>
          <w:p w14:paraId="53FF0ADA" w14:textId="77777777" w:rsidR="00AB6871" w:rsidRPr="00A15CD7" w:rsidRDefault="00AB6871" w:rsidP="00DA34A4">
            <w:pPr>
              <w:rPr>
                <w:sz w:val="22"/>
                <w:szCs w:val="22"/>
              </w:rPr>
            </w:pPr>
            <w:r w:rsidRPr="00A15CD7">
              <w:rPr>
                <w:sz w:val="22"/>
                <w:szCs w:val="22"/>
              </w:rPr>
              <w:t>Vadybinių kompetencijų tobulinimas</w:t>
            </w:r>
            <w:r w:rsidR="004E21BF">
              <w:rPr>
                <w:sz w:val="22"/>
                <w:szCs w:val="22"/>
              </w:rPr>
              <w:t xml:space="preserve"> </w:t>
            </w:r>
            <w:r w:rsidR="004E21BF" w:rsidRPr="004A34F9">
              <w:t>–</w:t>
            </w:r>
            <w:r>
              <w:rPr>
                <w:sz w:val="22"/>
                <w:szCs w:val="22"/>
              </w:rPr>
              <w:t xml:space="preserve"> </w:t>
            </w:r>
            <w:r w:rsidRPr="00A15CD7">
              <w:rPr>
                <w:sz w:val="22"/>
                <w:szCs w:val="22"/>
              </w:rPr>
              <w:t>28</w:t>
            </w:r>
            <w:r w:rsidR="004E21BF">
              <w:rPr>
                <w:sz w:val="22"/>
                <w:szCs w:val="22"/>
              </w:rPr>
              <w:t xml:space="preserve"> val.</w:t>
            </w:r>
          </w:p>
          <w:p w14:paraId="53FF0ADB" w14:textId="77777777" w:rsidR="00AB6871" w:rsidRPr="00A15CD7" w:rsidRDefault="00AB6871" w:rsidP="00DA34A4">
            <w:pPr>
              <w:rPr>
                <w:sz w:val="22"/>
                <w:szCs w:val="22"/>
              </w:rPr>
            </w:pPr>
            <w:r w:rsidRPr="00A15CD7">
              <w:rPr>
                <w:sz w:val="22"/>
                <w:szCs w:val="22"/>
              </w:rPr>
              <w:t xml:space="preserve">Didaktinių kompetencijų </w:t>
            </w:r>
            <w:r w:rsidRPr="00A15CD7">
              <w:rPr>
                <w:sz w:val="22"/>
                <w:szCs w:val="22"/>
              </w:rPr>
              <w:lastRenderedPageBreak/>
              <w:t>tobulinimas</w:t>
            </w:r>
            <w:r>
              <w:rPr>
                <w:sz w:val="22"/>
                <w:szCs w:val="22"/>
              </w:rPr>
              <w:t xml:space="preserve"> </w:t>
            </w:r>
            <w:r w:rsidR="004E21BF" w:rsidRPr="004A34F9">
              <w:t>–</w:t>
            </w:r>
            <w:r w:rsidRPr="00A15CD7">
              <w:rPr>
                <w:sz w:val="22"/>
                <w:szCs w:val="22"/>
              </w:rPr>
              <w:t xml:space="preserve"> 10</w:t>
            </w:r>
            <w:r w:rsidR="004E21BF">
              <w:rPr>
                <w:sz w:val="22"/>
                <w:szCs w:val="22"/>
              </w:rPr>
              <w:t xml:space="preserve"> val.</w:t>
            </w:r>
          </w:p>
        </w:tc>
      </w:tr>
      <w:tr w:rsidR="00AB6871" w:rsidRPr="008352EB" w14:paraId="53FF0AE3" w14:textId="77777777" w:rsidTr="004E21BF">
        <w:trPr>
          <w:trHeight w:val="272"/>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3FF0ADD" w14:textId="77777777" w:rsidR="00AB6871" w:rsidRPr="00A15CD7" w:rsidRDefault="00AB6871" w:rsidP="00DA34A4">
            <w:pPr>
              <w:rPr>
                <w:sz w:val="22"/>
                <w:szCs w:val="22"/>
              </w:rPr>
            </w:pPr>
            <w:r w:rsidRPr="00A15CD7">
              <w:rPr>
                <w:sz w:val="22"/>
                <w:szCs w:val="22"/>
              </w:rPr>
              <w:lastRenderedPageBreak/>
              <w:t xml:space="preserve">Jolanta </w:t>
            </w:r>
            <w:proofErr w:type="spellStart"/>
            <w:r w:rsidRPr="00A15CD7">
              <w:rPr>
                <w:sz w:val="22"/>
                <w:szCs w:val="22"/>
              </w:rPr>
              <w:t>Juodinytė</w:t>
            </w:r>
            <w:proofErr w:type="spellEnd"/>
          </w:p>
        </w:tc>
        <w:tc>
          <w:tcPr>
            <w:tcW w:w="1418" w:type="dxa"/>
            <w:tcBorders>
              <w:top w:val="single" w:sz="4" w:space="0" w:color="auto"/>
              <w:left w:val="single" w:sz="4" w:space="0" w:color="auto"/>
              <w:bottom w:val="single" w:sz="4" w:space="0" w:color="auto"/>
              <w:right w:val="single" w:sz="4" w:space="0" w:color="auto"/>
            </w:tcBorders>
          </w:tcPr>
          <w:p w14:paraId="53FF0ADE" w14:textId="77777777" w:rsidR="00AB6871" w:rsidRPr="00A15CD7" w:rsidRDefault="00AB6871" w:rsidP="004E21BF">
            <w:pPr>
              <w:jc w:val="center"/>
              <w:rPr>
                <w:sz w:val="22"/>
                <w:szCs w:val="22"/>
              </w:rPr>
            </w:pPr>
            <w:r w:rsidRPr="00A15CD7">
              <w:rPr>
                <w:sz w:val="22"/>
                <w:szCs w:val="22"/>
              </w:rPr>
              <w:t>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FF0ADF" w14:textId="77777777" w:rsidR="00AB6871" w:rsidRPr="00A15CD7" w:rsidRDefault="00AB6871" w:rsidP="004E21BF">
            <w:pPr>
              <w:jc w:val="center"/>
              <w:rPr>
                <w:sz w:val="22"/>
                <w:szCs w:val="22"/>
              </w:rPr>
            </w:pPr>
            <w:r w:rsidRPr="00A15CD7">
              <w:rPr>
                <w:sz w:val="22"/>
                <w:szCs w:val="22"/>
              </w:rPr>
              <w:t>II</w:t>
            </w:r>
          </w:p>
        </w:tc>
        <w:tc>
          <w:tcPr>
            <w:tcW w:w="2268" w:type="dxa"/>
            <w:tcBorders>
              <w:top w:val="single" w:sz="4" w:space="0" w:color="auto"/>
              <w:left w:val="single" w:sz="4" w:space="0" w:color="auto"/>
              <w:bottom w:val="single" w:sz="4" w:space="0" w:color="auto"/>
              <w:right w:val="single" w:sz="4" w:space="0" w:color="auto"/>
            </w:tcBorders>
          </w:tcPr>
          <w:p w14:paraId="53FF0AE0" w14:textId="77777777" w:rsidR="00AB6871" w:rsidRPr="00A15CD7" w:rsidRDefault="00112633" w:rsidP="00DA34A4">
            <w:pPr>
              <w:rPr>
                <w:color w:val="339966"/>
                <w:sz w:val="22"/>
                <w:szCs w:val="22"/>
              </w:rPr>
            </w:pPr>
            <w:r>
              <w:rPr>
                <w:sz w:val="22"/>
                <w:szCs w:val="22"/>
              </w:rPr>
              <w:t>M</w:t>
            </w:r>
            <w:r w:rsidR="00AB6871" w:rsidRPr="00A15CD7">
              <w:rPr>
                <w:sz w:val="22"/>
                <w:szCs w:val="22"/>
              </w:rPr>
              <w:t>okyklos kultūros formavimas ir kaita: socialinės veiklos modelio sukūrimas ir įsivertinimo organizavimas ir gautų duomenų panaudojimas veiklai tobulinti</w:t>
            </w:r>
          </w:p>
        </w:tc>
        <w:tc>
          <w:tcPr>
            <w:tcW w:w="3107" w:type="dxa"/>
            <w:tcBorders>
              <w:top w:val="single" w:sz="4" w:space="0" w:color="auto"/>
              <w:left w:val="single" w:sz="4" w:space="0" w:color="auto"/>
              <w:bottom w:val="single" w:sz="4" w:space="0" w:color="auto"/>
              <w:right w:val="single" w:sz="4" w:space="0" w:color="auto"/>
            </w:tcBorders>
            <w:shd w:val="clear" w:color="auto" w:fill="auto"/>
          </w:tcPr>
          <w:p w14:paraId="53FF0AE1" w14:textId="77777777" w:rsidR="00AB6871" w:rsidRPr="00A15CD7" w:rsidRDefault="00AB6871" w:rsidP="00DA34A4">
            <w:pPr>
              <w:rPr>
                <w:sz w:val="22"/>
                <w:szCs w:val="22"/>
              </w:rPr>
            </w:pPr>
            <w:r w:rsidRPr="00A15CD7">
              <w:rPr>
                <w:sz w:val="22"/>
                <w:szCs w:val="22"/>
              </w:rPr>
              <w:t>Vadybinių kompetencijų tobulinimas</w:t>
            </w:r>
            <w:r>
              <w:rPr>
                <w:sz w:val="22"/>
                <w:szCs w:val="22"/>
              </w:rPr>
              <w:t xml:space="preserve"> </w:t>
            </w:r>
            <w:r w:rsidR="00C235A6">
              <w:t>–</w:t>
            </w:r>
            <w:r w:rsidRPr="00A15CD7">
              <w:rPr>
                <w:sz w:val="22"/>
                <w:szCs w:val="22"/>
              </w:rPr>
              <w:t xml:space="preserve"> 12</w:t>
            </w:r>
            <w:r w:rsidR="00C235A6">
              <w:rPr>
                <w:sz w:val="22"/>
                <w:szCs w:val="22"/>
              </w:rPr>
              <w:t xml:space="preserve"> val.</w:t>
            </w:r>
          </w:p>
          <w:p w14:paraId="53FF0AE2" w14:textId="77777777" w:rsidR="00AB6871" w:rsidRPr="00A15CD7" w:rsidRDefault="00AB6871" w:rsidP="00DA34A4">
            <w:pPr>
              <w:rPr>
                <w:color w:val="339966"/>
                <w:sz w:val="22"/>
                <w:szCs w:val="22"/>
              </w:rPr>
            </w:pPr>
          </w:p>
        </w:tc>
      </w:tr>
      <w:tr w:rsidR="00AB6871" w:rsidRPr="008352EB" w14:paraId="53FF0AEB" w14:textId="77777777" w:rsidTr="004E21BF">
        <w:trPr>
          <w:trHeight w:val="258"/>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3FF0AE4" w14:textId="77777777" w:rsidR="00AB6871" w:rsidRPr="00A15CD7" w:rsidRDefault="00AB6871" w:rsidP="00DA34A4">
            <w:pPr>
              <w:rPr>
                <w:sz w:val="22"/>
                <w:szCs w:val="22"/>
              </w:rPr>
            </w:pPr>
            <w:r w:rsidRPr="00A15CD7">
              <w:rPr>
                <w:sz w:val="22"/>
                <w:szCs w:val="22"/>
              </w:rPr>
              <w:t xml:space="preserve">Rita </w:t>
            </w:r>
            <w:proofErr w:type="spellStart"/>
            <w:r w:rsidRPr="00A15CD7">
              <w:rPr>
                <w:sz w:val="22"/>
                <w:szCs w:val="22"/>
              </w:rPr>
              <w:t>Mauricienė</w:t>
            </w:r>
            <w:proofErr w:type="spellEnd"/>
          </w:p>
        </w:tc>
        <w:tc>
          <w:tcPr>
            <w:tcW w:w="1418" w:type="dxa"/>
            <w:tcBorders>
              <w:top w:val="single" w:sz="4" w:space="0" w:color="auto"/>
              <w:left w:val="single" w:sz="4" w:space="0" w:color="auto"/>
              <w:bottom w:val="single" w:sz="4" w:space="0" w:color="auto"/>
              <w:right w:val="single" w:sz="4" w:space="0" w:color="auto"/>
            </w:tcBorders>
          </w:tcPr>
          <w:p w14:paraId="53FF0AE5" w14:textId="77777777" w:rsidR="00AB6871" w:rsidRPr="00A15CD7" w:rsidRDefault="00AB6871" w:rsidP="004E21BF">
            <w:pPr>
              <w:jc w:val="center"/>
              <w:rPr>
                <w:sz w:val="22"/>
                <w:szCs w:val="22"/>
              </w:rPr>
            </w:pPr>
            <w:r w:rsidRPr="00A15CD7">
              <w:rPr>
                <w:sz w:val="22"/>
                <w:szCs w:val="22"/>
              </w:rPr>
              <w:t>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FF0AE6" w14:textId="77777777" w:rsidR="00AB6871" w:rsidRPr="00A15CD7" w:rsidRDefault="00AB6871" w:rsidP="004E21BF">
            <w:pPr>
              <w:jc w:val="center"/>
              <w:rPr>
                <w:sz w:val="22"/>
                <w:szCs w:val="22"/>
              </w:rPr>
            </w:pPr>
            <w:r w:rsidRPr="00A15CD7">
              <w:rPr>
                <w:sz w:val="22"/>
                <w:szCs w:val="22"/>
              </w:rPr>
              <w:t>II</w:t>
            </w:r>
          </w:p>
        </w:tc>
        <w:tc>
          <w:tcPr>
            <w:tcW w:w="2268" w:type="dxa"/>
            <w:tcBorders>
              <w:top w:val="single" w:sz="4" w:space="0" w:color="auto"/>
              <w:left w:val="single" w:sz="4" w:space="0" w:color="auto"/>
              <w:bottom w:val="single" w:sz="4" w:space="0" w:color="auto"/>
              <w:right w:val="single" w:sz="4" w:space="0" w:color="auto"/>
            </w:tcBorders>
          </w:tcPr>
          <w:p w14:paraId="53FF0AE7" w14:textId="77777777" w:rsidR="00AB6871" w:rsidRPr="00A15CD7" w:rsidRDefault="00AB6871" w:rsidP="00DA34A4">
            <w:pPr>
              <w:rPr>
                <w:sz w:val="22"/>
                <w:szCs w:val="22"/>
              </w:rPr>
            </w:pPr>
            <w:r w:rsidRPr="00A15CD7">
              <w:rPr>
                <w:sz w:val="22"/>
                <w:szCs w:val="22"/>
              </w:rPr>
              <w:t>Gerosios patirties sklaida</w:t>
            </w:r>
            <w:r w:rsidR="00112633">
              <w:rPr>
                <w:sz w:val="22"/>
                <w:szCs w:val="22"/>
              </w:rPr>
              <w:t>.</w:t>
            </w:r>
          </w:p>
          <w:p w14:paraId="53FF0AE8" w14:textId="77777777" w:rsidR="00AB6871" w:rsidRPr="00A15CD7" w:rsidRDefault="00AB6871" w:rsidP="00DA34A4">
            <w:pPr>
              <w:rPr>
                <w:color w:val="339966"/>
                <w:sz w:val="22"/>
                <w:szCs w:val="22"/>
              </w:rPr>
            </w:pPr>
            <w:r w:rsidRPr="00A15CD7">
              <w:rPr>
                <w:sz w:val="22"/>
                <w:szCs w:val="22"/>
              </w:rPr>
              <w:t>Įsivertinimo organizavimas</w:t>
            </w:r>
            <w:r w:rsidR="00112633">
              <w:rPr>
                <w:sz w:val="22"/>
                <w:szCs w:val="22"/>
              </w:rPr>
              <w:t>.</w:t>
            </w:r>
          </w:p>
        </w:tc>
        <w:tc>
          <w:tcPr>
            <w:tcW w:w="3107" w:type="dxa"/>
            <w:tcBorders>
              <w:top w:val="single" w:sz="4" w:space="0" w:color="auto"/>
              <w:left w:val="single" w:sz="4" w:space="0" w:color="auto"/>
              <w:bottom w:val="single" w:sz="4" w:space="0" w:color="auto"/>
              <w:right w:val="single" w:sz="4" w:space="0" w:color="auto"/>
            </w:tcBorders>
            <w:shd w:val="clear" w:color="auto" w:fill="auto"/>
          </w:tcPr>
          <w:p w14:paraId="53FF0AE9" w14:textId="77777777" w:rsidR="00AB6871" w:rsidRPr="00A15CD7" w:rsidRDefault="00AB6871" w:rsidP="00DA34A4">
            <w:pPr>
              <w:rPr>
                <w:sz w:val="22"/>
                <w:szCs w:val="22"/>
              </w:rPr>
            </w:pPr>
            <w:r w:rsidRPr="00A15CD7">
              <w:rPr>
                <w:sz w:val="22"/>
                <w:szCs w:val="22"/>
              </w:rPr>
              <w:t>Vadybinių kompetencijų tobulinimas</w:t>
            </w:r>
            <w:r>
              <w:rPr>
                <w:sz w:val="22"/>
                <w:szCs w:val="22"/>
              </w:rPr>
              <w:t xml:space="preserve"> </w:t>
            </w:r>
            <w:r w:rsidR="00C235A6">
              <w:t>–</w:t>
            </w:r>
            <w:r w:rsidRPr="00A15CD7">
              <w:rPr>
                <w:sz w:val="22"/>
                <w:szCs w:val="22"/>
              </w:rPr>
              <w:t xml:space="preserve"> 12</w:t>
            </w:r>
            <w:r w:rsidR="00C235A6">
              <w:rPr>
                <w:sz w:val="22"/>
                <w:szCs w:val="22"/>
              </w:rPr>
              <w:t xml:space="preserve"> val.</w:t>
            </w:r>
          </w:p>
          <w:p w14:paraId="53FF0AEA" w14:textId="77777777" w:rsidR="00AB6871" w:rsidRPr="00A15CD7" w:rsidRDefault="00AB6871" w:rsidP="00DA34A4">
            <w:pPr>
              <w:rPr>
                <w:color w:val="339966"/>
                <w:sz w:val="22"/>
                <w:szCs w:val="22"/>
              </w:rPr>
            </w:pPr>
            <w:r w:rsidRPr="00A15CD7">
              <w:rPr>
                <w:sz w:val="22"/>
                <w:szCs w:val="22"/>
              </w:rPr>
              <w:t>Didaktinių kompetencijų tobulinimas</w:t>
            </w:r>
            <w:r>
              <w:rPr>
                <w:sz w:val="22"/>
                <w:szCs w:val="22"/>
              </w:rPr>
              <w:t xml:space="preserve"> </w:t>
            </w:r>
            <w:r w:rsidR="00C235A6">
              <w:t>–</w:t>
            </w:r>
            <w:r w:rsidRPr="00A15CD7">
              <w:rPr>
                <w:sz w:val="22"/>
                <w:szCs w:val="22"/>
              </w:rPr>
              <w:t xml:space="preserve"> 6</w:t>
            </w:r>
            <w:r w:rsidR="00C235A6">
              <w:rPr>
                <w:sz w:val="22"/>
                <w:szCs w:val="22"/>
              </w:rPr>
              <w:t xml:space="preserve"> val.</w:t>
            </w:r>
          </w:p>
        </w:tc>
      </w:tr>
      <w:tr w:rsidR="00AB6871" w:rsidRPr="008352EB" w14:paraId="53FF0AF3" w14:textId="77777777" w:rsidTr="004E21BF">
        <w:trPr>
          <w:trHeight w:val="258"/>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3FF0AEC" w14:textId="77777777" w:rsidR="00AB6871" w:rsidRPr="00A15CD7" w:rsidRDefault="00AB6871" w:rsidP="00DA34A4">
            <w:pPr>
              <w:rPr>
                <w:sz w:val="22"/>
                <w:szCs w:val="22"/>
              </w:rPr>
            </w:pPr>
            <w:r w:rsidRPr="00A15CD7">
              <w:rPr>
                <w:sz w:val="22"/>
                <w:szCs w:val="22"/>
              </w:rPr>
              <w:t xml:space="preserve">Nijolė </w:t>
            </w:r>
            <w:proofErr w:type="spellStart"/>
            <w:r w:rsidRPr="00A15CD7">
              <w:rPr>
                <w:sz w:val="22"/>
                <w:szCs w:val="22"/>
              </w:rPr>
              <w:t>Zabarskienė</w:t>
            </w:r>
            <w:proofErr w:type="spellEnd"/>
          </w:p>
        </w:tc>
        <w:tc>
          <w:tcPr>
            <w:tcW w:w="1418" w:type="dxa"/>
            <w:tcBorders>
              <w:top w:val="single" w:sz="4" w:space="0" w:color="auto"/>
              <w:left w:val="single" w:sz="4" w:space="0" w:color="auto"/>
              <w:bottom w:val="single" w:sz="4" w:space="0" w:color="auto"/>
              <w:right w:val="single" w:sz="4" w:space="0" w:color="auto"/>
            </w:tcBorders>
          </w:tcPr>
          <w:p w14:paraId="53FF0AED" w14:textId="77777777" w:rsidR="00AB6871" w:rsidRPr="00A15CD7" w:rsidRDefault="00AB6871" w:rsidP="004E21BF">
            <w:pPr>
              <w:jc w:val="center"/>
              <w:rPr>
                <w:sz w:val="22"/>
                <w:szCs w:val="22"/>
              </w:rPr>
            </w:pPr>
            <w:r w:rsidRPr="00A15CD7">
              <w:rPr>
                <w:sz w:val="22"/>
                <w:szCs w:val="22"/>
              </w:rPr>
              <w:t>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FF0AEE" w14:textId="77777777" w:rsidR="00AB6871" w:rsidRPr="00A15CD7" w:rsidRDefault="00AB6871" w:rsidP="004E21BF">
            <w:pPr>
              <w:jc w:val="center"/>
              <w:rPr>
                <w:sz w:val="22"/>
                <w:szCs w:val="22"/>
              </w:rPr>
            </w:pPr>
            <w:r w:rsidRPr="00A15CD7">
              <w:rPr>
                <w:sz w:val="22"/>
                <w:szCs w:val="22"/>
              </w:rPr>
              <w:t>II</w:t>
            </w:r>
          </w:p>
        </w:tc>
        <w:tc>
          <w:tcPr>
            <w:tcW w:w="2268" w:type="dxa"/>
            <w:tcBorders>
              <w:top w:val="single" w:sz="4" w:space="0" w:color="auto"/>
              <w:left w:val="single" w:sz="4" w:space="0" w:color="auto"/>
              <w:bottom w:val="single" w:sz="4" w:space="0" w:color="auto"/>
              <w:right w:val="single" w:sz="4" w:space="0" w:color="auto"/>
            </w:tcBorders>
          </w:tcPr>
          <w:p w14:paraId="53FF0AEF" w14:textId="77777777" w:rsidR="00AB6871" w:rsidRPr="00A15CD7" w:rsidRDefault="00AB6871" w:rsidP="00DA34A4">
            <w:pPr>
              <w:rPr>
                <w:sz w:val="22"/>
                <w:szCs w:val="22"/>
              </w:rPr>
            </w:pPr>
            <w:r w:rsidRPr="00A15CD7">
              <w:rPr>
                <w:sz w:val="22"/>
                <w:szCs w:val="22"/>
              </w:rPr>
              <w:t>Mokyklos kultūra.</w:t>
            </w:r>
          </w:p>
          <w:p w14:paraId="53FF0AF0" w14:textId="77777777" w:rsidR="00AB6871" w:rsidRPr="00A15CD7" w:rsidRDefault="00AB6871" w:rsidP="00DA34A4">
            <w:pPr>
              <w:rPr>
                <w:color w:val="339966"/>
                <w:sz w:val="22"/>
                <w:szCs w:val="22"/>
              </w:rPr>
            </w:pPr>
            <w:r w:rsidRPr="00A15CD7">
              <w:rPr>
                <w:sz w:val="22"/>
                <w:szCs w:val="22"/>
              </w:rPr>
              <w:t>Bendradarbiavimas su tėvais.</w:t>
            </w:r>
          </w:p>
        </w:tc>
        <w:tc>
          <w:tcPr>
            <w:tcW w:w="3107" w:type="dxa"/>
            <w:tcBorders>
              <w:top w:val="single" w:sz="4" w:space="0" w:color="auto"/>
              <w:left w:val="single" w:sz="4" w:space="0" w:color="auto"/>
              <w:bottom w:val="single" w:sz="4" w:space="0" w:color="auto"/>
              <w:right w:val="single" w:sz="4" w:space="0" w:color="auto"/>
            </w:tcBorders>
            <w:shd w:val="clear" w:color="auto" w:fill="auto"/>
          </w:tcPr>
          <w:p w14:paraId="53FF0AF1" w14:textId="77777777" w:rsidR="00AB6871" w:rsidRPr="00A15CD7" w:rsidRDefault="00AB6871" w:rsidP="00DA34A4">
            <w:pPr>
              <w:rPr>
                <w:sz w:val="22"/>
                <w:szCs w:val="22"/>
              </w:rPr>
            </w:pPr>
            <w:r w:rsidRPr="00A15CD7">
              <w:rPr>
                <w:sz w:val="22"/>
                <w:szCs w:val="22"/>
              </w:rPr>
              <w:t>Vadybinių kompetencijų tobulinimas</w:t>
            </w:r>
            <w:r>
              <w:rPr>
                <w:sz w:val="22"/>
                <w:szCs w:val="22"/>
              </w:rPr>
              <w:t xml:space="preserve"> </w:t>
            </w:r>
            <w:r w:rsidR="00112633">
              <w:t xml:space="preserve">– </w:t>
            </w:r>
            <w:r w:rsidRPr="00A15CD7">
              <w:rPr>
                <w:sz w:val="22"/>
                <w:szCs w:val="22"/>
              </w:rPr>
              <w:t>48</w:t>
            </w:r>
            <w:r w:rsidR="00112633">
              <w:rPr>
                <w:sz w:val="22"/>
                <w:szCs w:val="22"/>
              </w:rPr>
              <w:t xml:space="preserve"> val.</w:t>
            </w:r>
          </w:p>
          <w:p w14:paraId="53FF0AF2" w14:textId="77777777" w:rsidR="00AB6871" w:rsidRPr="00A15CD7" w:rsidRDefault="00AB6871" w:rsidP="00DA34A4">
            <w:pPr>
              <w:rPr>
                <w:color w:val="339966"/>
                <w:sz w:val="22"/>
                <w:szCs w:val="22"/>
              </w:rPr>
            </w:pPr>
            <w:r w:rsidRPr="00A15CD7">
              <w:rPr>
                <w:sz w:val="22"/>
                <w:szCs w:val="22"/>
              </w:rPr>
              <w:t>Didaktinių kompetencijų tobulinimas</w:t>
            </w:r>
            <w:r>
              <w:rPr>
                <w:sz w:val="22"/>
                <w:szCs w:val="22"/>
              </w:rPr>
              <w:t xml:space="preserve"> </w:t>
            </w:r>
            <w:r w:rsidR="00112633">
              <w:t>–</w:t>
            </w:r>
            <w:r w:rsidRPr="00A15CD7">
              <w:rPr>
                <w:sz w:val="22"/>
                <w:szCs w:val="22"/>
              </w:rPr>
              <w:t xml:space="preserve"> 12</w:t>
            </w:r>
            <w:r w:rsidR="00112633">
              <w:rPr>
                <w:sz w:val="22"/>
                <w:szCs w:val="22"/>
              </w:rPr>
              <w:t xml:space="preserve"> val.</w:t>
            </w:r>
          </w:p>
        </w:tc>
      </w:tr>
      <w:tr w:rsidR="00AB6871" w:rsidRPr="008352EB" w14:paraId="53FF0AFA" w14:textId="77777777" w:rsidTr="004E21BF">
        <w:trPr>
          <w:trHeight w:val="258"/>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3FF0AF4" w14:textId="77777777" w:rsidR="00AB6871" w:rsidRPr="00437F6D" w:rsidRDefault="00AB6871" w:rsidP="00DA34A4">
            <w:pPr>
              <w:rPr>
                <w:sz w:val="22"/>
                <w:szCs w:val="22"/>
              </w:rPr>
            </w:pPr>
            <w:r w:rsidRPr="00437F6D">
              <w:rPr>
                <w:sz w:val="22"/>
                <w:szCs w:val="22"/>
              </w:rPr>
              <w:t xml:space="preserve">Sigutė </w:t>
            </w:r>
            <w:proofErr w:type="spellStart"/>
            <w:r w:rsidRPr="00437F6D">
              <w:rPr>
                <w:sz w:val="22"/>
                <w:szCs w:val="22"/>
              </w:rPr>
              <w:t>Letukienė</w:t>
            </w:r>
            <w:proofErr w:type="spellEnd"/>
          </w:p>
        </w:tc>
        <w:tc>
          <w:tcPr>
            <w:tcW w:w="1418" w:type="dxa"/>
            <w:tcBorders>
              <w:top w:val="single" w:sz="4" w:space="0" w:color="auto"/>
              <w:left w:val="single" w:sz="4" w:space="0" w:color="auto"/>
              <w:bottom w:val="single" w:sz="4" w:space="0" w:color="auto"/>
              <w:right w:val="single" w:sz="4" w:space="0" w:color="auto"/>
            </w:tcBorders>
          </w:tcPr>
          <w:p w14:paraId="53FF0AF5" w14:textId="77777777" w:rsidR="00AB6871" w:rsidRPr="00A15CD7" w:rsidRDefault="00AB6871" w:rsidP="004E21BF">
            <w:pPr>
              <w:jc w:val="center"/>
              <w:rPr>
                <w:sz w:val="22"/>
                <w:szCs w:val="22"/>
              </w:rPr>
            </w:pPr>
            <w:r w:rsidRPr="00A15CD7">
              <w:rPr>
                <w:sz w:val="22"/>
                <w:szCs w:val="22"/>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FF0AF6" w14:textId="77777777" w:rsidR="00AB6871" w:rsidRPr="00A15CD7" w:rsidRDefault="00AB6871" w:rsidP="004E21BF">
            <w:pPr>
              <w:jc w:val="center"/>
              <w:rPr>
                <w:sz w:val="22"/>
                <w:szCs w:val="22"/>
              </w:rPr>
            </w:pPr>
            <w:r w:rsidRPr="00A15CD7">
              <w:rPr>
                <w:sz w:val="22"/>
                <w:szCs w:val="22"/>
              </w:rPr>
              <w:t>II</w:t>
            </w:r>
          </w:p>
        </w:tc>
        <w:tc>
          <w:tcPr>
            <w:tcW w:w="2268" w:type="dxa"/>
            <w:tcBorders>
              <w:top w:val="single" w:sz="4" w:space="0" w:color="auto"/>
              <w:left w:val="single" w:sz="4" w:space="0" w:color="auto"/>
              <w:bottom w:val="single" w:sz="4" w:space="0" w:color="auto"/>
              <w:right w:val="single" w:sz="4" w:space="0" w:color="auto"/>
            </w:tcBorders>
          </w:tcPr>
          <w:p w14:paraId="53FF0AF7" w14:textId="77777777" w:rsidR="00AB6871" w:rsidRPr="00A15CD7" w:rsidRDefault="00AB6871" w:rsidP="00DA34A4">
            <w:pPr>
              <w:rPr>
                <w:sz w:val="22"/>
                <w:szCs w:val="22"/>
              </w:rPr>
            </w:pPr>
            <w:r w:rsidRPr="00A15CD7">
              <w:rPr>
                <w:sz w:val="22"/>
                <w:szCs w:val="22"/>
              </w:rPr>
              <w:t>Mokyklos kultūra</w:t>
            </w:r>
            <w:r w:rsidR="00E216DF">
              <w:rPr>
                <w:sz w:val="22"/>
                <w:szCs w:val="22"/>
              </w:rPr>
              <w:t>.</w:t>
            </w:r>
          </w:p>
          <w:p w14:paraId="53FF0AF8" w14:textId="77777777" w:rsidR="00AB6871" w:rsidRPr="00A15CD7" w:rsidRDefault="00AB6871" w:rsidP="00DA34A4">
            <w:pPr>
              <w:rPr>
                <w:sz w:val="22"/>
                <w:szCs w:val="22"/>
              </w:rPr>
            </w:pPr>
            <w:r w:rsidRPr="00A15CD7">
              <w:rPr>
                <w:sz w:val="22"/>
                <w:szCs w:val="22"/>
              </w:rPr>
              <w:t>Mokinių saugumo ir lygių galimybių užtikrinimas</w:t>
            </w:r>
            <w:r w:rsidR="00E216DF">
              <w:rPr>
                <w:sz w:val="22"/>
                <w:szCs w:val="22"/>
              </w:rPr>
              <w:t>.</w:t>
            </w:r>
          </w:p>
        </w:tc>
        <w:tc>
          <w:tcPr>
            <w:tcW w:w="3107" w:type="dxa"/>
            <w:tcBorders>
              <w:top w:val="single" w:sz="4" w:space="0" w:color="auto"/>
              <w:left w:val="single" w:sz="4" w:space="0" w:color="auto"/>
              <w:bottom w:val="single" w:sz="4" w:space="0" w:color="auto"/>
              <w:right w:val="single" w:sz="4" w:space="0" w:color="auto"/>
            </w:tcBorders>
            <w:shd w:val="clear" w:color="auto" w:fill="auto"/>
          </w:tcPr>
          <w:p w14:paraId="53FF0AF9" w14:textId="77777777" w:rsidR="00AB6871" w:rsidRPr="00A15CD7" w:rsidRDefault="00AB6871" w:rsidP="00DA34A4">
            <w:pPr>
              <w:rPr>
                <w:sz w:val="22"/>
                <w:szCs w:val="22"/>
              </w:rPr>
            </w:pPr>
            <w:r>
              <w:rPr>
                <w:sz w:val="22"/>
                <w:szCs w:val="22"/>
              </w:rPr>
              <w:t>Dalykin</w:t>
            </w:r>
            <w:r w:rsidR="00112633">
              <w:rPr>
                <w:sz w:val="22"/>
                <w:szCs w:val="22"/>
              </w:rPr>
              <w:t xml:space="preserve">ės ir bendrosios kompetencijos </w:t>
            </w:r>
            <w:r w:rsidR="00112633">
              <w:t>–</w:t>
            </w:r>
            <w:r>
              <w:rPr>
                <w:sz w:val="22"/>
                <w:szCs w:val="22"/>
              </w:rPr>
              <w:t xml:space="preserve"> 29</w:t>
            </w:r>
            <w:r w:rsidR="00112633">
              <w:rPr>
                <w:sz w:val="22"/>
                <w:szCs w:val="22"/>
              </w:rPr>
              <w:t xml:space="preserve"> val.</w:t>
            </w:r>
          </w:p>
        </w:tc>
      </w:tr>
      <w:tr w:rsidR="00AB6871" w:rsidRPr="008352EB" w14:paraId="53FF0B01" w14:textId="77777777" w:rsidTr="004E21BF">
        <w:trPr>
          <w:trHeight w:val="258"/>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3FF0AFB" w14:textId="77777777" w:rsidR="00AB6871" w:rsidRPr="00437F6D" w:rsidRDefault="00AB6871" w:rsidP="00DA34A4">
            <w:pPr>
              <w:rPr>
                <w:sz w:val="22"/>
                <w:szCs w:val="22"/>
              </w:rPr>
            </w:pPr>
            <w:r w:rsidRPr="00437F6D">
              <w:rPr>
                <w:sz w:val="22"/>
                <w:szCs w:val="22"/>
              </w:rPr>
              <w:t>Aldona Juškevičienė</w:t>
            </w:r>
          </w:p>
        </w:tc>
        <w:tc>
          <w:tcPr>
            <w:tcW w:w="1418" w:type="dxa"/>
            <w:tcBorders>
              <w:top w:val="single" w:sz="4" w:space="0" w:color="auto"/>
              <w:left w:val="single" w:sz="4" w:space="0" w:color="auto"/>
              <w:bottom w:val="single" w:sz="4" w:space="0" w:color="auto"/>
              <w:right w:val="single" w:sz="4" w:space="0" w:color="auto"/>
            </w:tcBorders>
          </w:tcPr>
          <w:p w14:paraId="53FF0AFC" w14:textId="77777777" w:rsidR="00AB6871" w:rsidRPr="00A15CD7" w:rsidRDefault="00AB6871" w:rsidP="004E21BF">
            <w:pPr>
              <w:jc w:val="center"/>
              <w:rPr>
                <w:sz w:val="22"/>
                <w:szCs w:val="22"/>
              </w:rPr>
            </w:pPr>
            <w:r w:rsidRPr="00A15CD7">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FF0AFD" w14:textId="77777777" w:rsidR="00AB6871" w:rsidRPr="00A15CD7" w:rsidRDefault="00AB6871" w:rsidP="004E21BF">
            <w:pPr>
              <w:jc w:val="center"/>
              <w:rPr>
                <w:sz w:val="22"/>
                <w:szCs w:val="22"/>
              </w:rPr>
            </w:pPr>
            <w:r w:rsidRPr="00A15CD7">
              <w:rPr>
                <w:sz w:val="22"/>
                <w:szCs w:val="22"/>
              </w:rPr>
              <w:t>III</w:t>
            </w:r>
          </w:p>
        </w:tc>
        <w:tc>
          <w:tcPr>
            <w:tcW w:w="2268" w:type="dxa"/>
            <w:tcBorders>
              <w:top w:val="single" w:sz="4" w:space="0" w:color="auto"/>
              <w:left w:val="single" w:sz="4" w:space="0" w:color="auto"/>
              <w:bottom w:val="single" w:sz="4" w:space="0" w:color="auto"/>
              <w:right w:val="single" w:sz="4" w:space="0" w:color="auto"/>
            </w:tcBorders>
          </w:tcPr>
          <w:p w14:paraId="53FF0AFE" w14:textId="77777777" w:rsidR="00AB6871" w:rsidRPr="00A15CD7" w:rsidRDefault="00AB6871" w:rsidP="00DA34A4">
            <w:pPr>
              <w:rPr>
                <w:sz w:val="22"/>
                <w:szCs w:val="22"/>
              </w:rPr>
            </w:pPr>
            <w:r w:rsidRPr="00A15CD7">
              <w:rPr>
                <w:sz w:val="22"/>
                <w:szCs w:val="22"/>
              </w:rPr>
              <w:t>Mokinių saugumo ir lygių galimybių užtikrinimas</w:t>
            </w:r>
            <w:r w:rsidR="00E216DF">
              <w:rPr>
                <w:sz w:val="22"/>
                <w:szCs w:val="22"/>
              </w:rPr>
              <w:t>.</w:t>
            </w:r>
          </w:p>
          <w:p w14:paraId="53FF0AFF" w14:textId="77777777" w:rsidR="00AB6871" w:rsidRPr="00A15CD7" w:rsidRDefault="00AB6871" w:rsidP="00DA34A4">
            <w:pPr>
              <w:rPr>
                <w:sz w:val="22"/>
                <w:szCs w:val="22"/>
              </w:rPr>
            </w:pPr>
            <w:r w:rsidRPr="00A15CD7">
              <w:rPr>
                <w:sz w:val="22"/>
                <w:szCs w:val="22"/>
              </w:rPr>
              <w:t>Ugdymo turinio vadyba</w:t>
            </w:r>
            <w:r w:rsidR="00E216DF">
              <w:rPr>
                <w:sz w:val="22"/>
                <w:szCs w:val="22"/>
              </w:rPr>
              <w:t>.</w:t>
            </w:r>
          </w:p>
        </w:tc>
        <w:tc>
          <w:tcPr>
            <w:tcW w:w="3107" w:type="dxa"/>
            <w:tcBorders>
              <w:top w:val="single" w:sz="4" w:space="0" w:color="auto"/>
              <w:left w:val="single" w:sz="4" w:space="0" w:color="auto"/>
              <w:bottom w:val="single" w:sz="4" w:space="0" w:color="auto"/>
              <w:right w:val="single" w:sz="4" w:space="0" w:color="auto"/>
            </w:tcBorders>
            <w:shd w:val="clear" w:color="auto" w:fill="auto"/>
          </w:tcPr>
          <w:p w14:paraId="53FF0B00" w14:textId="77777777" w:rsidR="00AB6871" w:rsidRPr="00A15CD7" w:rsidRDefault="00AB6871" w:rsidP="00DA34A4">
            <w:pPr>
              <w:rPr>
                <w:sz w:val="22"/>
                <w:szCs w:val="22"/>
              </w:rPr>
            </w:pPr>
            <w:r>
              <w:rPr>
                <w:sz w:val="22"/>
                <w:szCs w:val="22"/>
              </w:rPr>
              <w:t xml:space="preserve">Dalykinės ir bendrosios </w:t>
            </w:r>
            <w:r w:rsidR="00112633">
              <w:rPr>
                <w:sz w:val="22"/>
                <w:szCs w:val="22"/>
              </w:rPr>
              <w:t xml:space="preserve">kompetencijos </w:t>
            </w:r>
            <w:r w:rsidR="00112633">
              <w:t>–</w:t>
            </w:r>
            <w:r>
              <w:rPr>
                <w:sz w:val="22"/>
                <w:szCs w:val="22"/>
              </w:rPr>
              <w:t xml:space="preserve"> 22</w:t>
            </w:r>
            <w:r w:rsidR="00112633">
              <w:rPr>
                <w:sz w:val="22"/>
                <w:szCs w:val="22"/>
              </w:rPr>
              <w:t xml:space="preserve"> val.</w:t>
            </w:r>
          </w:p>
        </w:tc>
      </w:tr>
      <w:tr w:rsidR="00AB6871" w:rsidRPr="008352EB" w14:paraId="53FF0B07" w14:textId="77777777" w:rsidTr="004E21BF">
        <w:trPr>
          <w:trHeight w:val="258"/>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3FF0B02" w14:textId="77777777" w:rsidR="00AB6871" w:rsidRPr="00A15CD7" w:rsidRDefault="00AB6871" w:rsidP="00DA34A4">
            <w:pPr>
              <w:rPr>
                <w:sz w:val="22"/>
                <w:szCs w:val="22"/>
              </w:rPr>
            </w:pPr>
            <w:r w:rsidRPr="00A15CD7">
              <w:rPr>
                <w:sz w:val="22"/>
                <w:szCs w:val="22"/>
              </w:rPr>
              <w:t xml:space="preserve">Virginijus </w:t>
            </w:r>
            <w:proofErr w:type="spellStart"/>
            <w:r w:rsidRPr="00A15CD7">
              <w:rPr>
                <w:sz w:val="22"/>
                <w:szCs w:val="22"/>
              </w:rPr>
              <w:t>Mauricas</w:t>
            </w:r>
            <w:proofErr w:type="spellEnd"/>
          </w:p>
        </w:tc>
        <w:tc>
          <w:tcPr>
            <w:tcW w:w="1418" w:type="dxa"/>
            <w:tcBorders>
              <w:top w:val="single" w:sz="4" w:space="0" w:color="auto"/>
              <w:left w:val="single" w:sz="4" w:space="0" w:color="auto"/>
              <w:bottom w:val="single" w:sz="4" w:space="0" w:color="auto"/>
              <w:right w:val="single" w:sz="4" w:space="0" w:color="auto"/>
            </w:tcBorders>
          </w:tcPr>
          <w:p w14:paraId="53FF0B03" w14:textId="77777777" w:rsidR="00AB6871" w:rsidRPr="00A15CD7" w:rsidRDefault="00AB6871" w:rsidP="004E21BF">
            <w:pPr>
              <w:jc w:val="center"/>
              <w:rPr>
                <w:sz w:val="22"/>
                <w:szCs w:val="22"/>
              </w:rPr>
            </w:pPr>
            <w:r w:rsidRPr="00A15CD7">
              <w:rPr>
                <w:sz w:val="22"/>
                <w:szCs w:val="22"/>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FF0B04" w14:textId="77777777" w:rsidR="00AB6871" w:rsidRPr="00A15CD7" w:rsidRDefault="00AB6871" w:rsidP="004E21BF">
            <w:pPr>
              <w:jc w:val="center"/>
              <w:rPr>
                <w:sz w:val="22"/>
                <w:szCs w:val="22"/>
              </w:rPr>
            </w:pPr>
            <w:r w:rsidRPr="00A15CD7">
              <w:rPr>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53FF0B05" w14:textId="77777777" w:rsidR="00AB6871" w:rsidRPr="00A15CD7" w:rsidRDefault="00E216DF" w:rsidP="00E216DF">
            <w:pPr>
              <w:jc w:val="center"/>
              <w:rPr>
                <w:sz w:val="22"/>
                <w:szCs w:val="22"/>
              </w:rPr>
            </w:pPr>
            <w:r>
              <w:rPr>
                <w:sz w:val="22"/>
                <w:szCs w:val="22"/>
              </w:rPr>
              <w:t>-</w:t>
            </w:r>
          </w:p>
        </w:tc>
        <w:tc>
          <w:tcPr>
            <w:tcW w:w="3107" w:type="dxa"/>
            <w:tcBorders>
              <w:top w:val="single" w:sz="4" w:space="0" w:color="auto"/>
              <w:left w:val="single" w:sz="4" w:space="0" w:color="auto"/>
              <w:bottom w:val="single" w:sz="4" w:space="0" w:color="auto"/>
              <w:right w:val="single" w:sz="4" w:space="0" w:color="auto"/>
            </w:tcBorders>
            <w:shd w:val="clear" w:color="auto" w:fill="auto"/>
          </w:tcPr>
          <w:p w14:paraId="53FF0B06" w14:textId="77777777" w:rsidR="00AB6871" w:rsidRPr="00A15CD7" w:rsidRDefault="00E216DF" w:rsidP="00E216DF">
            <w:pPr>
              <w:jc w:val="center"/>
              <w:rPr>
                <w:sz w:val="22"/>
                <w:szCs w:val="22"/>
              </w:rPr>
            </w:pPr>
            <w:r>
              <w:rPr>
                <w:sz w:val="22"/>
                <w:szCs w:val="22"/>
              </w:rPr>
              <w:t>-</w:t>
            </w:r>
          </w:p>
        </w:tc>
      </w:tr>
    </w:tbl>
    <w:p w14:paraId="53FF0B08" w14:textId="77777777" w:rsidR="00AB6871" w:rsidRDefault="00AB6871" w:rsidP="00AB6871">
      <w:pPr>
        <w:jc w:val="both"/>
      </w:pPr>
    </w:p>
    <w:p w14:paraId="53FF0B09" w14:textId="77777777" w:rsidR="00AB6871" w:rsidRDefault="00AB6871" w:rsidP="0040421A">
      <w:pPr>
        <w:ind w:firstLine="851"/>
        <w:jc w:val="both"/>
        <w:rPr>
          <w:bCs/>
        </w:rPr>
      </w:pPr>
      <w:r w:rsidRPr="008F7ED1">
        <w:rPr>
          <w:b/>
          <w:bCs/>
        </w:rPr>
        <w:t>Reikšmingiausi Jūsų vadybinės veiklos pasiekimai</w:t>
      </w:r>
      <w:r>
        <w:rPr>
          <w:bCs/>
        </w:rPr>
        <w:t xml:space="preserve"> (v</w:t>
      </w:r>
      <w:r>
        <w:rPr>
          <w:sz w:val="23"/>
          <w:szCs w:val="23"/>
        </w:rPr>
        <w:t xml:space="preserve">adovo indėlis tobulinant įstaigos veiklą) </w:t>
      </w:r>
      <w:r>
        <w:rPr>
          <w:bCs/>
        </w:rPr>
        <w:t xml:space="preserve">2016 m. </w:t>
      </w:r>
    </w:p>
    <w:p w14:paraId="53FF0B0A" w14:textId="77777777" w:rsidR="00AB6871" w:rsidRDefault="00AB6871" w:rsidP="00865660">
      <w:pPr>
        <w:numPr>
          <w:ilvl w:val="0"/>
          <w:numId w:val="13"/>
        </w:numPr>
        <w:jc w:val="both"/>
        <w:rPr>
          <w:bCs/>
        </w:rPr>
      </w:pPr>
      <w:r>
        <w:rPr>
          <w:bCs/>
        </w:rPr>
        <w:t>Strateginis planavimas</w:t>
      </w:r>
      <w:r w:rsidR="0040421A">
        <w:rPr>
          <w:bCs/>
        </w:rPr>
        <w:t>.</w:t>
      </w:r>
    </w:p>
    <w:p w14:paraId="53FF0B0B" w14:textId="77777777" w:rsidR="00AB6871" w:rsidRDefault="00AB6871" w:rsidP="00865660">
      <w:pPr>
        <w:numPr>
          <w:ilvl w:val="0"/>
          <w:numId w:val="13"/>
        </w:numPr>
        <w:jc w:val="both"/>
        <w:rPr>
          <w:bCs/>
        </w:rPr>
      </w:pPr>
      <w:r>
        <w:rPr>
          <w:bCs/>
        </w:rPr>
        <w:t>Pasiekimų ir pažangos skatinimas</w:t>
      </w:r>
      <w:r w:rsidR="0040421A">
        <w:rPr>
          <w:bCs/>
        </w:rPr>
        <w:t>.</w:t>
      </w:r>
    </w:p>
    <w:p w14:paraId="53FF0B0C" w14:textId="77777777" w:rsidR="00AB6871" w:rsidRDefault="00AB6871" w:rsidP="00865660">
      <w:pPr>
        <w:numPr>
          <w:ilvl w:val="0"/>
          <w:numId w:val="13"/>
        </w:numPr>
        <w:jc w:val="both"/>
        <w:rPr>
          <w:bCs/>
        </w:rPr>
      </w:pPr>
      <w:r>
        <w:rPr>
          <w:bCs/>
        </w:rPr>
        <w:t>Socialinio ir pilietinio modelio diegimas</w:t>
      </w:r>
      <w:r w:rsidR="0040421A">
        <w:rPr>
          <w:bCs/>
        </w:rPr>
        <w:t>.</w:t>
      </w:r>
    </w:p>
    <w:p w14:paraId="53FF0B0D" w14:textId="77777777" w:rsidR="00AB6871" w:rsidRDefault="00AB6871" w:rsidP="00865660">
      <w:pPr>
        <w:numPr>
          <w:ilvl w:val="0"/>
          <w:numId w:val="13"/>
        </w:numPr>
        <w:jc w:val="both"/>
        <w:rPr>
          <w:bCs/>
        </w:rPr>
      </w:pPr>
      <w:r>
        <w:rPr>
          <w:bCs/>
        </w:rPr>
        <w:t>Mikroklimato gerinimas</w:t>
      </w:r>
      <w:r w:rsidR="0040421A">
        <w:rPr>
          <w:bCs/>
        </w:rPr>
        <w:t>.</w:t>
      </w:r>
    </w:p>
    <w:p w14:paraId="53FF0B0E" w14:textId="77777777" w:rsidR="00AB6871" w:rsidRDefault="00AB6871" w:rsidP="00865660">
      <w:pPr>
        <w:numPr>
          <w:ilvl w:val="0"/>
          <w:numId w:val="13"/>
        </w:numPr>
        <w:jc w:val="both"/>
        <w:rPr>
          <w:bCs/>
        </w:rPr>
      </w:pPr>
      <w:r>
        <w:rPr>
          <w:bCs/>
        </w:rPr>
        <w:t xml:space="preserve">Įvairių erdvių pritaikymas </w:t>
      </w:r>
      <w:proofErr w:type="spellStart"/>
      <w:r>
        <w:rPr>
          <w:bCs/>
        </w:rPr>
        <w:t>ugdymo(si</w:t>
      </w:r>
      <w:proofErr w:type="spellEnd"/>
      <w:r>
        <w:rPr>
          <w:bCs/>
        </w:rPr>
        <w:t>) poreikiams</w:t>
      </w:r>
      <w:r w:rsidR="0040421A">
        <w:rPr>
          <w:bCs/>
        </w:rPr>
        <w:t>.</w:t>
      </w:r>
    </w:p>
    <w:p w14:paraId="53FF0B0F" w14:textId="77777777" w:rsidR="00AB6871" w:rsidRPr="00310C5E" w:rsidRDefault="00AB6871" w:rsidP="00AB6871">
      <w:pPr>
        <w:jc w:val="both"/>
        <w:rPr>
          <w:bCs/>
          <w:i/>
        </w:rPr>
      </w:pPr>
    </w:p>
    <w:p w14:paraId="53FF0B10" w14:textId="77777777" w:rsidR="00AB6871" w:rsidRDefault="00AB6871" w:rsidP="0040421A">
      <w:pPr>
        <w:pStyle w:val="Default"/>
        <w:ind w:firstLine="851"/>
        <w:rPr>
          <w:b/>
        </w:rPr>
      </w:pPr>
      <w:r w:rsidRPr="001504B6">
        <w:rPr>
          <w:b/>
        </w:rPr>
        <w:t>Mokytojų  pasiskirstymas pagal amžių</w:t>
      </w:r>
    </w:p>
    <w:p w14:paraId="53FF0B11" w14:textId="77777777" w:rsidR="00DA34A4" w:rsidRPr="00F03631" w:rsidRDefault="00DA34A4" w:rsidP="0040421A">
      <w:pPr>
        <w:pStyle w:val="Default"/>
        <w:ind w:firstLine="85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834"/>
        <w:gridCol w:w="1687"/>
        <w:gridCol w:w="1679"/>
        <w:gridCol w:w="1439"/>
        <w:gridCol w:w="1943"/>
      </w:tblGrid>
      <w:tr w:rsidR="00AB6871" w:rsidRPr="000D7A85" w14:paraId="53FF0B18" w14:textId="77777777" w:rsidTr="0040421A">
        <w:tc>
          <w:tcPr>
            <w:tcW w:w="1134" w:type="dxa"/>
          </w:tcPr>
          <w:p w14:paraId="53FF0B12" w14:textId="77777777" w:rsidR="00AB6871" w:rsidRPr="000D7A85" w:rsidRDefault="00AB6871" w:rsidP="00DA34A4">
            <w:pPr>
              <w:pStyle w:val="Default"/>
            </w:pPr>
            <w:r w:rsidRPr="000D7A85">
              <w:t>Amžius</w:t>
            </w:r>
          </w:p>
        </w:tc>
        <w:tc>
          <w:tcPr>
            <w:tcW w:w="1841" w:type="dxa"/>
          </w:tcPr>
          <w:p w14:paraId="53FF0B13" w14:textId="77777777" w:rsidR="00AB6871" w:rsidRPr="000D7A85" w:rsidRDefault="00AB6871" w:rsidP="00DA34A4">
            <w:pPr>
              <w:pStyle w:val="Default"/>
              <w:jc w:val="center"/>
            </w:pPr>
            <w:r>
              <w:t>20–</w:t>
            </w:r>
            <w:r w:rsidRPr="000D7A85">
              <w:t>30 m.</w:t>
            </w:r>
          </w:p>
        </w:tc>
        <w:tc>
          <w:tcPr>
            <w:tcW w:w="1693" w:type="dxa"/>
          </w:tcPr>
          <w:p w14:paraId="53FF0B14" w14:textId="77777777" w:rsidR="00AB6871" w:rsidRPr="000D7A85" w:rsidRDefault="00AB6871" w:rsidP="00DA34A4">
            <w:pPr>
              <w:pStyle w:val="Default"/>
              <w:jc w:val="center"/>
            </w:pPr>
            <w:r>
              <w:t>31–</w:t>
            </w:r>
            <w:r w:rsidRPr="000D7A85">
              <w:t>40 m.</w:t>
            </w:r>
          </w:p>
        </w:tc>
        <w:tc>
          <w:tcPr>
            <w:tcW w:w="1685" w:type="dxa"/>
          </w:tcPr>
          <w:p w14:paraId="53FF0B15" w14:textId="77777777" w:rsidR="00AB6871" w:rsidRPr="000D7A85" w:rsidRDefault="00AB6871" w:rsidP="00DA34A4">
            <w:pPr>
              <w:pStyle w:val="Default"/>
              <w:jc w:val="center"/>
            </w:pPr>
            <w:r>
              <w:t>41–5</w:t>
            </w:r>
            <w:r w:rsidRPr="000D7A85">
              <w:t>0 m.</w:t>
            </w:r>
          </w:p>
        </w:tc>
        <w:tc>
          <w:tcPr>
            <w:tcW w:w="1444" w:type="dxa"/>
          </w:tcPr>
          <w:p w14:paraId="53FF0B16" w14:textId="77777777" w:rsidR="00AB6871" w:rsidRPr="000D7A85" w:rsidRDefault="00AB6871" w:rsidP="00DA34A4">
            <w:pPr>
              <w:pStyle w:val="Default"/>
              <w:jc w:val="center"/>
            </w:pPr>
            <w:r>
              <w:t>51–6</w:t>
            </w:r>
            <w:r w:rsidRPr="000D7A85">
              <w:t>0 m.</w:t>
            </w:r>
          </w:p>
        </w:tc>
        <w:tc>
          <w:tcPr>
            <w:tcW w:w="1949" w:type="dxa"/>
          </w:tcPr>
          <w:p w14:paraId="53FF0B17" w14:textId="77777777" w:rsidR="00AB6871" w:rsidRPr="000D7A85" w:rsidRDefault="00AB6871" w:rsidP="00DA34A4">
            <w:pPr>
              <w:pStyle w:val="Default"/>
              <w:jc w:val="center"/>
            </w:pPr>
            <w:r>
              <w:t>61</w:t>
            </w:r>
            <w:r w:rsidRPr="000D7A85">
              <w:t xml:space="preserve"> m. ir vyresni</w:t>
            </w:r>
          </w:p>
        </w:tc>
      </w:tr>
      <w:tr w:rsidR="00AB6871" w:rsidRPr="000D7A85" w14:paraId="53FF0B1F" w14:textId="77777777" w:rsidTr="0040421A">
        <w:tc>
          <w:tcPr>
            <w:tcW w:w="1134" w:type="dxa"/>
          </w:tcPr>
          <w:p w14:paraId="53FF0B19" w14:textId="77777777" w:rsidR="00AB6871" w:rsidRPr="000D7A85" w:rsidRDefault="00AB6871" w:rsidP="00DA34A4">
            <w:pPr>
              <w:pStyle w:val="Default"/>
            </w:pPr>
            <w:r>
              <w:t xml:space="preserve">Mokytojų </w:t>
            </w:r>
            <w:r w:rsidRPr="000D7A85">
              <w:t xml:space="preserve"> skaičius</w:t>
            </w:r>
          </w:p>
        </w:tc>
        <w:tc>
          <w:tcPr>
            <w:tcW w:w="1841" w:type="dxa"/>
          </w:tcPr>
          <w:p w14:paraId="53FF0B1A" w14:textId="77777777" w:rsidR="00AB6871" w:rsidRPr="000D7A85" w:rsidRDefault="00AB6871" w:rsidP="00DA34A4">
            <w:pPr>
              <w:pStyle w:val="Default"/>
              <w:jc w:val="center"/>
            </w:pPr>
            <w:r>
              <w:t>1</w:t>
            </w:r>
          </w:p>
        </w:tc>
        <w:tc>
          <w:tcPr>
            <w:tcW w:w="1693" w:type="dxa"/>
          </w:tcPr>
          <w:p w14:paraId="53FF0B1B" w14:textId="77777777" w:rsidR="00AB6871" w:rsidRPr="000D7A85" w:rsidRDefault="00AB6871" w:rsidP="00DA34A4">
            <w:pPr>
              <w:pStyle w:val="Default"/>
              <w:jc w:val="center"/>
            </w:pPr>
            <w:r>
              <w:t>10</w:t>
            </w:r>
          </w:p>
        </w:tc>
        <w:tc>
          <w:tcPr>
            <w:tcW w:w="1685" w:type="dxa"/>
          </w:tcPr>
          <w:p w14:paraId="53FF0B1C" w14:textId="77777777" w:rsidR="00AB6871" w:rsidRPr="000D7A85" w:rsidRDefault="00AB6871" w:rsidP="00DA34A4">
            <w:pPr>
              <w:pStyle w:val="Default"/>
              <w:jc w:val="center"/>
            </w:pPr>
            <w:r>
              <w:t>30</w:t>
            </w:r>
          </w:p>
        </w:tc>
        <w:tc>
          <w:tcPr>
            <w:tcW w:w="1444" w:type="dxa"/>
          </w:tcPr>
          <w:p w14:paraId="53FF0B1D" w14:textId="77777777" w:rsidR="00AB6871" w:rsidRPr="000D7A85" w:rsidRDefault="00AB6871" w:rsidP="00DA34A4">
            <w:pPr>
              <w:pStyle w:val="Default"/>
              <w:jc w:val="center"/>
            </w:pPr>
            <w:r>
              <w:t>49</w:t>
            </w:r>
          </w:p>
        </w:tc>
        <w:tc>
          <w:tcPr>
            <w:tcW w:w="1949" w:type="dxa"/>
          </w:tcPr>
          <w:p w14:paraId="53FF0B1E" w14:textId="77777777" w:rsidR="00AB6871" w:rsidRPr="000D7A85" w:rsidRDefault="00AB6871" w:rsidP="00DA34A4">
            <w:pPr>
              <w:pStyle w:val="Default"/>
              <w:jc w:val="center"/>
            </w:pPr>
            <w:r>
              <w:t>7</w:t>
            </w:r>
          </w:p>
        </w:tc>
      </w:tr>
    </w:tbl>
    <w:p w14:paraId="53FF0B20" w14:textId="77777777" w:rsidR="00AB6871" w:rsidRDefault="00AB6871" w:rsidP="00AB6871">
      <w:pPr>
        <w:jc w:val="both"/>
        <w:rPr>
          <w:bCs/>
        </w:rPr>
      </w:pPr>
      <w:r w:rsidRPr="008352EB">
        <w:rPr>
          <w:bCs/>
        </w:rPr>
        <w:t xml:space="preserve"> </w:t>
      </w:r>
    </w:p>
    <w:p w14:paraId="53FF0B21" w14:textId="77777777" w:rsidR="00AB6871" w:rsidRDefault="00AB6871" w:rsidP="00DA34A4">
      <w:pPr>
        <w:ind w:firstLine="851"/>
        <w:jc w:val="both"/>
        <w:rPr>
          <w:bCs/>
        </w:rPr>
      </w:pPr>
      <w:r w:rsidRPr="00F03631">
        <w:rPr>
          <w:b/>
          <w:bCs/>
        </w:rPr>
        <w:t>Mokytojų kvalifikacijos tobulinimo prioritetai</w:t>
      </w:r>
      <w:r>
        <w:rPr>
          <w:bCs/>
        </w:rPr>
        <w:t xml:space="preserve"> 2015</w:t>
      </w:r>
      <w:r>
        <w:t>–</w:t>
      </w:r>
      <w:r>
        <w:rPr>
          <w:bCs/>
        </w:rPr>
        <w:t xml:space="preserve">2016 </w:t>
      </w:r>
      <w:proofErr w:type="spellStart"/>
      <w:r>
        <w:rPr>
          <w:bCs/>
        </w:rPr>
        <w:t>m.m</w:t>
      </w:r>
      <w:proofErr w:type="spellEnd"/>
      <w:r>
        <w:rPr>
          <w:bCs/>
        </w:rPr>
        <w:t>.,</w:t>
      </w:r>
      <w:r w:rsidRPr="008352EB">
        <w:rPr>
          <w:bCs/>
        </w:rPr>
        <w:t xml:space="preserve"> kiek proc. pedagogų kėlė kvalifikaciją</w:t>
      </w:r>
      <w:r>
        <w:rPr>
          <w:bCs/>
        </w:rPr>
        <w:t>:</w:t>
      </w:r>
    </w:p>
    <w:p w14:paraId="53FF0B22" w14:textId="77777777" w:rsidR="00AB6871" w:rsidRPr="00DA34A4" w:rsidRDefault="00AB6871" w:rsidP="00DA34A4">
      <w:pPr>
        <w:pStyle w:val="Betarp"/>
        <w:ind w:firstLine="851"/>
        <w:jc w:val="both"/>
        <w:rPr>
          <w:rFonts w:ascii="Times New Roman" w:hAnsi="Times New Roman"/>
          <w:sz w:val="24"/>
          <w:szCs w:val="24"/>
        </w:rPr>
      </w:pPr>
      <w:r w:rsidRPr="00DA34A4">
        <w:rPr>
          <w:rFonts w:ascii="Times New Roman" w:hAnsi="Times New Roman"/>
          <w:b/>
          <w:sz w:val="24"/>
          <w:szCs w:val="24"/>
        </w:rPr>
        <w:t xml:space="preserve">Siekiama </w:t>
      </w:r>
      <w:r w:rsidRPr="00DA34A4">
        <w:rPr>
          <w:rFonts w:ascii="Times New Roman" w:hAnsi="Times New Roman"/>
          <w:sz w:val="24"/>
          <w:szCs w:val="24"/>
        </w:rPr>
        <w:t>di</w:t>
      </w:r>
      <w:r w:rsidR="00DA34A4">
        <w:rPr>
          <w:rFonts w:ascii="Times New Roman" w:hAnsi="Times New Roman"/>
          <w:sz w:val="24"/>
          <w:szCs w:val="24"/>
        </w:rPr>
        <w:t>dinti</w:t>
      </w:r>
      <w:r w:rsidRPr="00DA34A4">
        <w:rPr>
          <w:rFonts w:ascii="Times New Roman" w:hAnsi="Times New Roman"/>
          <w:sz w:val="24"/>
          <w:szCs w:val="24"/>
        </w:rPr>
        <w:t xml:space="preserve"> mokymo ir mokymosi efektyvumą siekiant rezultatų kokybės, pasitelkiant aktyviuosius metodus, modernias technologijas bei gerinant mokymo ir mokymosi aplinką, bei bendravimą su mokinių tėvais.</w:t>
      </w:r>
    </w:p>
    <w:p w14:paraId="53FF0B23" w14:textId="77777777" w:rsidR="00AB6871" w:rsidRPr="00DA34A4" w:rsidRDefault="00AB6871" w:rsidP="00DA34A4">
      <w:pPr>
        <w:pStyle w:val="Betarp"/>
        <w:ind w:firstLine="851"/>
        <w:jc w:val="both"/>
        <w:rPr>
          <w:rFonts w:ascii="Times New Roman" w:hAnsi="Times New Roman"/>
          <w:sz w:val="24"/>
          <w:szCs w:val="24"/>
        </w:rPr>
      </w:pPr>
      <w:r w:rsidRPr="00DA34A4">
        <w:rPr>
          <w:rFonts w:ascii="Times New Roman" w:hAnsi="Times New Roman"/>
          <w:sz w:val="24"/>
          <w:szCs w:val="24"/>
        </w:rPr>
        <w:t>Pagal apklausą, mokytojai jaučiasi turintys sunkumų šiose srityse:</w:t>
      </w:r>
    </w:p>
    <w:p w14:paraId="53FF0B24" w14:textId="77777777" w:rsidR="00AB6871" w:rsidRPr="00DA34A4" w:rsidRDefault="00AB6871" w:rsidP="00865660">
      <w:pPr>
        <w:pStyle w:val="Betarp"/>
        <w:numPr>
          <w:ilvl w:val="0"/>
          <w:numId w:val="16"/>
        </w:numPr>
        <w:jc w:val="both"/>
        <w:rPr>
          <w:rFonts w:ascii="Times New Roman" w:hAnsi="Times New Roman"/>
          <w:sz w:val="24"/>
          <w:szCs w:val="24"/>
        </w:rPr>
      </w:pPr>
      <w:r w:rsidRPr="00DA34A4">
        <w:rPr>
          <w:rFonts w:ascii="Times New Roman" w:hAnsi="Times New Roman"/>
          <w:sz w:val="24"/>
          <w:szCs w:val="24"/>
        </w:rPr>
        <w:t>mokinių motyvacijos kėlimas;</w:t>
      </w:r>
    </w:p>
    <w:p w14:paraId="53FF0B25" w14:textId="77777777" w:rsidR="00AB6871" w:rsidRPr="00DA34A4" w:rsidRDefault="00AB6871" w:rsidP="00865660">
      <w:pPr>
        <w:pStyle w:val="Betarp"/>
        <w:numPr>
          <w:ilvl w:val="0"/>
          <w:numId w:val="16"/>
        </w:numPr>
        <w:jc w:val="both"/>
        <w:rPr>
          <w:rFonts w:ascii="Times New Roman" w:hAnsi="Times New Roman"/>
          <w:sz w:val="24"/>
          <w:szCs w:val="24"/>
        </w:rPr>
      </w:pPr>
      <w:r w:rsidRPr="00DA34A4">
        <w:rPr>
          <w:rFonts w:ascii="Times New Roman" w:hAnsi="Times New Roman"/>
          <w:sz w:val="24"/>
          <w:szCs w:val="24"/>
        </w:rPr>
        <w:t>pažangos vertinimas;</w:t>
      </w:r>
    </w:p>
    <w:p w14:paraId="53FF0B26" w14:textId="77777777" w:rsidR="00AB6871" w:rsidRPr="00DA34A4" w:rsidRDefault="00AB6871" w:rsidP="00865660">
      <w:pPr>
        <w:pStyle w:val="Betarp"/>
        <w:numPr>
          <w:ilvl w:val="0"/>
          <w:numId w:val="16"/>
        </w:numPr>
        <w:jc w:val="both"/>
        <w:rPr>
          <w:rFonts w:ascii="Times New Roman" w:hAnsi="Times New Roman"/>
          <w:sz w:val="24"/>
          <w:szCs w:val="24"/>
        </w:rPr>
      </w:pPr>
      <w:r w:rsidRPr="00DA34A4">
        <w:rPr>
          <w:rFonts w:ascii="Times New Roman" w:hAnsi="Times New Roman"/>
          <w:sz w:val="24"/>
          <w:szCs w:val="24"/>
        </w:rPr>
        <w:t>aktyvių mokymo metodų naudojimas;</w:t>
      </w:r>
    </w:p>
    <w:p w14:paraId="53FF0B27" w14:textId="77777777" w:rsidR="00AB6871" w:rsidRPr="00DA34A4" w:rsidRDefault="00AB6871" w:rsidP="00865660">
      <w:pPr>
        <w:pStyle w:val="Betarp"/>
        <w:numPr>
          <w:ilvl w:val="0"/>
          <w:numId w:val="16"/>
        </w:numPr>
        <w:jc w:val="both"/>
        <w:rPr>
          <w:rFonts w:ascii="Times New Roman" w:hAnsi="Times New Roman"/>
          <w:sz w:val="24"/>
          <w:szCs w:val="24"/>
        </w:rPr>
      </w:pPr>
      <w:r w:rsidRPr="00DA34A4">
        <w:rPr>
          <w:rFonts w:ascii="Times New Roman" w:hAnsi="Times New Roman"/>
          <w:sz w:val="24"/>
          <w:szCs w:val="24"/>
        </w:rPr>
        <w:lastRenderedPageBreak/>
        <w:t>komandinio darbo organizavime.</w:t>
      </w:r>
    </w:p>
    <w:p w14:paraId="53FF0B28" w14:textId="77777777" w:rsidR="00AB6871" w:rsidRPr="008352EB" w:rsidRDefault="00AB6871" w:rsidP="00AB6871">
      <w:pPr>
        <w:jc w:val="both"/>
        <w:rPr>
          <w:bCs/>
        </w:rPr>
      </w:pPr>
    </w:p>
    <w:p w14:paraId="53FF0B29" w14:textId="77777777" w:rsidR="00AB6871" w:rsidRPr="00E06B3E" w:rsidRDefault="00AB6871" w:rsidP="00DA34A4">
      <w:pPr>
        <w:ind w:firstLine="851"/>
        <w:jc w:val="both"/>
        <w:rPr>
          <w:bCs/>
        </w:rPr>
      </w:pPr>
      <w:r w:rsidRPr="00E06B3E">
        <w:rPr>
          <w:bCs/>
        </w:rPr>
        <w:t>Kvalifikaciją kėlė 84 proc. pedagogų.</w:t>
      </w:r>
    </w:p>
    <w:p w14:paraId="53FF0B2A" w14:textId="11A1D64D" w:rsidR="00AB6871" w:rsidRDefault="00AB6871" w:rsidP="00DA34A4">
      <w:pPr>
        <w:ind w:firstLine="851"/>
        <w:jc w:val="both"/>
        <w:rPr>
          <w:bCs/>
        </w:rPr>
      </w:pPr>
      <w:r>
        <w:rPr>
          <w:bCs/>
        </w:rPr>
        <w:t>Stažuotėse užsienyje naujos patirties įgijo M.</w:t>
      </w:r>
      <w:r w:rsidR="00DA34A4">
        <w:rPr>
          <w:bCs/>
        </w:rPr>
        <w:t xml:space="preserve"> </w:t>
      </w:r>
      <w:proofErr w:type="spellStart"/>
      <w:r>
        <w:rPr>
          <w:bCs/>
        </w:rPr>
        <w:t>Gudeikienė</w:t>
      </w:r>
      <w:proofErr w:type="spellEnd"/>
      <w:r>
        <w:rPr>
          <w:bCs/>
        </w:rPr>
        <w:t xml:space="preserve"> (Suomijoje), R.</w:t>
      </w:r>
      <w:r w:rsidR="00DA34A4">
        <w:rPr>
          <w:bCs/>
        </w:rPr>
        <w:t xml:space="preserve"> </w:t>
      </w:r>
      <w:proofErr w:type="spellStart"/>
      <w:r>
        <w:rPr>
          <w:bCs/>
        </w:rPr>
        <w:t>Povilavičiūtė</w:t>
      </w:r>
      <w:proofErr w:type="spellEnd"/>
      <w:r>
        <w:rPr>
          <w:bCs/>
        </w:rPr>
        <w:t xml:space="preserve"> (Graikijoje), I.</w:t>
      </w:r>
      <w:r w:rsidR="00DA34A4">
        <w:rPr>
          <w:bCs/>
        </w:rPr>
        <w:t xml:space="preserve"> </w:t>
      </w:r>
      <w:proofErr w:type="spellStart"/>
      <w:r>
        <w:rPr>
          <w:bCs/>
        </w:rPr>
        <w:t>Vagonė</w:t>
      </w:r>
      <w:proofErr w:type="spellEnd"/>
      <w:r>
        <w:rPr>
          <w:bCs/>
        </w:rPr>
        <w:t xml:space="preserve"> (Anglijoje). Dvi mokytojos </w:t>
      </w:r>
      <w:r w:rsidR="00907F16" w:rsidRPr="004268ED">
        <w:t>–</w:t>
      </w:r>
      <w:r w:rsidR="00907F16">
        <w:t xml:space="preserve"> </w:t>
      </w:r>
      <w:r>
        <w:rPr>
          <w:bCs/>
        </w:rPr>
        <w:t xml:space="preserve">I. </w:t>
      </w:r>
      <w:proofErr w:type="spellStart"/>
      <w:r>
        <w:rPr>
          <w:bCs/>
        </w:rPr>
        <w:t>Laužadienė</w:t>
      </w:r>
      <w:proofErr w:type="spellEnd"/>
      <w:r>
        <w:rPr>
          <w:bCs/>
        </w:rPr>
        <w:t xml:space="preserve">, R. </w:t>
      </w:r>
      <w:proofErr w:type="spellStart"/>
      <w:r>
        <w:rPr>
          <w:bCs/>
        </w:rPr>
        <w:t>Sabalienė</w:t>
      </w:r>
      <w:proofErr w:type="spellEnd"/>
      <w:r>
        <w:rPr>
          <w:bCs/>
        </w:rPr>
        <w:t xml:space="preserve"> </w:t>
      </w:r>
      <w:r w:rsidR="00907F16" w:rsidRPr="004268ED">
        <w:t>–</w:t>
      </w:r>
      <w:r w:rsidR="00907F16">
        <w:t xml:space="preserve"> </w:t>
      </w:r>
      <w:r>
        <w:rPr>
          <w:bCs/>
        </w:rPr>
        <w:t>dalyvavo tarpt</w:t>
      </w:r>
      <w:r w:rsidR="00DA34A4">
        <w:rPr>
          <w:bCs/>
        </w:rPr>
        <w:t>autinėje konferencijoje Taline „</w:t>
      </w:r>
      <w:r>
        <w:rPr>
          <w:bCs/>
        </w:rPr>
        <w:t>Suteikti galių rytojaus mokytojui“</w:t>
      </w:r>
      <w:r w:rsidR="00DA34A4">
        <w:rPr>
          <w:bCs/>
        </w:rPr>
        <w:t>.</w:t>
      </w:r>
      <w:r>
        <w:rPr>
          <w:bCs/>
        </w:rPr>
        <w:t xml:space="preserve"> Mokytojos įgytą patirtį taiko dalyko pamokose, rajono ir gimnazijos metodinėje veikloje. Vertingas konferencijos ir stažuočių metu </w:t>
      </w:r>
      <w:r w:rsidRPr="0032069C">
        <w:rPr>
          <w:bCs/>
        </w:rPr>
        <w:t>įgytas žinias</w:t>
      </w:r>
      <w:r>
        <w:rPr>
          <w:bCs/>
        </w:rPr>
        <w:t xml:space="preserve"> kolegės pateikė pedagogų bendruomenei.</w:t>
      </w:r>
    </w:p>
    <w:p w14:paraId="53FF0B2B" w14:textId="77777777" w:rsidR="00AB6871" w:rsidRDefault="00AB6871" w:rsidP="00DA34A4">
      <w:pPr>
        <w:ind w:firstLine="851"/>
        <w:jc w:val="both"/>
        <w:rPr>
          <w:bCs/>
        </w:rPr>
      </w:pPr>
      <w:r>
        <w:rPr>
          <w:bCs/>
        </w:rPr>
        <w:t xml:space="preserve">Direktoriaus pavaduotoja N. </w:t>
      </w:r>
      <w:proofErr w:type="spellStart"/>
      <w:r>
        <w:rPr>
          <w:bCs/>
        </w:rPr>
        <w:t>Zabarskienė</w:t>
      </w:r>
      <w:proofErr w:type="spellEnd"/>
      <w:r>
        <w:rPr>
          <w:bCs/>
        </w:rPr>
        <w:t xml:space="preserve"> buvo išvykusi  savaitei į stažuotę Suomijoje.</w:t>
      </w:r>
    </w:p>
    <w:p w14:paraId="53FF0B2C" w14:textId="77777777" w:rsidR="00AB6871" w:rsidRDefault="00AB6871" w:rsidP="00DA34A4">
      <w:pPr>
        <w:ind w:firstLine="851"/>
        <w:jc w:val="both"/>
        <w:rPr>
          <w:bCs/>
        </w:rPr>
      </w:pPr>
      <w:r>
        <w:rPr>
          <w:bCs/>
        </w:rPr>
        <w:t>Profesinius įgūdžius ilgalaikėje stažuotėje Japonijoje gilina fizikos mokytojas A.</w:t>
      </w:r>
      <w:r w:rsidR="00DA34A4">
        <w:rPr>
          <w:bCs/>
        </w:rPr>
        <w:t xml:space="preserve"> </w:t>
      </w:r>
      <w:proofErr w:type="spellStart"/>
      <w:r>
        <w:rPr>
          <w:bCs/>
        </w:rPr>
        <w:t>Gudeikis</w:t>
      </w:r>
      <w:proofErr w:type="spellEnd"/>
      <w:r>
        <w:rPr>
          <w:bCs/>
        </w:rPr>
        <w:t>.</w:t>
      </w:r>
    </w:p>
    <w:p w14:paraId="53FF0B2D" w14:textId="77777777" w:rsidR="00AB6871" w:rsidRPr="008352EB" w:rsidRDefault="00AB6871" w:rsidP="00AB6871">
      <w:pPr>
        <w:jc w:val="both"/>
        <w:rPr>
          <w:bCs/>
          <w:color w:val="993300"/>
        </w:rPr>
      </w:pPr>
    </w:p>
    <w:p w14:paraId="53FF0B2E" w14:textId="77777777" w:rsidR="00AB6871" w:rsidRPr="00147643" w:rsidRDefault="00AB6871" w:rsidP="00DA34A4">
      <w:pPr>
        <w:ind w:firstLine="851"/>
        <w:jc w:val="both"/>
        <w:rPr>
          <w:b/>
          <w:bCs/>
        </w:rPr>
      </w:pPr>
      <w:r w:rsidRPr="00147643">
        <w:rPr>
          <w:b/>
          <w:bCs/>
        </w:rPr>
        <w:t>Reikšmingiausi pedagoginės veiklos pasiekimai 2015</w:t>
      </w:r>
      <w:r w:rsidRPr="00147643">
        <w:rPr>
          <w:b/>
        </w:rPr>
        <w:t>–</w:t>
      </w:r>
      <w:r w:rsidRPr="00147643">
        <w:rPr>
          <w:b/>
          <w:bCs/>
        </w:rPr>
        <w:t xml:space="preserve">2016 m. m.  </w:t>
      </w:r>
    </w:p>
    <w:p w14:paraId="53FF0B2F" w14:textId="77777777" w:rsidR="00DF0741" w:rsidRPr="00147643" w:rsidRDefault="00DF0741" w:rsidP="00DA34A4">
      <w:pPr>
        <w:ind w:firstLine="851"/>
        <w:jc w:val="both"/>
        <w:rPr>
          <w:b/>
          <w:bCs/>
        </w:rPr>
      </w:pPr>
    </w:p>
    <w:p w14:paraId="53FF0B30" w14:textId="77777777" w:rsidR="00AB6871" w:rsidRPr="004268ED" w:rsidRDefault="00AB6871" w:rsidP="00865660">
      <w:pPr>
        <w:pStyle w:val="Sraopastraipa"/>
        <w:numPr>
          <w:ilvl w:val="0"/>
          <w:numId w:val="10"/>
        </w:numPr>
        <w:jc w:val="both"/>
      </w:pPr>
      <w:r w:rsidRPr="004268ED">
        <w:t>Daugeliui rajono metodinių būrelių vadovauja mūsų gimnazijos mokytojai. Jie organizuoja rajono mokytojų metodinę veiklą,  yra  rajono olimpiadų ir konkursų komisijų pirmininkai, nariai.</w:t>
      </w:r>
    </w:p>
    <w:p w14:paraId="53FF0B31" w14:textId="77777777" w:rsidR="00AB6871" w:rsidRPr="004268ED" w:rsidRDefault="00AB6871" w:rsidP="00865660">
      <w:pPr>
        <w:pStyle w:val="Sraopastraipa"/>
        <w:numPr>
          <w:ilvl w:val="0"/>
          <w:numId w:val="10"/>
        </w:numPr>
        <w:jc w:val="both"/>
      </w:pPr>
      <w:r w:rsidRPr="004268ED">
        <w:t>Gimnazijoje dirba daug mokytojų – puikių savo dalyko žinovų. Jų mokiniai gerai laiko valstybinius egzaminus. Matematikos ir anglų kalbos egzaminus laiko beveik visi gimnaziją ba</w:t>
      </w:r>
      <w:r w:rsidR="00DA34A4">
        <w:t>igiantys mokiniai (2016 m. – 98 proc.</w:t>
      </w:r>
      <w:r w:rsidRPr="004268ED">
        <w:t>). Dešimties mokinių brandos egzamino darbai įvertinti 100 balų.</w:t>
      </w:r>
    </w:p>
    <w:p w14:paraId="53FF0B32" w14:textId="77777777" w:rsidR="00AB6871" w:rsidRPr="004268ED" w:rsidRDefault="00AB6871" w:rsidP="00865660">
      <w:pPr>
        <w:pStyle w:val="Sraopastraipa"/>
        <w:numPr>
          <w:ilvl w:val="0"/>
          <w:numId w:val="10"/>
        </w:numPr>
        <w:jc w:val="both"/>
      </w:pPr>
      <w:r w:rsidRPr="004268ED">
        <w:t>Jau ne pirmus metus gimnazijoje aktyviai vykdoma gamtosauginė veikla. Į ją įtraukiami visi bendruomenės nariai.</w:t>
      </w:r>
    </w:p>
    <w:p w14:paraId="53FF0B33" w14:textId="77777777" w:rsidR="00AB6871" w:rsidRPr="004268ED" w:rsidRDefault="00AB6871" w:rsidP="00865660">
      <w:pPr>
        <w:pStyle w:val="Sraopastraipa"/>
        <w:numPr>
          <w:ilvl w:val="0"/>
          <w:numId w:val="10"/>
        </w:numPr>
        <w:jc w:val="both"/>
      </w:pPr>
      <w:r w:rsidRPr="004268ED">
        <w:t>Mūsų gimnazijos mokiniai laimi prizines vietas rajono olimpiadose ir konkursuose, dalyvauja respublikinėse olimpiadose.</w:t>
      </w:r>
    </w:p>
    <w:p w14:paraId="53FF0B34" w14:textId="77777777" w:rsidR="00AB6871" w:rsidRPr="004268ED" w:rsidRDefault="00AB6871" w:rsidP="00865660">
      <w:pPr>
        <w:pStyle w:val="Sraopastraipa"/>
        <w:numPr>
          <w:ilvl w:val="0"/>
          <w:numId w:val="10"/>
        </w:numPr>
        <w:jc w:val="both"/>
      </w:pPr>
      <w:r w:rsidRPr="004268ED">
        <w:t xml:space="preserve">Aktyvi projektinė veikla. </w:t>
      </w:r>
      <w:r>
        <w:t>Užmegzti ryšiai su Italijos, Portugalijos ir Kroatijos švietimo įstaigomis.</w:t>
      </w:r>
    </w:p>
    <w:p w14:paraId="53FF0B35" w14:textId="77777777" w:rsidR="00AB6871" w:rsidRPr="004268ED" w:rsidRDefault="00AB6871" w:rsidP="00865660">
      <w:pPr>
        <w:pStyle w:val="Sraopastraipa"/>
        <w:numPr>
          <w:ilvl w:val="0"/>
          <w:numId w:val="10"/>
        </w:numPr>
        <w:jc w:val="both"/>
      </w:pPr>
      <w:r w:rsidRPr="004268ED">
        <w:t>Aktyvi pilietinė patriotinė veikla.</w:t>
      </w:r>
    </w:p>
    <w:p w14:paraId="53FF0B36" w14:textId="77777777" w:rsidR="00AB6871" w:rsidRPr="004268ED" w:rsidRDefault="00AB6871" w:rsidP="00865660">
      <w:pPr>
        <w:pStyle w:val="Sraopastraipa"/>
        <w:numPr>
          <w:ilvl w:val="0"/>
          <w:numId w:val="10"/>
        </w:numPr>
        <w:jc w:val="both"/>
      </w:pPr>
      <w:r w:rsidRPr="004268ED">
        <w:t xml:space="preserve">Kūno kultūros mokytojai daug dėmesio skiria mokinių </w:t>
      </w:r>
      <w:proofErr w:type="spellStart"/>
      <w:r w:rsidRPr="004268ED">
        <w:t>sveikatinimui</w:t>
      </w:r>
      <w:proofErr w:type="spellEnd"/>
      <w:r w:rsidRPr="004268ED">
        <w:t>: organizuojamos judriosios pertraukos, varžybos, užsiėmimai šeštadieniais bendruomenės nariams.</w:t>
      </w:r>
    </w:p>
    <w:p w14:paraId="53FF0B37" w14:textId="77777777" w:rsidR="00AB6871" w:rsidRPr="004268ED" w:rsidRDefault="00AB6871" w:rsidP="00865660">
      <w:pPr>
        <w:pStyle w:val="Sraopastraipa"/>
        <w:numPr>
          <w:ilvl w:val="0"/>
          <w:numId w:val="10"/>
        </w:numPr>
        <w:jc w:val="both"/>
      </w:pPr>
      <w:r w:rsidRPr="004268ED">
        <w:t>Kaip ir pernai, ypatingas dėmesys skirtas tėvų pedagoginiam švietimui: tėvams organizuojami mokymai psichologinėmis temomis, įvairios paskaitos</w:t>
      </w:r>
      <w:r>
        <w:t>.</w:t>
      </w:r>
    </w:p>
    <w:p w14:paraId="53FF0B38" w14:textId="0B39C33C" w:rsidR="00AB6871" w:rsidRDefault="00AB6871" w:rsidP="00DA34A4">
      <w:pPr>
        <w:ind w:firstLine="851"/>
        <w:jc w:val="both"/>
      </w:pPr>
      <w:r w:rsidRPr="00E06B3E">
        <w:t>Nuolatos vedamos atviros pamokos,</w:t>
      </w:r>
      <w:r>
        <w:t xml:space="preserve"> ugdomosios išvykos,</w:t>
      </w:r>
      <w:r w:rsidRPr="00E06B3E">
        <w:t xml:space="preserve"> organizuojamos dalykinės metodinės savaitės, siekiant ne tik pasidalinti patirtimi su kolegomis, bet ir sudominti mokinius, pažvelgti į dėstomuosius dalykus kitaip, skatinti aktyvią praktinę dalykinę veiklą; mokytojai išvyksta į stažuot</w:t>
      </w:r>
      <w:r>
        <w:t>es (trumpalaikės – Suomija, Estija</w:t>
      </w:r>
      <w:r w:rsidR="00DA34A4">
        <w:t>, ilgalaikė –</w:t>
      </w:r>
      <w:r w:rsidRPr="00E06B3E">
        <w:t xml:space="preserve"> fizikos mokyt</w:t>
      </w:r>
      <w:r w:rsidR="00907F16">
        <w:t>ojo</w:t>
      </w:r>
      <w:r w:rsidRPr="00E06B3E">
        <w:t xml:space="preserve"> A.</w:t>
      </w:r>
      <w:r w:rsidR="00DA34A4">
        <w:t xml:space="preserve"> </w:t>
      </w:r>
      <w:proofErr w:type="spellStart"/>
      <w:r w:rsidRPr="00E06B3E">
        <w:t>Gudeikio</w:t>
      </w:r>
      <w:proofErr w:type="spellEnd"/>
      <w:r w:rsidRPr="00E06B3E">
        <w:t xml:space="preserve"> stažuotė Japonijoje).</w:t>
      </w:r>
    </w:p>
    <w:p w14:paraId="53FF0B39" w14:textId="77777777" w:rsidR="00AB6871" w:rsidRPr="00E06B3E" w:rsidRDefault="00AB6871" w:rsidP="00AB6871">
      <w:pPr>
        <w:jc w:val="both"/>
        <w:rPr>
          <w:bCs/>
        </w:rPr>
      </w:pPr>
    </w:p>
    <w:p w14:paraId="53FF0B3A" w14:textId="77777777" w:rsidR="00AB6871" w:rsidRDefault="00AB6871" w:rsidP="00DA34A4">
      <w:pPr>
        <w:ind w:firstLine="851"/>
        <w:jc w:val="both"/>
        <w:rPr>
          <w:bCs/>
        </w:rPr>
      </w:pPr>
      <w:r>
        <w:rPr>
          <w:bCs/>
        </w:rPr>
        <w:t xml:space="preserve">Tradiciškai iškovota žalioji vėliava. Vykdyti tarptautiniai mokyklų partnerysčių projektai, kurie leido bendruomenės nariams pasimokyti iš užsienio šalių švietimo sistemų ypatumų (Portugalija, Kroatija, Italija, Čekija, Bulgarija, Suomija). Mokinių brandos egzaminų įvertinimai atitinka metinius mokinių mokomųjų dalykų įvertinimus. Stebint mokinių asmeninę pažangą, t.y. lyginant pasiektus 8 </w:t>
      </w:r>
      <w:proofErr w:type="spellStart"/>
      <w:r>
        <w:rPr>
          <w:bCs/>
        </w:rPr>
        <w:t>kl</w:t>
      </w:r>
      <w:proofErr w:type="spellEnd"/>
      <w:r>
        <w:rPr>
          <w:bCs/>
        </w:rPr>
        <w:t xml:space="preserve">. standartizuotų testų rezultatu  su I </w:t>
      </w:r>
      <w:proofErr w:type="spellStart"/>
      <w:r>
        <w:rPr>
          <w:bCs/>
        </w:rPr>
        <w:t>kl</w:t>
      </w:r>
      <w:proofErr w:type="spellEnd"/>
      <w:r>
        <w:rPr>
          <w:bCs/>
        </w:rPr>
        <w:t xml:space="preserve">. metiniais įvertinimais, nustatyta I </w:t>
      </w:r>
      <w:proofErr w:type="spellStart"/>
      <w:r>
        <w:rPr>
          <w:bCs/>
        </w:rPr>
        <w:t>kl</w:t>
      </w:r>
      <w:proofErr w:type="spellEnd"/>
      <w:r>
        <w:rPr>
          <w:bCs/>
        </w:rPr>
        <w:t>. mokinių gebėjimų ir įgūdžių kokybinė pažanga. Gimnazijoje nuosekliai taikant įvairias priemones, pasiekta lengva</w:t>
      </w:r>
      <w:r w:rsidRPr="000144C8">
        <w:rPr>
          <w:bCs/>
        </w:rPr>
        <w:t xml:space="preserve"> </w:t>
      </w:r>
      <w:r>
        <w:rPr>
          <w:bCs/>
        </w:rPr>
        <w:t>nekelianti problemų</w:t>
      </w:r>
      <w:r w:rsidRPr="000144C8">
        <w:rPr>
          <w:bCs/>
        </w:rPr>
        <w:t xml:space="preserve"> </w:t>
      </w:r>
      <w:r>
        <w:rPr>
          <w:bCs/>
        </w:rPr>
        <w:t>pirmokų, atvykstančių iš</w:t>
      </w:r>
      <w:r w:rsidR="00E5127F">
        <w:rPr>
          <w:bCs/>
        </w:rPr>
        <w:t xml:space="preserve"> Rokiškio</w:t>
      </w:r>
      <w:r>
        <w:rPr>
          <w:bCs/>
        </w:rPr>
        <w:t xml:space="preserve"> Juozo </w:t>
      </w:r>
      <w:proofErr w:type="spellStart"/>
      <w:r>
        <w:rPr>
          <w:bCs/>
        </w:rPr>
        <w:t>Tūbelio</w:t>
      </w:r>
      <w:proofErr w:type="spellEnd"/>
      <w:r>
        <w:rPr>
          <w:bCs/>
        </w:rPr>
        <w:t xml:space="preserve"> progimnazijos adaptacija.</w:t>
      </w:r>
    </w:p>
    <w:p w14:paraId="53FF0B3B" w14:textId="77777777" w:rsidR="00AB6871" w:rsidRDefault="00AB6871" w:rsidP="00E5127F">
      <w:pPr>
        <w:ind w:firstLine="851"/>
        <w:jc w:val="both"/>
        <w:rPr>
          <w:bCs/>
        </w:rPr>
      </w:pPr>
      <w:r>
        <w:rPr>
          <w:bCs/>
        </w:rPr>
        <w:t xml:space="preserve">Vykdomas projektas </w:t>
      </w:r>
      <w:r w:rsidR="00E5127F">
        <w:rPr>
          <w:bCs/>
        </w:rPr>
        <w:t xml:space="preserve">programos </w:t>
      </w:r>
      <w:r>
        <w:rPr>
          <w:bCs/>
        </w:rPr>
        <w:t>KA1 (</w:t>
      </w:r>
      <w:r w:rsidR="00E5127F">
        <w:rPr>
          <w:bCs/>
        </w:rPr>
        <w:t>„</w:t>
      </w:r>
      <w:proofErr w:type="spellStart"/>
      <w:r>
        <w:rPr>
          <w:bCs/>
        </w:rPr>
        <w:t>Erasmus</w:t>
      </w:r>
      <w:proofErr w:type="spellEnd"/>
      <w:r>
        <w:rPr>
          <w:bCs/>
        </w:rPr>
        <w:t>+</w:t>
      </w:r>
      <w:r w:rsidR="00E5127F">
        <w:rPr>
          <w:bCs/>
        </w:rPr>
        <w:t>“</w:t>
      </w:r>
      <w:r>
        <w:rPr>
          <w:bCs/>
        </w:rPr>
        <w:t xml:space="preserve">) Švietimo darbuotojų mokymosi mobilumai. „Tobulėjantis mokytojas – pažangesnė mokykla“ </w:t>
      </w:r>
      <w:r w:rsidR="00E5127F">
        <w:t>–</w:t>
      </w:r>
      <w:r>
        <w:rPr>
          <w:bCs/>
        </w:rPr>
        <w:t xml:space="preserve"> 6 pedagogai tobulino kvalifikaciją užsienyje.</w:t>
      </w:r>
    </w:p>
    <w:p w14:paraId="53FF0B3C" w14:textId="77777777" w:rsidR="00AB6871" w:rsidRDefault="00AB6871" w:rsidP="00E5127F">
      <w:pPr>
        <w:ind w:firstLine="851"/>
        <w:jc w:val="both"/>
        <w:rPr>
          <w:bCs/>
        </w:rPr>
      </w:pPr>
      <w:r>
        <w:rPr>
          <w:bCs/>
        </w:rPr>
        <w:t xml:space="preserve">Šiais metais išskirtinis bruožas – gausus dalyvavimas projektinėje veikloje. Buvo vykdomi arba dalyvavome kaip partneriai net 5 tarptautiniuose </w:t>
      </w:r>
      <w:r w:rsidR="00E5127F">
        <w:rPr>
          <w:bCs/>
        </w:rPr>
        <w:t>„</w:t>
      </w:r>
      <w:proofErr w:type="spellStart"/>
      <w:r w:rsidR="002A11A5">
        <w:rPr>
          <w:bCs/>
        </w:rPr>
        <w:t>Erasmus</w:t>
      </w:r>
      <w:proofErr w:type="spellEnd"/>
      <w:r>
        <w:rPr>
          <w:bCs/>
        </w:rPr>
        <w:t>+</w:t>
      </w:r>
      <w:r w:rsidR="00E5127F">
        <w:rPr>
          <w:bCs/>
        </w:rPr>
        <w:t>“ projektuose</w:t>
      </w:r>
      <w:r>
        <w:rPr>
          <w:bCs/>
        </w:rPr>
        <w:t xml:space="preserve">, aktyviai įsijungiame į rajoninius ir respublikinius projektus, akcijas. </w:t>
      </w:r>
    </w:p>
    <w:p w14:paraId="53FF0B3D" w14:textId="77777777" w:rsidR="00AB6871" w:rsidRPr="00D45DF5" w:rsidRDefault="00AB6871" w:rsidP="00E5127F">
      <w:pPr>
        <w:ind w:firstLine="851"/>
        <w:jc w:val="both"/>
        <w:rPr>
          <w:bCs/>
        </w:rPr>
      </w:pPr>
      <w:r>
        <w:rPr>
          <w:bCs/>
        </w:rPr>
        <w:lastRenderedPageBreak/>
        <w:t xml:space="preserve">Dailės ir technologijų mokytojai sėkmingai pasirodė </w:t>
      </w:r>
      <w:r w:rsidRPr="00D45DF5">
        <w:rPr>
          <w:rStyle w:val="highlightnode"/>
        </w:rPr>
        <w:t>Vilniuje</w:t>
      </w:r>
      <w:r w:rsidRPr="00D45DF5">
        <w:rPr>
          <w:rStyle w:val="apple-converted-space"/>
          <w:shd w:val="clear" w:color="auto" w:fill="FFFFFF"/>
        </w:rPr>
        <w:t> </w:t>
      </w:r>
      <w:r>
        <w:rPr>
          <w:shd w:val="clear" w:color="auto" w:fill="FFFFFF"/>
        </w:rPr>
        <w:t>vykusioje parodoje „</w:t>
      </w:r>
      <w:r w:rsidRPr="00D45DF5">
        <w:rPr>
          <w:shd w:val="clear" w:color="auto" w:fill="FFFFFF"/>
        </w:rPr>
        <w:t>Mokykla be sienų</w:t>
      </w:r>
      <w:r>
        <w:rPr>
          <w:shd w:val="clear" w:color="auto" w:fill="FFFFFF"/>
        </w:rPr>
        <w:t>“</w:t>
      </w:r>
      <w:r w:rsidRPr="00D45DF5">
        <w:rPr>
          <w:rStyle w:val="apple-converted-space"/>
          <w:shd w:val="clear" w:color="auto" w:fill="FFFFFF"/>
        </w:rPr>
        <w:t>, kur d</w:t>
      </w:r>
      <w:r w:rsidRPr="00D45DF5">
        <w:rPr>
          <w:shd w:val="clear" w:color="auto" w:fill="FFFFFF"/>
        </w:rPr>
        <w:t>vi valandas vedė</w:t>
      </w:r>
      <w:r>
        <w:rPr>
          <w:shd w:val="clear" w:color="auto" w:fill="FFFFFF"/>
        </w:rPr>
        <w:t xml:space="preserve"> edukaciją „</w:t>
      </w:r>
      <w:r w:rsidRPr="00D45DF5">
        <w:rPr>
          <w:shd w:val="clear" w:color="auto" w:fill="FFFFFF"/>
        </w:rPr>
        <w:t>Kalėdinės puošmenos iš antrinių medžiagų“; jų mokymai buvo vieni populiariausių parodoje.</w:t>
      </w:r>
      <w:r>
        <w:rPr>
          <w:shd w:val="clear" w:color="auto" w:fill="FFFFFF"/>
        </w:rPr>
        <w:t xml:space="preserve"> Dailės mokytojos I. </w:t>
      </w:r>
      <w:proofErr w:type="spellStart"/>
      <w:r>
        <w:rPr>
          <w:shd w:val="clear" w:color="auto" w:fill="FFFFFF"/>
        </w:rPr>
        <w:t>Vagonės</w:t>
      </w:r>
      <w:proofErr w:type="spellEnd"/>
      <w:r>
        <w:rPr>
          <w:shd w:val="clear" w:color="auto" w:fill="FFFFFF"/>
        </w:rPr>
        <w:t xml:space="preserve"> parengti projektai „Abiturienčių dovana pradinukams“, „Persirengimo kabinos prie ežero“.</w:t>
      </w:r>
    </w:p>
    <w:p w14:paraId="53FF0B3E" w14:textId="77777777" w:rsidR="00AB6871" w:rsidRDefault="00AB6871" w:rsidP="00AB6871"/>
    <w:p w14:paraId="53FF0B3F" w14:textId="77777777" w:rsidR="00AB6871" w:rsidRDefault="00AB6871" w:rsidP="00E5127F">
      <w:pPr>
        <w:ind w:firstLine="851"/>
      </w:pPr>
      <w:r w:rsidRPr="00F03631">
        <w:rPr>
          <w:b/>
        </w:rPr>
        <w:t>Mokykloje dirbę specialistai</w:t>
      </w:r>
      <w:r>
        <w:t xml:space="preserve"> 2016 m.</w:t>
      </w:r>
    </w:p>
    <w:p w14:paraId="53FF0B40" w14:textId="77777777" w:rsidR="00E5127F" w:rsidRPr="008352EB" w:rsidRDefault="00E5127F" w:rsidP="00AB6871"/>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112"/>
        <w:gridCol w:w="5291"/>
      </w:tblGrid>
      <w:tr w:rsidR="00AB6871" w:rsidRPr="008352EB" w14:paraId="53FF0B45" w14:textId="77777777" w:rsidTr="00E5127F">
        <w:tc>
          <w:tcPr>
            <w:tcW w:w="2236" w:type="dxa"/>
          </w:tcPr>
          <w:p w14:paraId="53FF0B41" w14:textId="77777777" w:rsidR="00AB6871" w:rsidRPr="001E721E" w:rsidRDefault="00AB6871" w:rsidP="00DA34A4">
            <w:pPr>
              <w:keepNext/>
              <w:contextualSpacing/>
              <w:jc w:val="center"/>
            </w:pPr>
            <w:r w:rsidRPr="001E721E">
              <w:t>Specialistas</w:t>
            </w:r>
          </w:p>
        </w:tc>
        <w:tc>
          <w:tcPr>
            <w:tcW w:w="2112" w:type="dxa"/>
          </w:tcPr>
          <w:p w14:paraId="53FF0B42" w14:textId="77777777" w:rsidR="00AB6871" w:rsidRPr="001E721E" w:rsidRDefault="00AB6871" w:rsidP="00DA34A4">
            <w:pPr>
              <w:keepNext/>
              <w:contextualSpacing/>
              <w:jc w:val="center"/>
            </w:pPr>
            <w:r w:rsidRPr="001E721E">
              <w:t xml:space="preserve">Darbuotojų </w:t>
            </w:r>
          </w:p>
          <w:p w14:paraId="53FF0B43" w14:textId="77777777" w:rsidR="00AB6871" w:rsidRPr="001E721E" w:rsidRDefault="00AB6871" w:rsidP="00DA34A4">
            <w:pPr>
              <w:keepNext/>
              <w:contextualSpacing/>
              <w:jc w:val="center"/>
              <w:rPr>
                <w:i/>
              </w:rPr>
            </w:pPr>
            <w:r w:rsidRPr="001E721E">
              <w:t>skaičius</w:t>
            </w:r>
            <w:r w:rsidRPr="00E5127F">
              <w:rPr>
                <w:b/>
              </w:rPr>
              <w:t>/</w:t>
            </w:r>
            <w:r w:rsidRPr="00E5127F">
              <w:t xml:space="preserve">etatų </w:t>
            </w:r>
            <w:proofErr w:type="spellStart"/>
            <w:r w:rsidRPr="00E5127F">
              <w:t>skč</w:t>
            </w:r>
            <w:proofErr w:type="spellEnd"/>
            <w:r w:rsidRPr="00E5127F">
              <w:t>.</w:t>
            </w:r>
          </w:p>
        </w:tc>
        <w:tc>
          <w:tcPr>
            <w:tcW w:w="5291" w:type="dxa"/>
          </w:tcPr>
          <w:p w14:paraId="53FF0B44" w14:textId="77777777" w:rsidR="00AB6871" w:rsidRPr="008352EB" w:rsidRDefault="00AB6871" w:rsidP="00E5127F">
            <w:pPr>
              <w:keepNext/>
              <w:contextualSpacing/>
              <w:jc w:val="center"/>
            </w:pPr>
            <w:r w:rsidRPr="008352EB">
              <w:t xml:space="preserve">Pastabos </w:t>
            </w:r>
          </w:p>
        </w:tc>
      </w:tr>
      <w:tr w:rsidR="00AB6871" w:rsidRPr="008352EB" w14:paraId="53FF0B49" w14:textId="77777777" w:rsidTr="00E5127F">
        <w:tc>
          <w:tcPr>
            <w:tcW w:w="2236" w:type="dxa"/>
          </w:tcPr>
          <w:p w14:paraId="53FF0B46" w14:textId="77777777" w:rsidR="00AB6871" w:rsidRPr="00E5127F" w:rsidRDefault="00AB6871" w:rsidP="00DA34A4">
            <w:pPr>
              <w:keepNext/>
              <w:contextualSpacing/>
            </w:pPr>
            <w:r w:rsidRPr="00E5127F">
              <w:t>Socialinis pedagogas</w:t>
            </w:r>
          </w:p>
        </w:tc>
        <w:tc>
          <w:tcPr>
            <w:tcW w:w="2112" w:type="dxa"/>
          </w:tcPr>
          <w:p w14:paraId="53FF0B47" w14:textId="77777777" w:rsidR="00AB6871" w:rsidRPr="001E721E" w:rsidRDefault="00AB6871" w:rsidP="00E5127F">
            <w:pPr>
              <w:keepNext/>
              <w:contextualSpacing/>
              <w:jc w:val="center"/>
            </w:pPr>
            <w:r>
              <w:t>1/0,5</w:t>
            </w:r>
          </w:p>
        </w:tc>
        <w:tc>
          <w:tcPr>
            <w:tcW w:w="5291" w:type="dxa"/>
          </w:tcPr>
          <w:p w14:paraId="53FF0B48" w14:textId="77777777" w:rsidR="00AB6871" w:rsidRPr="008352EB" w:rsidRDefault="00AB6871" w:rsidP="00DA34A4">
            <w:pPr>
              <w:keepNext/>
              <w:contextualSpacing/>
            </w:pPr>
            <w:r>
              <w:t>50 m., pedagoginio darbo stažas 29 m.</w:t>
            </w:r>
          </w:p>
        </w:tc>
      </w:tr>
      <w:tr w:rsidR="00AB6871" w:rsidRPr="008352EB" w14:paraId="53FF0B4E" w14:textId="77777777" w:rsidTr="00E5127F">
        <w:tc>
          <w:tcPr>
            <w:tcW w:w="2236" w:type="dxa"/>
          </w:tcPr>
          <w:p w14:paraId="53FF0B4A" w14:textId="77777777" w:rsidR="00AB6871" w:rsidRPr="00E5127F" w:rsidRDefault="00AB6871" w:rsidP="00DA34A4">
            <w:pPr>
              <w:keepNext/>
              <w:contextualSpacing/>
            </w:pPr>
            <w:r w:rsidRPr="00E5127F">
              <w:t>Specialusis pedagogas</w:t>
            </w:r>
          </w:p>
        </w:tc>
        <w:tc>
          <w:tcPr>
            <w:tcW w:w="2112" w:type="dxa"/>
          </w:tcPr>
          <w:p w14:paraId="53FF0B4B" w14:textId="77777777" w:rsidR="00AB6871" w:rsidRPr="001E721E" w:rsidRDefault="00AB6871" w:rsidP="00E5127F">
            <w:pPr>
              <w:keepNext/>
              <w:contextualSpacing/>
              <w:jc w:val="center"/>
            </w:pPr>
            <w:r>
              <w:t>2</w:t>
            </w:r>
          </w:p>
        </w:tc>
        <w:tc>
          <w:tcPr>
            <w:tcW w:w="5291" w:type="dxa"/>
          </w:tcPr>
          <w:p w14:paraId="53FF0B4C" w14:textId="77777777" w:rsidR="00AB6871" w:rsidRDefault="00AB6871" w:rsidP="00DA34A4">
            <w:pPr>
              <w:keepNext/>
              <w:contextualSpacing/>
            </w:pPr>
            <w:r>
              <w:t>53 m., pedagoginio darbo stažas 29 m.</w:t>
            </w:r>
          </w:p>
          <w:p w14:paraId="53FF0B4D" w14:textId="77777777" w:rsidR="00AB6871" w:rsidRPr="008352EB" w:rsidRDefault="00AB6871" w:rsidP="00DA34A4">
            <w:pPr>
              <w:keepNext/>
              <w:contextualSpacing/>
            </w:pPr>
            <w:r>
              <w:t>43 m., pedagoginio darbo stažas 20 m.</w:t>
            </w:r>
          </w:p>
        </w:tc>
      </w:tr>
      <w:tr w:rsidR="00AB6871" w:rsidRPr="008352EB" w14:paraId="53FF0B55" w14:textId="77777777" w:rsidTr="00E5127F">
        <w:tc>
          <w:tcPr>
            <w:tcW w:w="2236" w:type="dxa"/>
          </w:tcPr>
          <w:p w14:paraId="53FF0B4F" w14:textId="77777777" w:rsidR="00AB6871" w:rsidRPr="00E5127F" w:rsidRDefault="00AB6871" w:rsidP="00DA34A4">
            <w:pPr>
              <w:keepNext/>
              <w:contextualSpacing/>
            </w:pPr>
            <w:r w:rsidRPr="00E5127F">
              <w:t>Psichologas</w:t>
            </w:r>
          </w:p>
        </w:tc>
        <w:tc>
          <w:tcPr>
            <w:tcW w:w="2112" w:type="dxa"/>
          </w:tcPr>
          <w:p w14:paraId="53FF0B50" w14:textId="77777777" w:rsidR="00AB6871" w:rsidRPr="001E721E" w:rsidRDefault="00AB6871" w:rsidP="00E5127F">
            <w:pPr>
              <w:keepNext/>
              <w:contextualSpacing/>
              <w:jc w:val="center"/>
            </w:pPr>
            <w:r>
              <w:t>2/1,5</w:t>
            </w:r>
          </w:p>
        </w:tc>
        <w:tc>
          <w:tcPr>
            <w:tcW w:w="5291" w:type="dxa"/>
          </w:tcPr>
          <w:p w14:paraId="53FF0B51" w14:textId="77777777" w:rsidR="00E5127F" w:rsidRDefault="00AB6871" w:rsidP="00DA34A4">
            <w:pPr>
              <w:keepNext/>
              <w:contextualSpacing/>
            </w:pPr>
            <w:r>
              <w:t xml:space="preserve">54 m., pedagoginio darbo stažas 33 m. </w:t>
            </w:r>
          </w:p>
          <w:p w14:paraId="53FF0B52" w14:textId="77777777" w:rsidR="00AB6871" w:rsidRDefault="00AB6871" w:rsidP="00DA34A4">
            <w:pPr>
              <w:keepNext/>
              <w:contextualSpacing/>
            </w:pPr>
            <w:r>
              <w:t>(psichologo 11 m.)</w:t>
            </w:r>
          </w:p>
          <w:p w14:paraId="53FF0B53" w14:textId="77777777" w:rsidR="00E5127F" w:rsidRDefault="00AB6871" w:rsidP="00DA34A4">
            <w:pPr>
              <w:keepNext/>
              <w:contextualSpacing/>
            </w:pPr>
            <w:r>
              <w:t xml:space="preserve">53 m., pedagoginio darbo stažas 12 m. </w:t>
            </w:r>
          </w:p>
          <w:p w14:paraId="53FF0B54" w14:textId="77777777" w:rsidR="00AB6871" w:rsidRPr="008352EB" w:rsidRDefault="00AB6871" w:rsidP="00DA34A4">
            <w:pPr>
              <w:keepNext/>
              <w:contextualSpacing/>
            </w:pPr>
            <w:r>
              <w:t>(psichologo 12 m.)</w:t>
            </w:r>
          </w:p>
        </w:tc>
      </w:tr>
      <w:tr w:rsidR="00AB6871" w:rsidRPr="008352EB" w14:paraId="53FF0B5B" w14:textId="77777777" w:rsidTr="00E5127F">
        <w:tc>
          <w:tcPr>
            <w:tcW w:w="2236" w:type="dxa"/>
          </w:tcPr>
          <w:p w14:paraId="53FF0B56" w14:textId="77777777" w:rsidR="00AB6871" w:rsidRPr="00E5127F" w:rsidRDefault="00AB6871" w:rsidP="00DA34A4">
            <w:pPr>
              <w:keepNext/>
              <w:contextualSpacing/>
            </w:pPr>
            <w:r w:rsidRPr="00E5127F">
              <w:t>Bibliotekininkas</w:t>
            </w:r>
          </w:p>
        </w:tc>
        <w:tc>
          <w:tcPr>
            <w:tcW w:w="2112" w:type="dxa"/>
          </w:tcPr>
          <w:p w14:paraId="53FF0B57" w14:textId="77777777" w:rsidR="00AB6871" w:rsidRPr="008352EB" w:rsidRDefault="00AB6871" w:rsidP="00E5127F">
            <w:pPr>
              <w:keepNext/>
              <w:contextualSpacing/>
              <w:jc w:val="center"/>
            </w:pPr>
            <w:r>
              <w:t>3</w:t>
            </w:r>
          </w:p>
        </w:tc>
        <w:tc>
          <w:tcPr>
            <w:tcW w:w="5291" w:type="dxa"/>
          </w:tcPr>
          <w:p w14:paraId="53FF0B58" w14:textId="77777777" w:rsidR="00AB6871" w:rsidRDefault="00AB6871" w:rsidP="00DA34A4">
            <w:pPr>
              <w:keepNext/>
              <w:contextualSpacing/>
            </w:pPr>
            <w:r>
              <w:t>48 m., darbo stažas 25 m.</w:t>
            </w:r>
          </w:p>
          <w:p w14:paraId="53FF0B59" w14:textId="77777777" w:rsidR="00AB6871" w:rsidRDefault="00AB6871" w:rsidP="00DA34A4">
            <w:pPr>
              <w:keepNext/>
              <w:contextualSpacing/>
            </w:pPr>
            <w:r>
              <w:t>41 m., darbo stažas 20 m.</w:t>
            </w:r>
          </w:p>
          <w:p w14:paraId="53FF0B5A" w14:textId="77777777" w:rsidR="00AB6871" w:rsidRPr="008352EB" w:rsidRDefault="00AB6871" w:rsidP="00DA34A4">
            <w:pPr>
              <w:keepNext/>
              <w:contextualSpacing/>
            </w:pPr>
            <w:r>
              <w:t>41 m., darbo stažas 15 m.</w:t>
            </w:r>
          </w:p>
        </w:tc>
      </w:tr>
      <w:tr w:rsidR="00AB6871" w:rsidRPr="008352EB" w14:paraId="53FF0B62" w14:textId="77777777" w:rsidTr="00E5127F">
        <w:tc>
          <w:tcPr>
            <w:tcW w:w="2236" w:type="dxa"/>
          </w:tcPr>
          <w:p w14:paraId="53FF0B5C" w14:textId="77777777" w:rsidR="00AB6871" w:rsidRPr="00E5127F" w:rsidRDefault="00AB6871" w:rsidP="00DA34A4">
            <w:pPr>
              <w:keepNext/>
              <w:contextualSpacing/>
            </w:pPr>
            <w:r w:rsidRPr="00E5127F">
              <w:t xml:space="preserve">Kuratorius </w:t>
            </w:r>
          </w:p>
        </w:tc>
        <w:tc>
          <w:tcPr>
            <w:tcW w:w="2112" w:type="dxa"/>
          </w:tcPr>
          <w:p w14:paraId="53FF0B5D" w14:textId="77777777" w:rsidR="00AB6871" w:rsidRPr="008352EB" w:rsidRDefault="00AB6871" w:rsidP="00E5127F">
            <w:pPr>
              <w:keepNext/>
              <w:contextualSpacing/>
              <w:jc w:val="center"/>
            </w:pPr>
            <w:r>
              <w:t>4</w:t>
            </w:r>
          </w:p>
        </w:tc>
        <w:tc>
          <w:tcPr>
            <w:tcW w:w="5291" w:type="dxa"/>
          </w:tcPr>
          <w:p w14:paraId="53FF0B5E" w14:textId="77777777" w:rsidR="00AB6871" w:rsidRDefault="00AB6871" w:rsidP="00DA34A4">
            <w:pPr>
              <w:keepNext/>
              <w:contextualSpacing/>
            </w:pPr>
            <w:r>
              <w:t>44 m., darbo stažas 25 m.</w:t>
            </w:r>
          </w:p>
          <w:p w14:paraId="53FF0B5F" w14:textId="77777777" w:rsidR="00AB6871" w:rsidRDefault="00AB6871" w:rsidP="00DA34A4">
            <w:pPr>
              <w:keepNext/>
              <w:contextualSpacing/>
            </w:pPr>
            <w:r>
              <w:t>57 m., darbo stažas 37 m.</w:t>
            </w:r>
          </w:p>
          <w:p w14:paraId="53FF0B60" w14:textId="77777777" w:rsidR="00AB6871" w:rsidRDefault="00AB6871" w:rsidP="00DA34A4">
            <w:pPr>
              <w:keepNext/>
              <w:contextualSpacing/>
            </w:pPr>
            <w:r>
              <w:t>53 m., darbo stažas 30 m.</w:t>
            </w:r>
          </w:p>
          <w:p w14:paraId="53FF0B61" w14:textId="77777777" w:rsidR="00AB6871" w:rsidRPr="008352EB" w:rsidRDefault="00AB6871" w:rsidP="00DA34A4">
            <w:pPr>
              <w:keepNext/>
              <w:contextualSpacing/>
            </w:pPr>
            <w:r>
              <w:t>58 m., darbo stažas 40 m.</w:t>
            </w:r>
          </w:p>
        </w:tc>
      </w:tr>
    </w:tbl>
    <w:p w14:paraId="53FF0B63" w14:textId="77777777" w:rsidR="00AB6871" w:rsidRDefault="00AB6871" w:rsidP="00AB6871"/>
    <w:p w14:paraId="53FF0B64" w14:textId="77777777" w:rsidR="00AB6871" w:rsidRPr="00832364" w:rsidRDefault="00AB6871" w:rsidP="00AB6871">
      <w:pPr>
        <w:ind w:left="360"/>
        <w:jc w:val="center"/>
        <w:rPr>
          <w:b/>
        </w:rPr>
      </w:pPr>
      <w:r w:rsidRPr="00832364">
        <w:rPr>
          <w:b/>
        </w:rPr>
        <w:t>3. MOKYKLOS APLINKA</w:t>
      </w:r>
    </w:p>
    <w:p w14:paraId="53FF0B65" w14:textId="77777777" w:rsidR="00AB6871" w:rsidRDefault="00AB6871" w:rsidP="00AB6871">
      <w:pPr>
        <w:pStyle w:val="Porat"/>
        <w:tabs>
          <w:tab w:val="clear" w:pos="4153"/>
          <w:tab w:val="clear" w:pos="8306"/>
          <w:tab w:val="right" w:pos="709"/>
        </w:tabs>
        <w:jc w:val="both"/>
        <w:rPr>
          <w:lang w:val="lt-LT"/>
        </w:rPr>
      </w:pPr>
    </w:p>
    <w:p w14:paraId="53FF0B66" w14:textId="77777777" w:rsidR="00AB6871" w:rsidRPr="00F03631" w:rsidRDefault="00AB6871" w:rsidP="00CC2567">
      <w:pPr>
        <w:pStyle w:val="Porat"/>
        <w:tabs>
          <w:tab w:val="clear" w:pos="4153"/>
          <w:tab w:val="clear" w:pos="8306"/>
          <w:tab w:val="right" w:pos="709"/>
        </w:tabs>
        <w:ind w:firstLine="851"/>
        <w:jc w:val="both"/>
        <w:rPr>
          <w:b/>
          <w:lang w:val="lt-LT"/>
        </w:rPr>
      </w:pPr>
      <w:r w:rsidRPr="00F03631">
        <w:rPr>
          <w:b/>
          <w:lang w:val="lt-LT"/>
        </w:rPr>
        <w:t xml:space="preserve">Trumpas mokyklos kontekstinės aplinkos aprašymas </w:t>
      </w:r>
    </w:p>
    <w:p w14:paraId="53FF0B67" w14:textId="77777777" w:rsidR="00AB6871" w:rsidRDefault="00AB6871" w:rsidP="00CC2567">
      <w:pPr>
        <w:ind w:firstLine="851"/>
        <w:jc w:val="both"/>
      </w:pPr>
      <w:r>
        <w:t>Gimnazija yra vienintelė mieste tokio tipo įstaiga. Ugdymo procesas organizuojamas trijuose pastatuose. Gimnazija dar teikia įvairias paslaugas (apgyvendinimo, maitinimo, pavėžėjimo ir pan.) Rokiškio miesto progimnazijoms, pagrindinei mokyklai bei Rokiškio suaugusiųjų ir jaunimo</w:t>
      </w:r>
      <w:r w:rsidR="00CC2567">
        <w:t xml:space="preserve"> mokymo</w:t>
      </w:r>
      <w:r>
        <w:t xml:space="preserve"> centrui. Dalis gimnazijos moksleivių (29 proc.) gyvena toliau kaip </w:t>
      </w:r>
      <w:smartTag w:uri="schemas-tilde-lv/tildestengine" w:element="metric2">
        <w:smartTagPr>
          <w:attr w:name="metric_text" w:val="km"/>
          <w:attr w:name="metric_value" w:val="3"/>
        </w:smartTagPr>
        <w:smartTag w:uri="urn:schemas-microsoft-com:office:smarttags" w:element="metricconverter">
          <w:smartTagPr>
            <w:attr w:name="ProductID" w:val="3 km"/>
          </w:smartTagPr>
          <w:r>
            <w:t>3 km</w:t>
          </w:r>
        </w:smartTag>
      </w:smartTag>
      <w:r>
        <w:t xml:space="preserve"> už miesto ribų. Jiems organizuojamas pavėžėjimas. Daugumos gimnazijos mokinių socialinė padėtis vidutinė. Valstybės paramą dėl nemokamo maitinimo kas penktas gimnazijos mokinys. Dėl demografinės situacijos kasmet maždaug 5 procentais mažėja mokinių skaičius.</w:t>
      </w:r>
    </w:p>
    <w:p w14:paraId="53FF0B68" w14:textId="77777777" w:rsidR="00AB6871" w:rsidRPr="008352EB" w:rsidRDefault="00AB6871" w:rsidP="00AB6871"/>
    <w:p w14:paraId="53FF0B69" w14:textId="77777777" w:rsidR="00AB6871" w:rsidRPr="008D3D95" w:rsidRDefault="00AB6871" w:rsidP="00FA4166">
      <w:pPr>
        <w:tabs>
          <w:tab w:val="left" w:pos="709"/>
        </w:tabs>
        <w:ind w:firstLine="851"/>
        <w:jc w:val="both"/>
      </w:pPr>
      <w:r w:rsidRPr="008D3D95">
        <w:t xml:space="preserve">Toliau kaip </w:t>
      </w:r>
      <w:smartTag w:uri="urn:schemas-microsoft-com:office:smarttags" w:element="metricconverter">
        <w:smartTagPr>
          <w:attr w:name="ProductID" w:val="3 km"/>
        </w:smartTagPr>
        <w:r w:rsidRPr="008D3D95">
          <w:t>3 km.</w:t>
        </w:r>
      </w:smartTag>
      <w:r w:rsidRPr="008D3D95">
        <w:t xml:space="preserve"> nuo mokyklos gyvenančių mokinių skaičius</w:t>
      </w:r>
      <w:r w:rsidR="00DF0741" w:rsidRPr="008D3D95">
        <w:t xml:space="preserve"> –</w:t>
      </w:r>
      <w:r w:rsidRPr="008D3D95">
        <w:t xml:space="preserve"> 213</w:t>
      </w:r>
      <w:r w:rsidR="00DF0741" w:rsidRPr="008D3D95">
        <w:t>.</w:t>
      </w:r>
    </w:p>
    <w:p w14:paraId="53FF0B6A" w14:textId="77777777" w:rsidR="00AB6871" w:rsidRDefault="00AB6871" w:rsidP="00FA4166">
      <w:pPr>
        <w:ind w:firstLine="851"/>
        <w:jc w:val="both"/>
      </w:pPr>
      <w:r w:rsidRPr="008352EB">
        <w:t>Pavežamų mokinių skaičius:</w:t>
      </w:r>
    </w:p>
    <w:p w14:paraId="53FF0B6B" w14:textId="77777777" w:rsidR="008D3D95" w:rsidRPr="008352EB" w:rsidRDefault="008D3D95" w:rsidP="00FA4166">
      <w:pPr>
        <w:ind w:firstLine="85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813"/>
        <w:gridCol w:w="1550"/>
        <w:gridCol w:w="1964"/>
        <w:gridCol w:w="1457"/>
        <w:gridCol w:w="1456"/>
      </w:tblGrid>
      <w:tr w:rsidR="00AB6871" w:rsidRPr="008352EB" w14:paraId="53FF0B72" w14:textId="77777777" w:rsidTr="00FA4166">
        <w:tc>
          <w:tcPr>
            <w:tcW w:w="1506" w:type="dxa"/>
            <w:tcBorders>
              <w:top w:val="single" w:sz="4" w:space="0" w:color="auto"/>
              <w:left w:val="single" w:sz="4" w:space="0" w:color="auto"/>
              <w:bottom w:val="single" w:sz="4" w:space="0" w:color="auto"/>
              <w:right w:val="single" w:sz="4" w:space="0" w:color="auto"/>
            </w:tcBorders>
            <w:hideMark/>
          </w:tcPr>
          <w:p w14:paraId="53FF0B6C" w14:textId="77777777" w:rsidR="00AB6871" w:rsidRPr="00294DEA" w:rsidRDefault="00AB6871" w:rsidP="00DA34A4">
            <w:pPr>
              <w:jc w:val="center"/>
            </w:pPr>
            <w:r w:rsidRPr="00294DEA">
              <w:t>Mokyklos (geltonuoju) autobusu</w:t>
            </w:r>
          </w:p>
        </w:tc>
        <w:tc>
          <w:tcPr>
            <w:tcW w:w="1813" w:type="dxa"/>
            <w:tcBorders>
              <w:top w:val="single" w:sz="4" w:space="0" w:color="auto"/>
              <w:left w:val="single" w:sz="4" w:space="0" w:color="auto"/>
              <w:bottom w:val="single" w:sz="4" w:space="0" w:color="auto"/>
              <w:right w:val="single" w:sz="4" w:space="0" w:color="auto"/>
            </w:tcBorders>
            <w:hideMark/>
          </w:tcPr>
          <w:p w14:paraId="53FF0B6D" w14:textId="77777777" w:rsidR="00AB6871" w:rsidRPr="00294DEA" w:rsidRDefault="00AB6871" w:rsidP="00DA34A4">
            <w:pPr>
              <w:jc w:val="center"/>
            </w:pPr>
            <w:r w:rsidRPr="00294DEA">
              <w:t>Autobusų parko autobusu</w:t>
            </w:r>
          </w:p>
        </w:tc>
        <w:tc>
          <w:tcPr>
            <w:tcW w:w="1550" w:type="dxa"/>
            <w:tcBorders>
              <w:top w:val="single" w:sz="4" w:space="0" w:color="auto"/>
              <w:left w:val="single" w:sz="4" w:space="0" w:color="auto"/>
              <w:bottom w:val="single" w:sz="4" w:space="0" w:color="auto"/>
              <w:right w:val="single" w:sz="4" w:space="0" w:color="auto"/>
            </w:tcBorders>
            <w:hideMark/>
          </w:tcPr>
          <w:p w14:paraId="53FF0B6E" w14:textId="77777777" w:rsidR="00AB6871" w:rsidRPr="00294DEA" w:rsidRDefault="00AB6871" w:rsidP="00DA34A4">
            <w:pPr>
              <w:jc w:val="center"/>
            </w:pPr>
            <w:r w:rsidRPr="00294DEA">
              <w:t>Vežioja tėvai</w:t>
            </w:r>
          </w:p>
        </w:tc>
        <w:tc>
          <w:tcPr>
            <w:tcW w:w="1964" w:type="dxa"/>
            <w:tcBorders>
              <w:top w:val="single" w:sz="4" w:space="0" w:color="auto"/>
              <w:left w:val="single" w:sz="4" w:space="0" w:color="auto"/>
              <w:bottom w:val="single" w:sz="4" w:space="0" w:color="auto"/>
              <w:right w:val="single" w:sz="4" w:space="0" w:color="auto"/>
            </w:tcBorders>
          </w:tcPr>
          <w:p w14:paraId="53FF0B6F" w14:textId="77777777" w:rsidR="00AB6871" w:rsidRPr="00294DEA" w:rsidRDefault="00AB6871" w:rsidP="00FA4166">
            <w:pPr>
              <w:jc w:val="center"/>
            </w:pPr>
            <w:r w:rsidRPr="00294DEA">
              <w:t xml:space="preserve">Kita </w:t>
            </w:r>
          </w:p>
        </w:tc>
        <w:tc>
          <w:tcPr>
            <w:tcW w:w="1457" w:type="dxa"/>
            <w:tcBorders>
              <w:top w:val="single" w:sz="4" w:space="0" w:color="auto"/>
              <w:left w:val="single" w:sz="4" w:space="0" w:color="auto"/>
              <w:bottom w:val="single" w:sz="4" w:space="0" w:color="auto"/>
              <w:right w:val="single" w:sz="4" w:space="0" w:color="auto"/>
            </w:tcBorders>
            <w:hideMark/>
          </w:tcPr>
          <w:p w14:paraId="53FF0B70" w14:textId="77777777" w:rsidR="00AB6871" w:rsidRPr="00294DEA" w:rsidRDefault="00AB6871" w:rsidP="00DA34A4">
            <w:pPr>
              <w:jc w:val="center"/>
            </w:pPr>
            <w:r w:rsidRPr="00294DEA">
              <w:t>Iš viso kiek vežiojama</w:t>
            </w:r>
          </w:p>
        </w:tc>
        <w:tc>
          <w:tcPr>
            <w:tcW w:w="1456" w:type="dxa"/>
            <w:tcBorders>
              <w:top w:val="single" w:sz="4" w:space="0" w:color="auto"/>
              <w:left w:val="single" w:sz="4" w:space="0" w:color="auto"/>
              <w:bottom w:val="single" w:sz="4" w:space="0" w:color="auto"/>
              <w:right w:val="single" w:sz="4" w:space="0" w:color="auto"/>
            </w:tcBorders>
          </w:tcPr>
          <w:p w14:paraId="53FF0B71" w14:textId="77777777" w:rsidR="00AB6871" w:rsidRPr="00294DEA" w:rsidRDefault="00AB6871" w:rsidP="00DA34A4">
            <w:pPr>
              <w:jc w:val="center"/>
            </w:pPr>
            <w:r w:rsidRPr="00294DEA">
              <w:t>Nepavežama</w:t>
            </w:r>
          </w:p>
        </w:tc>
      </w:tr>
      <w:tr w:rsidR="00AB6871" w:rsidRPr="008352EB" w14:paraId="53FF0B79" w14:textId="77777777" w:rsidTr="00FA4166">
        <w:tc>
          <w:tcPr>
            <w:tcW w:w="1506" w:type="dxa"/>
            <w:tcBorders>
              <w:top w:val="single" w:sz="4" w:space="0" w:color="auto"/>
              <w:left w:val="single" w:sz="4" w:space="0" w:color="auto"/>
              <w:bottom w:val="single" w:sz="4" w:space="0" w:color="auto"/>
              <w:right w:val="single" w:sz="4" w:space="0" w:color="auto"/>
            </w:tcBorders>
            <w:hideMark/>
          </w:tcPr>
          <w:p w14:paraId="53FF0B73" w14:textId="77777777" w:rsidR="00AB6871" w:rsidRPr="00294DEA" w:rsidRDefault="00AB6871" w:rsidP="00DA34A4">
            <w:pPr>
              <w:jc w:val="center"/>
            </w:pPr>
            <w:r w:rsidRPr="00294DEA">
              <w:t>13</w:t>
            </w:r>
          </w:p>
        </w:tc>
        <w:tc>
          <w:tcPr>
            <w:tcW w:w="1813" w:type="dxa"/>
            <w:tcBorders>
              <w:top w:val="single" w:sz="4" w:space="0" w:color="auto"/>
              <w:left w:val="single" w:sz="4" w:space="0" w:color="auto"/>
              <w:bottom w:val="single" w:sz="4" w:space="0" w:color="auto"/>
              <w:right w:val="single" w:sz="4" w:space="0" w:color="auto"/>
            </w:tcBorders>
            <w:hideMark/>
          </w:tcPr>
          <w:p w14:paraId="53FF0B74" w14:textId="77777777" w:rsidR="00AB6871" w:rsidRPr="00294DEA" w:rsidRDefault="00AB6871" w:rsidP="00DA34A4">
            <w:pPr>
              <w:jc w:val="center"/>
            </w:pPr>
            <w:r>
              <w:t>176</w:t>
            </w:r>
          </w:p>
        </w:tc>
        <w:tc>
          <w:tcPr>
            <w:tcW w:w="1550" w:type="dxa"/>
            <w:tcBorders>
              <w:top w:val="single" w:sz="4" w:space="0" w:color="auto"/>
              <w:left w:val="single" w:sz="4" w:space="0" w:color="auto"/>
              <w:bottom w:val="single" w:sz="4" w:space="0" w:color="auto"/>
              <w:right w:val="single" w:sz="4" w:space="0" w:color="auto"/>
            </w:tcBorders>
            <w:hideMark/>
          </w:tcPr>
          <w:p w14:paraId="53FF0B75" w14:textId="77777777" w:rsidR="00AB6871" w:rsidRPr="00294DEA" w:rsidRDefault="00AB6871" w:rsidP="00DA34A4">
            <w:pPr>
              <w:jc w:val="center"/>
            </w:pPr>
            <w:r>
              <w:t>12</w:t>
            </w:r>
          </w:p>
        </w:tc>
        <w:tc>
          <w:tcPr>
            <w:tcW w:w="1964" w:type="dxa"/>
            <w:tcBorders>
              <w:top w:val="single" w:sz="4" w:space="0" w:color="auto"/>
              <w:left w:val="single" w:sz="4" w:space="0" w:color="auto"/>
              <w:bottom w:val="single" w:sz="4" w:space="0" w:color="auto"/>
              <w:right w:val="single" w:sz="4" w:space="0" w:color="auto"/>
            </w:tcBorders>
          </w:tcPr>
          <w:p w14:paraId="53FF0B76" w14:textId="77777777" w:rsidR="00AB6871" w:rsidRPr="00294DEA" w:rsidRDefault="00AB6871" w:rsidP="00DA34A4">
            <w:pPr>
              <w:jc w:val="center"/>
            </w:pPr>
            <w:proofErr w:type="spellStart"/>
            <w:r w:rsidRPr="00294DEA">
              <w:t>Buslita</w:t>
            </w:r>
            <w:proofErr w:type="spellEnd"/>
            <w:r>
              <w:t xml:space="preserve"> </w:t>
            </w:r>
            <w:r w:rsidR="009C2523">
              <w:t>–</w:t>
            </w:r>
            <w:r w:rsidRPr="00294DEA">
              <w:t xml:space="preserve"> 12</w:t>
            </w:r>
          </w:p>
        </w:tc>
        <w:tc>
          <w:tcPr>
            <w:tcW w:w="1457" w:type="dxa"/>
            <w:tcBorders>
              <w:top w:val="single" w:sz="4" w:space="0" w:color="auto"/>
              <w:left w:val="single" w:sz="4" w:space="0" w:color="auto"/>
              <w:bottom w:val="single" w:sz="4" w:space="0" w:color="auto"/>
              <w:right w:val="single" w:sz="4" w:space="0" w:color="auto"/>
            </w:tcBorders>
            <w:hideMark/>
          </w:tcPr>
          <w:p w14:paraId="53FF0B77" w14:textId="77777777" w:rsidR="00AB6871" w:rsidRPr="00294DEA" w:rsidRDefault="00AB6871" w:rsidP="00DA34A4">
            <w:pPr>
              <w:jc w:val="center"/>
            </w:pPr>
            <w:r>
              <w:t>213</w:t>
            </w:r>
          </w:p>
        </w:tc>
        <w:tc>
          <w:tcPr>
            <w:tcW w:w="1456" w:type="dxa"/>
            <w:tcBorders>
              <w:top w:val="single" w:sz="4" w:space="0" w:color="auto"/>
              <w:left w:val="single" w:sz="4" w:space="0" w:color="auto"/>
              <w:bottom w:val="single" w:sz="4" w:space="0" w:color="auto"/>
              <w:right w:val="single" w:sz="4" w:space="0" w:color="auto"/>
            </w:tcBorders>
          </w:tcPr>
          <w:p w14:paraId="53FF0B78" w14:textId="77777777" w:rsidR="00AB6871" w:rsidRPr="00294DEA" w:rsidRDefault="00AB6871" w:rsidP="00DA34A4">
            <w:pPr>
              <w:jc w:val="center"/>
            </w:pPr>
            <w:r w:rsidRPr="00294DEA">
              <w:t>-</w:t>
            </w:r>
          </w:p>
        </w:tc>
      </w:tr>
    </w:tbl>
    <w:p w14:paraId="53FF0B7A" w14:textId="77777777" w:rsidR="00AB6871" w:rsidRPr="008352EB" w:rsidRDefault="00AB6871" w:rsidP="00AB6871"/>
    <w:p w14:paraId="53FF0B7B" w14:textId="77777777" w:rsidR="00AB6871" w:rsidRDefault="00AB6871" w:rsidP="009C2523">
      <w:pPr>
        <w:pStyle w:val="Porat"/>
        <w:tabs>
          <w:tab w:val="clear" w:pos="4153"/>
          <w:tab w:val="center" w:pos="426"/>
        </w:tabs>
        <w:ind w:firstLine="851"/>
        <w:jc w:val="both"/>
        <w:rPr>
          <w:b/>
          <w:lang w:val="lt-LT"/>
        </w:rPr>
      </w:pPr>
      <w:r w:rsidRPr="00F03631">
        <w:rPr>
          <w:b/>
          <w:lang w:val="lt-LT"/>
        </w:rPr>
        <w:t xml:space="preserve">Mokyklos </w:t>
      </w:r>
      <w:proofErr w:type="spellStart"/>
      <w:r w:rsidRPr="00F03631">
        <w:rPr>
          <w:b/>
          <w:lang w:val="lt-LT"/>
        </w:rPr>
        <w:t>ugdymui(si</w:t>
      </w:r>
      <w:proofErr w:type="spellEnd"/>
      <w:r w:rsidRPr="00F03631">
        <w:rPr>
          <w:b/>
          <w:lang w:val="lt-LT"/>
        </w:rPr>
        <w:t xml:space="preserve">) naudojamos patalpos, priemonės </w:t>
      </w:r>
    </w:p>
    <w:p w14:paraId="53FF0B7C" w14:textId="77777777" w:rsidR="008D3D95" w:rsidRPr="00F03631" w:rsidRDefault="008D3D95" w:rsidP="009C2523">
      <w:pPr>
        <w:pStyle w:val="Porat"/>
        <w:tabs>
          <w:tab w:val="clear" w:pos="4153"/>
          <w:tab w:val="center" w:pos="426"/>
        </w:tabs>
        <w:ind w:firstLine="851"/>
        <w:jc w:val="both"/>
        <w:rPr>
          <w:b/>
          <w:lang w:val="lt-LT"/>
        </w:rPr>
      </w:pPr>
    </w:p>
    <w:p w14:paraId="53FF0B7D" w14:textId="77777777" w:rsidR="00AB6871" w:rsidRDefault="00AB6871" w:rsidP="009C2523">
      <w:pPr>
        <w:ind w:firstLine="851"/>
        <w:jc w:val="both"/>
      </w:pPr>
      <w:r>
        <w:t>Gimnazija ugdymo procesą vykdo 3 pastatuose: Senųjų rūmų padalinys (Riomerio g. 1, plotas 5939 kv</w:t>
      </w:r>
      <w:smartTag w:uri="schemas-tilde-lv/tildestengine" w:element="metric2">
        <w:smartTagPr>
          <w:attr w:name="metric_value" w:val="."/>
          <w:attr w:name="metric_text" w:val="m"/>
        </w:smartTagPr>
        <w:r>
          <w:t>. m</w:t>
        </w:r>
      </w:smartTag>
      <w:r>
        <w:t xml:space="preserve">., patalpose ugdomi ir Senamiesčio progimnazijos mokiniai), </w:t>
      </w:r>
      <w:r w:rsidR="009C2523">
        <w:t>„</w:t>
      </w:r>
      <w:r>
        <w:t>Romuvos</w:t>
      </w:r>
      <w:r w:rsidR="009C2523">
        <w:t>“</w:t>
      </w:r>
      <w:r>
        <w:t xml:space="preserve"> padalinys (Taikos g. 17, plotas 5495 kv</w:t>
      </w:r>
      <w:smartTag w:uri="schemas-tilde-lv/tildestengine" w:element="metric2">
        <w:smartTagPr>
          <w:attr w:name="metric_value" w:val="."/>
          <w:attr w:name="metric_text" w:val="m"/>
        </w:smartTagPr>
        <w:r>
          <w:t>. m</w:t>
        </w:r>
      </w:smartTag>
      <w:r>
        <w:t>., patalpose ugdomi ir Suaugusiųjų ir jaunimo</w:t>
      </w:r>
      <w:r w:rsidR="000A1A3B">
        <w:t xml:space="preserve"> mokymo</w:t>
      </w:r>
      <w:r>
        <w:t xml:space="preserve"> centro mokiniai) bei Gimnazijos bendrabutis (Basanavičiaus g. 8, plotas 1070 kv</w:t>
      </w:r>
      <w:smartTag w:uri="schemas-tilde-lv/tildestengine" w:element="metric2">
        <w:smartTagPr>
          <w:attr w:name="metric_value" w:val="."/>
          <w:attr w:name="metric_text" w:val="m"/>
        </w:smartTagPr>
        <w:r>
          <w:t>. m</w:t>
        </w:r>
      </w:smartTag>
      <w:r>
        <w:t>., patalpos naudojamos visų Rokiškio</w:t>
      </w:r>
      <w:r w:rsidR="000A1A3B">
        <w:t xml:space="preserve"> rajono savivaldybės</w:t>
      </w:r>
      <w:r>
        <w:t xml:space="preserve"> švietimo įstaigų mokinių apgyvendinimui ir ugdymui). Gimnazijos patalpoms 2012-09-28 išduotas higienos pasas Nr. LHP- 432.</w:t>
      </w:r>
    </w:p>
    <w:p w14:paraId="53FF0B7E" w14:textId="77777777" w:rsidR="00AB6871" w:rsidRPr="00B543A5" w:rsidRDefault="00C82C82" w:rsidP="00C82C82">
      <w:pPr>
        <w:pStyle w:val="Porat"/>
        <w:tabs>
          <w:tab w:val="clear" w:pos="4153"/>
          <w:tab w:val="center" w:pos="426"/>
        </w:tabs>
        <w:ind w:firstLine="851"/>
        <w:jc w:val="both"/>
        <w:rPr>
          <w:lang w:val="lt-LT"/>
        </w:rPr>
      </w:pPr>
      <w:r>
        <w:rPr>
          <w:lang w:val="lt-LT"/>
        </w:rPr>
        <w:lastRenderedPageBreak/>
        <w:tab/>
      </w:r>
      <w:r w:rsidR="00AB6871">
        <w:rPr>
          <w:lang w:val="lt-LT"/>
        </w:rPr>
        <w:t>Reikalingas didelės dalies</w:t>
      </w:r>
      <w:r w:rsidR="00AB6871" w:rsidRPr="00B543A5">
        <w:rPr>
          <w:lang w:val="lt-LT"/>
        </w:rPr>
        <w:t xml:space="preserve"> patalpų kapitalinis remontas ar renovacija (grindys, sienos, lubos, elektros instaliacija ir pan.), da</w:t>
      </w:r>
      <w:r w:rsidR="00AB6871">
        <w:rPr>
          <w:lang w:val="lt-LT"/>
        </w:rPr>
        <w:t>ugumos pastatų fasadų šiltinimas</w:t>
      </w:r>
      <w:r w:rsidR="00AB6871" w:rsidRPr="00B543A5">
        <w:rPr>
          <w:lang w:val="lt-LT"/>
        </w:rPr>
        <w:t>, daugumos vamzdynų (vandentiekio, šildymo, kanalizacijos) renovacija.</w:t>
      </w:r>
    </w:p>
    <w:p w14:paraId="53FF0B7F" w14:textId="77777777" w:rsidR="00AB6871" w:rsidRDefault="00AB6871" w:rsidP="00AB6871">
      <w:pPr>
        <w:pStyle w:val="Pagrindinistekstas2"/>
        <w:ind w:left="360"/>
        <w:rPr>
          <w:color w:val="auto"/>
        </w:rPr>
      </w:pPr>
    </w:p>
    <w:p w14:paraId="53FF0B80" w14:textId="77777777" w:rsidR="00AB6871" w:rsidRDefault="00AB6871" w:rsidP="00C82C82">
      <w:pPr>
        <w:pStyle w:val="Pagrindinistekstas2"/>
        <w:tabs>
          <w:tab w:val="left" w:pos="426"/>
        </w:tabs>
        <w:ind w:firstLine="851"/>
        <w:rPr>
          <w:color w:val="auto"/>
        </w:rPr>
      </w:pPr>
      <w:r w:rsidRPr="00F03631">
        <w:rPr>
          <w:b/>
          <w:color w:val="auto"/>
        </w:rPr>
        <w:t>Mokyklos finansavimas. Ūkinė veikla</w:t>
      </w:r>
      <w:r>
        <w:rPr>
          <w:color w:val="auto"/>
        </w:rPr>
        <w:t>.</w:t>
      </w:r>
    </w:p>
    <w:p w14:paraId="53FF0B81" w14:textId="77777777" w:rsidR="008D3D95" w:rsidRDefault="008D3D95" w:rsidP="00C82C82">
      <w:pPr>
        <w:pStyle w:val="Pagrindinistekstas2"/>
        <w:tabs>
          <w:tab w:val="left" w:pos="426"/>
        </w:tabs>
        <w:ind w:firstLine="851"/>
        <w:rPr>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rsidR="00AB6871" w14:paraId="53FF0B84" w14:textId="77777777" w:rsidTr="00C82C82">
        <w:tc>
          <w:tcPr>
            <w:tcW w:w="4253" w:type="dxa"/>
          </w:tcPr>
          <w:p w14:paraId="53FF0B82" w14:textId="77777777" w:rsidR="00AB6871" w:rsidRPr="00AB7511" w:rsidRDefault="00AB6871" w:rsidP="00DA34A4">
            <w:pPr>
              <w:pStyle w:val="Pagrindinistekstas2"/>
              <w:tabs>
                <w:tab w:val="left" w:pos="426"/>
              </w:tabs>
              <w:jc w:val="center"/>
              <w:rPr>
                <w:b/>
                <w:color w:val="auto"/>
              </w:rPr>
            </w:pPr>
            <w:r w:rsidRPr="00AB7511">
              <w:rPr>
                <w:b/>
                <w:color w:val="auto"/>
              </w:rPr>
              <w:t>Finansavimo šaltiniai</w:t>
            </w:r>
          </w:p>
        </w:tc>
        <w:tc>
          <w:tcPr>
            <w:tcW w:w="5386" w:type="dxa"/>
          </w:tcPr>
          <w:p w14:paraId="53FF0B83" w14:textId="77777777" w:rsidR="00AB6871" w:rsidRPr="00AB7511" w:rsidRDefault="00AB6871" w:rsidP="00DA34A4">
            <w:pPr>
              <w:pStyle w:val="Pagrindinistekstas2"/>
              <w:tabs>
                <w:tab w:val="left" w:pos="426"/>
              </w:tabs>
              <w:jc w:val="center"/>
              <w:rPr>
                <w:b/>
                <w:color w:val="auto"/>
              </w:rPr>
            </w:pPr>
            <w:r>
              <w:rPr>
                <w:b/>
                <w:color w:val="auto"/>
              </w:rPr>
              <w:t>2016</w:t>
            </w:r>
            <w:r w:rsidRPr="00AB7511">
              <w:rPr>
                <w:b/>
                <w:color w:val="auto"/>
              </w:rPr>
              <w:t xml:space="preserve"> m.</w:t>
            </w:r>
            <w:r w:rsidR="00C82C82">
              <w:rPr>
                <w:b/>
                <w:color w:val="auto"/>
              </w:rPr>
              <w:t xml:space="preserve"> (</w:t>
            </w:r>
            <w:proofErr w:type="spellStart"/>
            <w:r w:rsidR="00C82C82">
              <w:rPr>
                <w:b/>
                <w:color w:val="auto"/>
              </w:rPr>
              <w:t>Eur</w:t>
            </w:r>
            <w:proofErr w:type="spellEnd"/>
            <w:r w:rsidR="00C82C82">
              <w:rPr>
                <w:b/>
                <w:color w:val="auto"/>
              </w:rPr>
              <w:t>)</w:t>
            </w:r>
          </w:p>
        </w:tc>
      </w:tr>
      <w:tr w:rsidR="00AB6871" w14:paraId="53FF0B87" w14:textId="77777777" w:rsidTr="00C82C82">
        <w:tc>
          <w:tcPr>
            <w:tcW w:w="4253" w:type="dxa"/>
          </w:tcPr>
          <w:p w14:paraId="53FF0B85" w14:textId="77777777" w:rsidR="00AB6871" w:rsidRPr="00DA0D2A" w:rsidRDefault="00AB6871" w:rsidP="00DA34A4">
            <w:pPr>
              <w:pStyle w:val="Pagrindinistekstas2"/>
              <w:tabs>
                <w:tab w:val="left" w:pos="426"/>
              </w:tabs>
              <w:ind w:left="-502" w:firstLine="502"/>
              <w:rPr>
                <w:color w:val="auto"/>
              </w:rPr>
            </w:pPr>
            <w:r w:rsidRPr="00DA0D2A">
              <w:rPr>
                <w:color w:val="auto"/>
              </w:rPr>
              <w:t>Mokinio krepšelis</w:t>
            </w:r>
          </w:p>
        </w:tc>
        <w:tc>
          <w:tcPr>
            <w:tcW w:w="5386" w:type="dxa"/>
          </w:tcPr>
          <w:p w14:paraId="53FF0B86" w14:textId="77777777" w:rsidR="00AB6871" w:rsidRPr="00DA0D2A" w:rsidRDefault="00AB6871" w:rsidP="00DA34A4">
            <w:pPr>
              <w:pStyle w:val="Pagrindinistekstas2"/>
              <w:tabs>
                <w:tab w:val="left" w:pos="426"/>
              </w:tabs>
              <w:rPr>
                <w:color w:val="auto"/>
              </w:rPr>
            </w:pPr>
            <w:r>
              <w:rPr>
                <w:color w:val="auto"/>
              </w:rPr>
              <w:t>1057206</w:t>
            </w:r>
          </w:p>
        </w:tc>
      </w:tr>
      <w:tr w:rsidR="00AB6871" w14:paraId="53FF0B8B" w14:textId="77777777" w:rsidTr="00C82C82">
        <w:tc>
          <w:tcPr>
            <w:tcW w:w="4253" w:type="dxa"/>
          </w:tcPr>
          <w:p w14:paraId="53FF0B88" w14:textId="77777777" w:rsidR="00AB6871" w:rsidRPr="00DA0D2A" w:rsidRDefault="00AB6871" w:rsidP="00DA34A4">
            <w:pPr>
              <w:pStyle w:val="Pagrindinistekstas2"/>
              <w:tabs>
                <w:tab w:val="left" w:pos="426"/>
              </w:tabs>
              <w:rPr>
                <w:color w:val="auto"/>
              </w:rPr>
            </w:pPr>
            <w:r w:rsidRPr="00DA0D2A">
              <w:rPr>
                <w:color w:val="auto"/>
              </w:rPr>
              <w:t>Savivaldybės biudžetas</w:t>
            </w:r>
          </w:p>
        </w:tc>
        <w:tc>
          <w:tcPr>
            <w:tcW w:w="5386" w:type="dxa"/>
          </w:tcPr>
          <w:p w14:paraId="53FF0B89" w14:textId="77777777" w:rsidR="00C82C82" w:rsidRDefault="00AB6871" w:rsidP="00DA34A4">
            <w:pPr>
              <w:pStyle w:val="Pagrindinistekstas2"/>
              <w:tabs>
                <w:tab w:val="left" w:pos="426"/>
              </w:tabs>
              <w:rPr>
                <w:color w:val="auto"/>
              </w:rPr>
            </w:pPr>
            <w:r>
              <w:rPr>
                <w:color w:val="auto"/>
              </w:rPr>
              <w:t>65392</w:t>
            </w:r>
            <w:r w:rsidR="00C82C82">
              <w:rPr>
                <w:color w:val="auto"/>
              </w:rPr>
              <w:t xml:space="preserve">5 iš jų: moksleivių pavėžėjimui </w:t>
            </w:r>
            <w:r w:rsidR="00C82C82" w:rsidRPr="00C82C82">
              <w:rPr>
                <w:color w:val="auto"/>
              </w:rPr>
              <w:t>–</w:t>
            </w:r>
            <w:r>
              <w:rPr>
                <w:color w:val="auto"/>
              </w:rPr>
              <w:t xml:space="preserve"> 29584,</w:t>
            </w:r>
          </w:p>
          <w:p w14:paraId="53FF0B8A" w14:textId="77777777" w:rsidR="00AB6871" w:rsidRPr="00DA0D2A" w:rsidRDefault="00C82C82" w:rsidP="00DA34A4">
            <w:pPr>
              <w:pStyle w:val="Pagrindinistekstas2"/>
              <w:tabs>
                <w:tab w:val="left" w:pos="426"/>
              </w:tabs>
              <w:rPr>
                <w:color w:val="auto"/>
              </w:rPr>
            </w:pPr>
            <w:r>
              <w:rPr>
                <w:color w:val="auto"/>
              </w:rPr>
              <w:t xml:space="preserve"> SF </w:t>
            </w:r>
            <w:r w:rsidRPr="00C82C82">
              <w:rPr>
                <w:color w:val="auto"/>
              </w:rPr>
              <w:t>–</w:t>
            </w:r>
            <w:r w:rsidR="00AB6871">
              <w:rPr>
                <w:color w:val="auto"/>
              </w:rPr>
              <w:t xml:space="preserve"> 53668</w:t>
            </w:r>
            <w:r>
              <w:rPr>
                <w:color w:val="auto"/>
              </w:rPr>
              <w:t xml:space="preserve">1, bendrabutis </w:t>
            </w:r>
            <w:r w:rsidRPr="00C82C82">
              <w:rPr>
                <w:color w:val="auto"/>
              </w:rPr>
              <w:t>–</w:t>
            </w:r>
            <w:r w:rsidR="00AB6871">
              <w:rPr>
                <w:color w:val="auto"/>
              </w:rPr>
              <w:t xml:space="preserve"> 87660</w:t>
            </w:r>
          </w:p>
        </w:tc>
      </w:tr>
      <w:tr w:rsidR="00AB6871" w14:paraId="53FF0B8E" w14:textId="77777777" w:rsidTr="00C82C82">
        <w:tc>
          <w:tcPr>
            <w:tcW w:w="4253" w:type="dxa"/>
          </w:tcPr>
          <w:p w14:paraId="53FF0B8C" w14:textId="77777777" w:rsidR="00AB6871" w:rsidRPr="00DA0D2A" w:rsidRDefault="00AB6871" w:rsidP="00DA34A4">
            <w:pPr>
              <w:pStyle w:val="Pagrindinistekstas2"/>
              <w:tabs>
                <w:tab w:val="left" w:pos="426"/>
              </w:tabs>
              <w:rPr>
                <w:color w:val="auto"/>
              </w:rPr>
            </w:pPr>
            <w:proofErr w:type="spellStart"/>
            <w:r w:rsidRPr="00DA0D2A">
              <w:rPr>
                <w:color w:val="auto"/>
              </w:rPr>
              <w:t>Spec</w:t>
            </w:r>
            <w:proofErr w:type="spellEnd"/>
            <w:r w:rsidRPr="00DA0D2A">
              <w:rPr>
                <w:color w:val="auto"/>
              </w:rPr>
              <w:t>. lėšos</w:t>
            </w:r>
          </w:p>
        </w:tc>
        <w:tc>
          <w:tcPr>
            <w:tcW w:w="5386" w:type="dxa"/>
          </w:tcPr>
          <w:p w14:paraId="53FF0B8D" w14:textId="77777777" w:rsidR="00AB6871" w:rsidRPr="00DA0D2A" w:rsidRDefault="00AB6871" w:rsidP="00DA34A4">
            <w:pPr>
              <w:pStyle w:val="Pagrindinistekstas2"/>
              <w:tabs>
                <w:tab w:val="left" w:pos="426"/>
              </w:tabs>
              <w:rPr>
                <w:color w:val="auto"/>
              </w:rPr>
            </w:pPr>
            <w:r>
              <w:rPr>
                <w:color w:val="auto"/>
              </w:rPr>
              <w:t>57792,99</w:t>
            </w:r>
          </w:p>
        </w:tc>
      </w:tr>
      <w:tr w:rsidR="00AB6871" w14:paraId="53FF0B91" w14:textId="77777777" w:rsidTr="00C82C82">
        <w:tc>
          <w:tcPr>
            <w:tcW w:w="4253" w:type="dxa"/>
          </w:tcPr>
          <w:p w14:paraId="53FF0B8F" w14:textId="77777777" w:rsidR="00AB6871" w:rsidRPr="00DA0D2A" w:rsidRDefault="00AB6871" w:rsidP="00DA34A4">
            <w:pPr>
              <w:pStyle w:val="Pagrindinistekstas2"/>
              <w:tabs>
                <w:tab w:val="left" w:pos="426"/>
              </w:tabs>
              <w:rPr>
                <w:color w:val="auto"/>
              </w:rPr>
            </w:pPr>
            <w:r>
              <w:rPr>
                <w:color w:val="auto"/>
              </w:rPr>
              <w:t>Pedagogų išeitinės išmokos</w:t>
            </w:r>
          </w:p>
        </w:tc>
        <w:tc>
          <w:tcPr>
            <w:tcW w:w="5386" w:type="dxa"/>
          </w:tcPr>
          <w:p w14:paraId="53FF0B90" w14:textId="77777777" w:rsidR="00AB6871" w:rsidRPr="00DA0D2A" w:rsidRDefault="00AB6871" w:rsidP="00DA34A4">
            <w:pPr>
              <w:pStyle w:val="Pagrindinistekstas2"/>
              <w:tabs>
                <w:tab w:val="left" w:pos="426"/>
              </w:tabs>
              <w:rPr>
                <w:color w:val="auto"/>
              </w:rPr>
            </w:pPr>
            <w:r>
              <w:rPr>
                <w:color w:val="auto"/>
              </w:rPr>
              <w:t>4435</w:t>
            </w:r>
          </w:p>
        </w:tc>
      </w:tr>
      <w:tr w:rsidR="00AB6871" w14:paraId="53FF0B94" w14:textId="77777777" w:rsidTr="00C82C82">
        <w:tc>
          <w:tcPr>
            <w:tcW w:w="4253" w:type="dxa"/>
          </w:tcPr>
          <w:p w14:paraId="53FF0B92" w14:textId="77777777" w:rsidR="00AB6871" w:rsidRDefault="00AB6871" w:rsidP="00DA34A4">
            <w:pPr>
              <w:pStyle w:val="Pagrindinistekstas2"/>
              <w:tabs>
                <w:tab w:val="left" w:pos="426"/>
              </w:tabs>
              <w:rPr>
                <w:color w:val="auto"/>
              </w:rPr>
            </w:pPr>
            <w:r>
              <w:rPr>
                <w:color w:val="auto"/>
              </w:rPr>
              <w:t>Viešieji darbai</w:t>
            </w:r>
          </w:p>
        </w:tc>
        <w:tc>
          <w:tcPr>
            <w:tcW w:w="5386" w:type="dxa"/>
          </w:tcPr>
          <w:p w14:paraId="53FF0B93" w14:textId="77777777" w:rsidR="00AB6871" w:rsidRDefault="00AB6871" w:rsidP="00DA34A4">
            <w:pPr>
              <w:pStyle w:val="Pagrindinistekstas2"/>
              <w:tabs>
                <w:tab w:val="left" w:pos="426"/>
              </w:tabs>
              <w:rPr>
                <w:color w:val="auto"/>
              </w:rPr>
            </w:pPr>
            <w:r>
              <w:rPr>
                <w:color w:val="auto"/>
              </w:rPr>
              <w:t>969,44</w:t>
            </w:r>
          </w:p>
        </w:tc>
      </w:tr>
      <w:tr w:rsidR="00AB6871" w14:paraId="53FF0B97" w14:textId="77777777" w:rsidTr="00C82C82">
        <w:tc>
          <w:tcPr>
            <w:tcW w:w="4253" w:type="dxa"/>
          </w:tcPr>
          <w:p w14:paraId="53FF0B95" w14:textId="77777777" w:rsidR="00AB6871" w:rsidRDefault="00AB6871" w:rsidP="00DA34A4">
            <w:pPr>
              <w:pStyle w:val="Pagrindinistekstas2"/>
              <w:tabs>
                <w:tab w:val="left" w:pos="426"/>
              </w:tabs>
              <w:rPr>
                <w:color w:val="auto"/>
              </w:rPr>
            </w:pPr>
            <w:r>
              <w:rPr>
                <w:color w:val="auto"/>
              </w:rPr>
              <w:t>Minimalios algos padidinimui</w:t>
            </w:r>
          </w:p>
        </w:tc>
        <w:tc>
          <w:tcPr>
            <w:tcW w:w="5386" w:type="dxa"/>
          </w:tcPr>
          <w:p w14:paraId="53FF0B96" w14:textId="77777777" w:rsidR="00AB6871" w:rsidRDefault="00AB6871" w:rsidP="00DA34A4">
            <w:pPr>
              <w:pStyle w:val="Pagrindinistekstas2"/>
              <w:tabs>
                <w:tab w:val="left" w:pos="426"/>
              </w:tabs>
              <w:rPr>
                <w:color w:val="auto"/>
              </w:rPr>
            </w:pPr>
            <w:r>
              <w:rPr>
                <w:color w:val="auto"/>
              </w:rPr>
              <w:t>15860</w:t>
            </w:r>
          </w:p>
        </w:tc>
      </w:tr>
      <w:tr w:rsidR="00AB6871" w14:paraId="53FF0B9A" w14:textId="77777777" w:rsidTr="00C82C82">
        <w:tc>
          <w:tcPr>
            <w:tcW w:w="4253" w:type="dxa"/>
          </w:tcPr>
          <w:p w14:paraId="53FF0B98" w14:textId="77777777" w:rsidR="00AB6871" w:rsidRDefault="00AB6871" w:rsidP="00DA34A4">
            <w:pPr>
              <w:pStyle w:val="Pagrindinistekstas2"/>
              <w:tabs>
                <w:tab w:val="left" w:pos="426"/>
              </w:tabs>
              <w:rPr>
                <w:color w:val="auto"/>
              </w:rPr>
            </w:pPr>
            <w:r>
              <w:rPr>
                <w:color w:val="auto"/>
              </w:rPr>
              <w:t>Nemokamas maitinimas</w:t>
            </w:r>
          </w:p>
        </w:tc>
        <w:tc>
          <w:tcPr>
            <w:tcW w:w="5386" w:type="dxa"/>
          </w:tcPr>
          <w:p w14:paraId="53FF0B99" w14:textId="77777777" w:rsidR="00AB6871" w:rsidRDefault="00AB6871" w:rsidP="00DA34A4">
            <w:pPr>
              <w:pStyle w:val="Pagrindinistekstas2"/>
              <w:tabs>
                <w:tab w:val="left" w:pos="426"/>
              </w:tabs>
              <w:rPr>
                <w:color w:val="auto"/>
              </w:rPr>
            </w:pPr>
            <w:r>
              <w:rPr>
                <w:color w:val="auto"/>
              </w:rPr>
              <w:t>31240,14</w:t>
            </w:r>
          </w:p>
        </w:tc>
      </w:tr>
    </w:tbl>
    <w:p w14:paraId="53FF0B9B" w14:textId="77777777" w:rsidR="00AB6871" w:rsidRDefault="00AB6871" w:rsidP="00AB6871">
      <w:pPr>
        <w:pStyle w:val="Pagrindinistekstas2"/>
        <w:tabs>
          <w:tab w:val="left" w:pos="426"/>
        </w:tabs>
        <w:ind w:left="360"/>
        <w:rPr>
          <w:color w:val="auto"/>
        </w:rPr>
      </w:pPr>
    </w:p>
    <w:p w14:paraId="53FF0B9C" w14:textId="77777777" w:rsidR="00AB6871" w:rsidRPr="00147643" w:rsidRDefault="00AB6871" w:rsidP="00342E3C">
      <w:pPr>
        <w:pStyle w:val="Pagrindinistekstas2"/>
        <w:tabs>
          <w:tab w:val="left" w:pos="426"/>
        </w:tabs>
        <w:ind w:firstLine="851"/>
        <w:rPr>
          <w:b/>
          <w:color w:val="auto"/>
        </w:rPr>
      </w:pPr>
      <w:r w:rsidRPr="00147643">
        <w:rPr>
          <w:b/>
          <w:color w:val="auto"/>
        </w:rPr>
        <w:t xml:space="preserve">Informacija apie kitas gautas lėšas 2016 m. </w:t>
      </w:r>
    </w:p>
    <w:p w14:paraId="53FF0B9D" w14:textId="77777777" w:rsidR="00C82C82" w:rsidRPr="00147643" w:rsidRDefault="00C82C82" w:rsidP="00AB6871">
      <w:pPr>
        <w:pStyle w:val="Pagrindinistekstas2"/>
        <w:tabs>
          <w:tab w:val="left" w:pos="426"/>
        </w:tabs>
        <w:rPr>
          <w:b/>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1744"/>
        <w:gridCol w:w="4836"/>
      </w:tblGrid>
      <w:tr w:rsidR="00AB6871" w14:paraId="53FF0BA1" w14:textId="77777777" w:rsidTr="00C82C82">
        <w:trPr>
          <w:trHeight w:val="291"/>
        </w:trPr>
        <w:tc>
          <w:tcPr>
            <w:tcW w:w="3059" w:type="dxa"/>
          </w:tcPr>
          <w:p w14:paraId="53FF0B9E" w14:textId="77777777" w:rsidR="00AB6871" w:rsidRPr="00AB7511" w:rsidRDefault="00AB6871" w:rsidP="00DA34A4">
            <w:pPr>
              <w:pStyle w:val="Pagrindinistekstas2"/>
              <w:tabs>
                <w:tab w:val="left" w:pos="426"/>
              </w:tabs>
              <w:jc w:val="center"/>
              <w:rPr>
                <w:b/>
                <w:color w:val="auto"/>
              </w:rPr>
            </w:pPr>
            <w:r w:rsidRPr="00AB7511">
              <w:rPr>
                <w:b/>
                <w:color w:val="auto"/>
              </w:rPr>
              <w:t>Finansavimo šaltinis</w:t>
            </w:r>
          </w:p>
        </w:tc>
        <w:tc>
          <w:tcPr>
            <w:tcW w:w="1744" w:type="dxa"/>
          </w:tcPr>
          <w:p w14:paraId="53FF0B9F" w14:textId="77777777" w:rsidR="00AB6871" w:rsidRPr="00AB7511" w:rsidRDefault="00AB6871" w:rsidP="00DA34A4">
            <w:pPr>
              <w:pStyle w:val="Pagrindinistekstas2"/>
              <w:tabs>
                <w:tab w:val="left" w:pos="426"/>
              </w:tabs>
              <w:jc w:val="center"/>
              <w:rPr>
                <w:b/>
                <w:color w:val="auto"/>
              </w:rPr>
            </w:pPr>
            <w:r w:rsidRPr="00AB7511">
              <w:rPr>
                <w:b/>
                <w:color w:val="auto"/>
              </w:rPr>
              <w:t>Lėšos (</w:t>
            </w:r>
            <w:proofErr w:type="spellStart"/>
            <w:r w:rsidRPr="00AB7511">
              <w:rPr>
                <w:b/>
                <w:color w:val="auto"/>
              </w:rPr>
              <w:t>Eur</w:t>
            </w:r>
            <w:proofErr w:type="spellEnd"/>
            <w:r w:rsidRPr="00AB7511">
              <w:rPr>
                <w:b/>
                <w:color w:val="auto"/>
              </w:rPr>
              <w:t>)</w:t>
            </w:r>
          </w:p>
        </w:tc>
        <w:tc>
          <w:tcPr>
            <w:tcW w:w="4836" w:type="dxa"/>
          </w:tcPr>
          <w:p w14:paraId="53FF0BA0" w14:textId="77777777" w:rsidR="00AB6871" w:rsidRPr="00AB7511" w:rsidRDefault="00AB6871" w:rsidP="00DA34A4">
            <w:pPr>
              <w:pStyle w:val="Pagrindinistekstas2"/>
              <w:tabs>
                <w:tab w:val="left" w:pos="426"/>
              </w:tabs>
              <w:jc w:val="center"/>
              <w:rPr>
                <w:b/>
                <w:color w:val="auto"/>
              </w:rPr>
            </w:pPr>
            <w:r w:rsidRPr="00AB7511">
              <w:rPr>
                <w:b/>
                <w:color w:val="auto"/>
              </w:rPr>
              <w:t>Kur panaudota, kas įsigyta</w:t>
            </w:r>
          </w:p>
        </w:tc>
      </w:tr>
      <w:tr w:rsidR="00AB6871" w14:paraId="53FF0BA5" w14:textId="77777777" w:rsidTr="00C82C82">
        <w:trPr>
          <w:trHeight w:val="291"/>
        </w:trPr>
        <w:tc>
          <w:tcPr>
            <w:tcW w:w="3059" w:type="dxa"/>
          </w:tcPr>
          <w:p w14:paraId="53FF0BA2" w14:textId="77777777" w:rsidR="00AB6871" w:rsidRPr="00DA0D2A" w:rsidRDefault="00AB6871" w:rsidP="00DA34A4">
            <w:pPr>
              <w:pStyle w:val="Pagrindinistekstas2"/>
              <w:tabs>
                <w:tab w:val="left" w:pos="426"/>
              </w:tabs>
              <w:rPr>
                <w:color w:val="auto"/>
              </w:rPr>
            </w:pPr>
            <w:r>
              <w:rPr>
                <w:color w:val="auto"/>
              </w:rPr>
              <w:t>Pastatų remontui (</w:t>
            </w:r>
            <w:proofErr w:type="spellStart"/>
            <w:r>
              <w:rPr>
                <w:color w:val="auto"/>
              </w:rPr>
              <w:t>savivald</w:t>
            </w:r>
            <w:proofErr w:type="spellEnd"/>
            <w:r>
              <w:rPr>
                <w:color w:val="auto"/>
              </w:rPr>
              <w:t>.)</w:t>
            </w:r>
          </w:p>
        </w:tc>
        <w:tc>
          <w:tcPr>
            <w:tcW w:w="1744" w:type="dxa"/>
          </w:tcPr>
          <w:p w14:paraId="53FF0BA3" w14:textId="77777777" w:rsidR="00AB6871" w:rsidRPr="00DA0D2A" w:rsidRDefault="00AB6871" w:rsidP="00DA34A4">
            <w:pPr>
              <w:pStyle w:val="Pagrindinistekstas2"/>
              <w:tabs>
                <w:tab w:val="left" w:pos="426"/>
              </w:tabs>
              <w:rPr>
                <w:color w:val="auto"/>
              </w:rPr>
            </w:pPr>
            <w:r>
              <w:rPr>
                <w:color w:val="auto"/>
              </w:rPr>
              <w:t>14738,18</w:t>
            </w:r>
          </w:p>
        </w:tc>
        <w:tc>
          <w:tcPr>
            <w:tcW w:w="4836" w:type="dxa"/>
          </w:tcPr>
          <w:p w14:paraId="53FF0BA4" w14:textId="77777777" w:rsidR="00AB6871" w:rsidRPr="00DA0D2A" w:rsidRDefault="00AB6871" w:rsidP="00DA34A4">
            <w:pPr>
              <w:pStyle w:val="Pagrindinistekstas2"/>
              <w:tabs>
                <w:tab w:val="left" w:pos="426"/>
              </w:tabs>
              <w:rPr>
                <w:color w:val="auto"/>
              </w:rPr>
            </w:pPr>
            <w:r>
              <w:rPr>
                <w:color w:val="auto"/>
              </w:rPr>
              <w:t>2 kabinetų, sporto salės ir bendrabučio patalpų remontas</w:t>
            </w:r>
          </w:p>
        </w:tc>
      </w:tr>
      <w:tr w:rsidR="00AB6871" w14:paraId="53FF0BA9" w14:textId="77777777" w:rsidTr="00C82C82">
        <w:trPr>
          <w:trHeight w:val="291"/>
        </w:trPr>
        <w:tc>
          <w:tcPr>
            <w:tcW w:w="3059" w:type="dxa"/>
          </w:tcPr>
          <w:p w14:paraId="53FF0BA6" w14:textId="77777777" w:rsidR="00AB6871" w:rsidRPr="00DA0D2A" w:rsidRDefault="00AB6871" w:rsidP="00DA34A4">
            <w:pPr>
              <w:pStyle w:val="Pagrindinistekstas2"/>
              <w:tabs>
                <w:tab w:val="left" w:pos="426"/>
              </w:tabs>
              <w:ind w:left="-502" w:firstLine="502"/>
              <w:rPr>
                <w:color w:val="auto"/>
              </w:rPr>
            </w:pPr>
            <w:r>
              <w:rPr>
                <w:color w:val="auto"/>
              </w:rPr>
              <w:t>Projektinė veikla (</w:t>
            </w:r>
            <w:proofErr w:type="spellStart"/>
            <w:r>
              <w:rPr>
                <w:color w:val="auto"/>
              </w:rPr>
              <w:t>savivald</w:t>
            </w:r>
            <w:proofErr w:type="spellEnd"/>
            <w:r>
              <w:rPr>
                <w:color w:val="auto"/>
              </w:rPr>
              <w:t>.)</w:t>
            </w:r>
          </w:p>
        </w:tc>
        <w:tc>
          <w:tcPr>
            <w:tcW w:w="1744" w:type="dxa"/>
          </w:tcPr>
          <w:p w14:paraId="53FF0BA7" w14:textId="77777777" w:rsidR="00AB6871" w:rsidRPr="00DA0D2A" w:rsidRDefault="00AB6871" w:rsidP="00DA34A4">
            <w:pPr>
              <w:pStyle w:val="Pagrindinistekstas2"/>
              <w:tabs>
                <w:tab w:val="left" w:pos="426"/>
              </w:tabs>
              <w:rPr>
                <w:color w:val="auto"/>
              </w:rPr>
            </w:pPr>
            <w:r>
              <w:rPr>
                <w:color w:val="auto"/>
              </w:rPr>
              <w:t>500</w:t>
            </w:r>
          </w:p>
        </w:tc>
        <w:tc>
          <w:tcPr>
            <w:tcW w:w="4836" w:type="dxa"/>
          </w:tcPr>
          <w:p w14:paraId="53FF0BA8" w14:textId="77777777" w:rsidR="00AB6871" w:rsidRPr="00DA0D2A" w:rsidRDefault="00AB6871" w:rsidP="00DA34A4">
            <w:pPr>
              <w:pStyle w:val="Pagrindinistekstas2"/>
              <w:tabs>
                <w:tab w:val="left" w:pos="426"/>
              </w:tabs>
              <w:rPr>
                <w:color w:val="auto"/>
              </w:rPr>
            </w:pPr>
            <w:r>
              <w:rPr>
                <w:color w:val="auto"/>
              </w:rPr>
              <w:t xml:space="preserve">Priemonės mokinių </w:t>
            </w:r>
            <w:proofErr w:type="spellStart"/>
            <w:r>
              <w:rPr>
                <w:color w:val="auto"/>
              </w:rPr>
              <w:t>sveikatinimui</w:t>
            </w:r>
            <w:proofErr w:type="spellEnd"/>
          </w:p>
        </w:tc>
      </w:tr>
      <w:tr w:rsidR="00AB6871" w14:paraId="53FF0BAD" w14:textId="77777777" w:rsidTr="00C82C82">
        <w:trPr>
          <w:trHeight w:val="307"/>
        </w:trPr>
        <w:tc>
          <w:tcPr>
            <w:tcW w:w="3059" w:type="dxa"/>
          </w:tcPr>
          <w:p w14:paraId="53FF0BAA" w14:textId="77777777" w:rsidR="00AB6871" w:rsidRPr="00DA0D2A" w:rsidRDefault="00AB6871" w:rsidP="00DA34A4">
            <w:pPr>
              <w:pStyle w:val="Pagrindinistekstas2"/>
              <w:tabs>
                <w:tab w:val="left" w:pos="426"/>
              </w:tabs>
              <w:rPr>
                <w:color w:val="auto"/>
              </w:rPr>
            </w:pPr>
            <w:r>
              <w:rPr>
                <w:color w:val="auto"/>
              </w:rPr>
              <w:t>Europiniai projektai</w:t>
            </w:r>
          </w:p>
        </w:tc>
        <w:tc>
          <w:tcPr>
            <w:tcW w:w="1744" w:type="dxa"/>
          </w:tcPr>
          <w:p w14:paraId="53FF0BAB" w14:textId="77777777" w:rsidR="00AB6871" w:rsidRPr="00DA0D2A" w:rsidRDefault="00AB6871" w:rsidP="00DA34A4">
            <w:pPr>
              <w:pStyle w:val="Pagrindinistekstas2"/>
              <w:tabs>
                <w:tab w:val="left" w:pos="426"/>
              </w:tabs>
              <w:rPr>
                <w:color w:val="auto"/>
              </w:rPr>
            </w:pPr>
            <w:r>
              <w:rPr>
                <w:color w:val="auto"/>
              </w:rPr>
              <w:t>39539,20</w:t>
            </w:r>
          </w:p>
        </w:tc>
        <w:tc>
          <w:tcPr>
            <w:tcW w:w="4836" w:type="dxa"/>
          </w:tcPr>
          <w:p w14:paraId="53FF0BAC" w14:textId="77777777" w:rsidR="00AB6871" w:rsidRPr="00DA0D2A" w:rsidRDefault="00AB6871" w:rsidP="00DA34A4">
            <w:pPr>
              <w:pStyle w:val="Pagrindinistekstas2"/>
              <w:tabs>
                <w:tab w:val="left" w:pos="426"/>
              </w:tabs>
              <w:rPr>
                <w:color w:val="auto"/>
              </w:rPr>
            </w:pPr>
            <w:r>
              <w:rPr>
                <w:color w:val="auto"/>
              </w:rPr>
              <w:t>Mokinių ir mokytojų mobilumui, priemonės projektų vykdymui.</w:t>
            </w:r>
          </w:p>
        </w:tc>
      </w:tr>
    </w:tbl>
    <w:p w14:paraId="53FF0BAE" w14:textId="77777777" w:rsidR="00AB6871" w:rsidRDefault="00AB6871" w:rsidP="00AB6871">
      <w:pPr>
        <w:pStyle w:val="Pagrindinistekstas2"/>
        <w:tabs>
          <w:tab w:val="left" w:pos="426"/>
        </w:tabs>
        <w:rPr>
          <w:color w:val="auto"/>
          <w:sz w:val="23"/>
          <w:szCs w:val="23"/>
        </w:rPr>
      </w:pPr>
    </w:p>
    <w:p w14:paraId="53FF0BAF" w14:textId="77777777" w:rsidR="00AB6871" w:rsidRPr="00F03631" w:rsidRDefault="00AB6871" w:rsidP="00C82C82">
      <w:pPr>
        <w:pStyle w:val="Pagrindinistekstas2"/>
        <w:tabs>
          <w:tab w:val="left" w:pos="426"/>
        </w:tabs>
        <w:ind w:firstLine="851"/>
        <w:rPr>
          <w:color w:val="auto"/>
        </w:rPr>
      </w:pPr>
      <w:r w:rsidRPr="00F03631">
        <w:rPr>
          <w:color w:val="auto"/>
        </w:rPr>
        <w:t>Panaudojimas:</w:t>
      </w:r>
    </w:p>
    <w:p w14:paraId="53FF0BB0" w14:textId="5C912488" w:rsidR="00AB6871" w:rsidRPr="00F03631" w:rsidRDefault="00342E3C" w:rsidP="00342E3C">
      <w:pPr>
        <w:pStyle w:val="Pagrindinistekstas2"/>
        <w:tabs>
          <w:tab w:val="left" w:pos="426"/>
        </w:tabs>
        <w:ind w:firstLine="851"/>
        <w:rPr>
          <w:color w:val="auto"/>
        </w:rPr>
      </w:pPr>
      <w:r>
        <w:rPr>
          <w:color w:val="auto"/>
        </w:rPr>
        <w:t>MK (</w:t>
      </w:r>
      <w:proofErr w:type="spellStart"/>
      <w:r>
        <w:rPr>
          <w:color w:val="auto"/>
        </w:rPr>
        <w:t>Eur</w:t>
      </w:r>
      <w:proofErr w:type="spellEnd"/>
      <w:r>
        <w:rPr>
          <w:color w:val="auto"/>
        </w:rPr>
        <w:t xml:space="preserve">): DU </w:t>
      </w:r>
      <w:r w:rsidRPr="00C82C82">
        <w:rPr>
          <w:color w:val="auto"/>
        </w:rPr>
        <w:t>–</w:t>
      </w:r>
      <w:r>
        <w:rPr>
          <w:color w:val="auto"/>
        </w:rPr>
        <w:t xml:space="preserve"> 786661; Sodra </w:t>
      </w:r>
      <w:r w:rsidRPr="00C82C82">
        <w:rPr>
          <w:color w:val="auto"/>
        </w:rPr>
        <w:t>–</w:t>
      </w:r>
      <w:r>
        <w:rPr>
          <w:color w:val="auto"/>
        </w:rPr>
        <w:t xml:space="preserve"> 244021; </w:t>
      </w:r>
      <w:r w:rsidR="00907F16">
        <w:rPr>
          <w:color w:val="auto"/>
        </w:rPr>
        <w:t>v</w:t>
      </w:r>
      <w:r>
        <w:rPr>
          <w:color w:val="auto"/>
        </w:rPr>
        <w:t xml:space="preserve">adovėliai </w:t>
      </w:r>
      <w:r w:rsidRPr="00C82C82">
        <w:rPr>
          <w:color w:val="auto"/>
        </w:rPr>
        <w:t>–</w:t>
      </w:r>
      <w:r>
        <w:rPr>
          <w:color w:val="auto"/>
        </w:rPr>
        <w:t xml:space="preserve"> 9024; </w:t>
      </w:r>
      <w:r w:rsidR="00907F16">
        <w:rPr>
          <w:color w:val="auto"/>
        </w:rPr>
        <w:t>m</w:t>
      </w:r>
      <w:r>
        <w:rPr>
          <w:color w:val="auto"/>
        </w:rPr>
        <w:t xml:space="preserve">okymo priemonės </w:t>
      </w:r>
      <w:r w:rsidRPr="00C82C82">
        <w:rPr>
          <w:color w:val="auto"/>
        </w:rPr>
        <w:t>–</w:t>
      </w:r>
      <w:r>
        <w:rPr>
          <w:color w:val="auto"/>
        </w:rPr>
        <w:t xml:space="preserve"> 7597; </w:t>
      </w:r>
      <w:r w:rsidR="00907F16">
        <w:rPr>
          <w:color w:val="auto"/>
        </w:rPr>
        <w:t>k</w:t>
      </w:r>
      <w:r>
        <w:rPr>
          <w:color w:val="auto"/>
        </w:rPr>
        <w:t xml:space="preserve">valifikacijos kėlimas </w:t>
      </w:r>
      <w:r w:rsidRPr="00C82C82">
        <w:rPr>
          <w:color w:val="auto"/>
        </w:rPr>
        <w:t>–</w:t>
      </w:r>
      <w:r>
        <w:rPr>
          <w:color w:val="auto"/>
        </w:rPr>
        <w:t xml:space="preserve"> 2096; IT </w:t>
      </w:r>
      <w:r w:rsidRPr="00C82C82">
        <w:rPr>
          <w:color w:val="auto"/>
        </w:rPr>
        <w:t>–</w:t>
      </w:r>
      <w:r>
        <w:rPr>
          <w:color w:val="auto"/>
        </w:rPr>
        <w:t xml:space="preserve"> 5462; </w:t>
      </w:r>
      <w:r w:rsidR="00907F16">
        <w:rPr>
          <w:color w:val="auto"/>
        </w:rPr>
        <w:t>k</w:t>
      </w:r>
      <w:r>
        <w:rPr>
          <w:color w:val="auto"/>
        </w:rPr>
        <w:t xml:space="preserve">arjera ir pažintinės </w:t>
      </w:r>
      <w:r w:rsidRPr="00C82C82">
        <w:rPr>
          <w:color w:val="auto"/>
        </w:rPr>
        <w:t>–</w:t>
      </w:r>
      <w:r w:rsidR="00AB6871" w:rsidRPr="00F03631">
        <w:rPr>
          <w:color w:val="auto"/>
        </w:rPr>
        <w:t xml:space="preserve"> 793.</w:t>
      </w:r>
    </w:p>
    <w:p w14:paraId="53FF0BB1" w14:textId="62875D7F" w:rsidR="00AB6871" w:rsidRPr="00F03631" w:rsidRDefault="009B5485" w:rsidP="009B5485">
      <w:pPr>
        <w:pStyle w:val="Pagrindinistekstas2"/>
        <w:tabs>
          <w:tab w:val="left" w:pos="426"/>
        </w:tabs>
        <w:ind w:firstLine="851"/>
        <w:rPr>
          <w:color w:val="auto"/>
        </w:rPr>
      </w:pPr>
      <w:r>
        <w:rPr>
          <w:color w:val="auto"/>
        </w:rPr>
        <w:t>SF (</w:t>
      </w:r>
      <w:proofErr w:type="spellStart"/>
      <w:r>
        <w:rPr>
          <w:color w:val="auto"/>
        </w:rPr>
        <w:t>Eur</w:t>
      </w:r>
      <w:proofErr w:type="spellEnd"/>
      <w:r>
        <w:rPr>
          <w:color w:val="auto"/>
        </w:rPr>
        <w:t xml:space="preserve">): DU ir Sodra </w:t>
      </w:r>
      <w:r w:rsidRPr="00C82C82">
        <w:rPr>
          <w:color w:val="auto"/>
        </w:rPr>
        <w:t>–</w:t>
      </w:r>
      <w:r>
        <w:rPr>
          <w:color w:val="auto"/>
        </w:rPr>
        <w:t xml:space="preserve"> 381285; </w:t>
      </w:r>
      <w:r w:rsidR="00907F16">
        <w:rPr>
          <w:color w:val="auto"/>
        </w:rPr>
        <w:t>r</w:t>
      </w:r>
      <w:r>
        <w:rPr>
          <w:color w:val="auto"/>
        </w:rPr>
        <w:t xml:space="preserve">yšiai </w:t>
      </w:r>
      <w:r w:rsidRPr="00C82C82">
        <w:rPr>
          <w:color w:val="auto"/>
        </w:rPr>
        <w:t>–</w:t>
      </w:r>
      <w:r>
        <w:rPr>
          <w:color w:val="auto"/>
        </w:rPr>
        <w:t xml:space="preserve"> 1764; </w:t>
      </w:r>
      <w:r w:rsidR="00907F16">
        <w:rPr>
          <w:color w:val="auto"/>
        </w:rPr>
        <w:t>s</w:t>
      </w:r>
      <w:r>
        <w:rPr>
          <w:color w:val="auto"/>
        </w:rPr>
        <w:t xml:space="preserve">pauda </w:t>
      </w:r>
      <w:r w:rsidRPr="00C82C82">
        <w:rPr>
          <w:color w:val="auto"/>
        </w:rPr>
        <w:t>–</w:t>
      </w:r>
      <w:r>
        <w:rPr>
          <w:color w:val="auto"/>
        </w:rPr>
        <w:t xml:space="preserve"> 1159;</w:t>
      </w:r>
      <w:r w:rsidR="00907F16">
        <w:rPr>
          <w:color w:val="auto"/>
        </w:rPr>
        <w:t>r</w:t>
      </w:r>
      <w:r>
        <w:rPr>
          <w:color w:val="auto"/>
        </w:rPr>
        <w:t xml:space="preserve"> Remonto prekės </w:t>
      </w:r>
      <w:r w:rsidRPr="00C82C82">
        <w:rPr>
          <w:color w:val="auto"/>
        </w:rPr>
        <w:t>–</w:t>
      </w:r>
      <w:r>
        <w:rPr>
          <w:color w:val="auto"/>
        </w:rPr>
        <w:t xml:space="preserve"> 10324; </w:t>
      </w:r>
      <w:r w:rsidR="00907F16">
        <w:rPr>
          <w:color w:val="auto"/>
        </w:rPr>
        <w:t>k</w:t>
      </w:r>
      <w:r w:rsidR="00AB6871" w:rsidRPr="00F03631">
        <w:rPr>
          <w:color w:val="auto"/>
        </w:rPr>
        <w:t>valif</w:t>
      </w:r>
      <w:r>
        <w:rPr>
          <w:color w:val="auto"/>
        </w:rPr>
        <w:t xml:space="preserve">ikacija </w:t>
      </w:r>
      <w:r w:rsidRPr="00C82C82">
        <w:rPr>
          <w:color w:val="auto"/>
        </w:rPr>
        <w:t>–</w:t>
      </w:r>
      <w:r>
        <w:rPr>
          <w:color w:val="auto"/>
        </w:rPr>
        <w:t xml:space="preserve"> 283; </w:t>
      </w:r>
      <w:r w:rsidR="00907F16">
        <w:rPr>
          <w:color w:val="auto"/>
        </w:rPr>
        <w:t>k</w:t>
      </w:r>
      <w:r>
        <w:rPr>
          <w:color w:val="auto"/>
        </w:rPr>
        <w:t xml:space="preserve">omunalinės paslaugos </w:t>
      </w:r>
      <w:r w:rsidRPr="00C82C82">
        <w:rPr>
          <w:color w:val="auto"/>
        </w:rPr>
        <w:t>–</w:t>
      </w:r>
      <w:r>
        <w:rPr>
          <w:color w:val="auto"/>
        </w:rPr>
        <w:t xml:space="preserve"> 134632; </w:t>
      </w:r>
      <w:r w:rsidR="00907F16">
        <w:rPr>
          <w:color w:val="auto"/>
        </w:rPr>
        <w:t>k</w:t>
      </w:r>
      <w:r>
        <w:rPr>
          <w:color w:val="auto"/>
        </w:rPr>
        <w:t xml:space="preserve">itos </w:t>
      </w:r>
      <w:r w:rsidRPr="00C82C82">
        <w:rPr>
          <w:color w:val="auto"/>
        </w:rPr>
        <w:t>–</w:t>
      </w:r>
      <w:r w:rsidR="00AB6871" w:rsidRPr="00F03631">
        <w:rPr>
          <w:color w:val="auto"/>
        </w:rPr>
        <w:t xml:space="preserve"> 3</w:t>
      </w:r>
      <w:r w:rsidR="006B53CD">
        <w:rPr>
          <w:color w:val="auto"/>
        </w:rPr>
        <w:t xml:space="preserve">035; </w:t>
      </w:r>
      <w:r w:rsidR="00907F16">
        <w:rPr>
          <w:color w:val="auto"/>
        </w:rPr>
        <w:t>į</w:t>
      </w:r>
      <w:r w:rsidR="006B53CD">
        <w:rPr>
          <w:color w:val="auto"/>
        </w:rPr>
        <w:t xml:space="preserve">ranga stadiono priežiūrai </w:t>
      </w:r>
      <w:r w:rsidR="006B53CD" w:rsidRPr="00C82C82">
        <w:rPr>
          <w:color w:val="auto"/>
        </w:rPr>
        <w:t>–</w:t>
      </w:r>
      <w:r w:rsidR="00AB6871" w:rsidRPr="00F03631">
        <w:rPr>
          <w:color w:val="auto"/>
        </w:rPr>
        <w:t xml:space="preserve"> 4199.</w:t>
      </w:r>
    </w:p>
    <w:p w14:paraId="53FF0BB2" w14:textId="77777777" w:rsidR="00AB6871" w:rsidRPr="002A11A5" w:rsidRDefault="006B53CD" w:rsidP="006B53CD">
      <w:pPr>
        <w:pStyle w:val="Pagrindinistekstas2"/>
        <w:tabs>
          <w:tab w:val="left" w:pos="426"/>
        </w:tabs>
        <w:ind w:firstLine="851"/>
        <w:rPr>
          <w:color w:val="auto"/>
        </w:rPr>
      </w:pPr>
      <w:r w:rsidRPr="002A11A5">
        <w:rPr>
          <w:color w:val="auto"/>
        </w:rPr>
        <w:t>Moksleivių pavėžėjimas (</w:t>
      </w:r>
      <w:proofErr w:type="spellStart"/>
      <w:r w:rsidRPr="002A11A5">
        <w:rPr>
          <w:color w:val="auto"/>
        </w:rPr>
        <w:t>Eur</w:t>
      </w:r>
      <w:proofErr w:type="spellEnd"/>
      <w:r w:rsidRPr="002A11A5">
        <w:rPr>
          <w:color w:val="auto"/>
        </w:rPr>
        <w:t>):  DU ir Sodra –</w:t>
      </w:r>
      <w:r w:rsidR="00AB6871" w:rsidRPr="002A11A5">
        <w:rPr>
          <w:color w:val="auto"/>
        </w:rPr>
        <w:t xml:space="preserve"> 13884, kuras</w:t>
      </w:r>
      <w:r w:rsidRPr="002A11A5">
        <w:rPr>
          <w:color w:val="auto"/>
        </w:rPr>
        <w:t>, remontas –</w:t>
      </w:r>
      <w:r w:rsidR="00AB6871" w:rsidRPr="002A11A5">
        <w:rPr>
          <w:color w:val="auto"/>
        </w:rPr>
        <w:t xml:space="preserve"> 15700</w:t>
      </w:r>
      <w:r w:rsidRPr="002A11A5">
        <w:rPr>
          <w:color w:val="auto"/>
        </w:rPr>
        <w:t>.</w:t>
      </w:r>
    </w:p>
    <w:p w14:paraId="53FF0BB3" w14:textId="0078D4D9" w:rsidR="00AB6871" w:rsidRPr="002A11A5" w:rsidRDefault="00830DEF" w:rsidP="00AB6871">
      <w:pPr>
        <w:pStyle w:val="Pagrindinistekstas2"/>
        <w:tabs>
          <w:tab w:val="left" w:pos="426"/>
        </w:tabs>
        <w:rPr>
          <w:color w:val="auto"/>
        </w:rPr>
      </w:pPr>
      <w:r w:rsidRPr="002A11A5">
        <w:rPr>
          <w:color w:val="auto"/>
        </w:rPr>
        <w:tab/>
        <w:t xml:space="preserve">       </w:t>
      </w:r>
      <w:r w:rsidR="002A11A5">
        <w:rPr>
          <w:color w:val="auto"/>
        </w:rPr>
        <w:t xml:space="preserve">Bendrabutis: DU ir Sodra </w:t>
      </w:r>
      <w:r w:rsidR="002A11A5" w:rsidRPr="00C82C82">
        <w:rPr>
          <w:color w:val="auto"/>
        </w:rPr>
        <w:t>–</w:t>
      </w:r>
      <w:r w:rsidR="002A11A5">
        <w:rPr>
          <w:color w:val="auto"/>
        </w:rPr>
        <w:t xml:space="preserve"> 59087; </w:t>
      </w:r>
      <w:r w:rsidR="00907F16">
        <w:rPr>
          <w:color w:val="auto"/>
        </w:rPr>
        <w:t>m</w:t>
      </w:r>
      <w:r w:rsidR="002A11A5">
        <w:rPr>
          <w:color w:val="auto"/>
        </w:rPr>
        <w:t xml:space="preserve">aitinimas </w:t>
      </w:r>
      <w:r w:rsidR="002A11A5" w:rsidRPr="00C82C82">
        <w:rPr>
          <w:color w:val="auto"/>
        </w:rPr>
        <w:t>–</w:t>
      </w:r>
      <w:r w:rsidR="002A11A5">
        <w:rPr>
          <w:color w:val="auto"/>
        </w:rPr>
        <w:t xml:space="preserve"> 1238; </w:t>
      </w:r>
      <w:r w:rsidR="00907F16">
        <w:rPr>
          <w:color w:val="auto"/>
        </w:rPr>
        <w:t>r</w:t>
      </w:r>
      <w:r w:rsidR="002A11A5">
        <w:rPr>
          <w:color w:val="auto"/>
        </w:rPr>
        <w:t xml:space="preserve">yšiai </w:t>
      </w:r>
      <w:r w:rsidR="002A11A5" w:rsidRPr="00C82C82">
        <w:rPr>
          <w:color w:val="auto"/>
        </w:rPr>
        <w:t>–</w:t>
      </w:r>
      <w:r w:rsidR="002A11A5">
        <w:rPr>
          <w:color w:val="auto"/>
        </w:rPr>
        <w:t xml:space="preserve"> 342; </w:t>
      </w:r>
      <w:r w:rsidR="00907F16">
        <w:rPr>
          <w:color w:val="auto"/>
        </w:rPr>
        <w:t>p</w:t>
      </w:r>
      <w:r w:rsidR="002A11A5">
        <w:rPr>
          <w:color w:val="auto"/>
        </w:rPr>
        <w:t xml:space="preserve">rekės </w:t>
      </w:r>
      <w:r w:rsidR="002A11A5" w:rsidRPr="00C82C82">
        <w:rPr>
          <w:color w:val="auto"/>
        </w:rPr>
        <w:t>–</w:t>
      </w:r>
      <w:r w:rsidR="002A11A5">
        <w:rPr>
          <w:color w:val="auto"/>
        </w:rPr>
        <w:t xml:space="preserve"> 1656; </w:t>
      </w:r>
      <w:r w:rsidR="00907F16">
        <w:rPr>
          <w:color w:val="auto"/>
        </w:rPr>
        <w:t>k</w:t>
      </w:r>
      <w:r w:rsidR="002A11A5">
        <w:rPr>
          <w:color w:val="auto"/>
        </w:rPr>
        <w:t xml:space="preserve">omunalinės paslaugos </w:t>
      </w:r>
      <w:r w:rsidR="002A11A5" w:rsidRPr="00C82C82">
        <w:rPr>
          <w:color w:val="auto"/>
        </w:rPr>
        <w:t>–</w:t>
      </w:r>
      <w:r w:rsidR="002A11A5">
        <w:rPr>
          <w:color w:val="auto"/>
        </w:rPr>
        <w:t xml:space="preserve"> 24237; Kita </w:t>
      </w:r>
      <w:r w:rsidR="002A11A5" w:rsidRPr="00C82C82">
        <w:rPr>
          <w:color w:val="auto"/>
        </w:rPr>
        <w:t>–</w:t>
      </w:r>
      <w:r w:rsidR="002A11A5">
        <w:rPr>
          <w:color w:val="auto"/>
        </w:rPr>
        <w:t xml:space="preserve"> </w:t>
      </w:r>
      <w:r w:rsidR="00AB6871" w:rsidRPr="002A11A5">
        <w:rPr>
          <w:color w:val="auto"/>
        </w:rPr>
        <w:t>100.</w:t>
      </w:r>
    </w:p>
    <w:p w14:paraId="53FF0BB4" w14:textId="77777777" w:rsidR="00AB6871" w:rsidRPr="00F03631" w:rsidRDefault="00AB6871" w:rsidP="00AB6871">
      <w:pPr>
        <w:pStyle w:val="Pagrindinistekstas2"/>
        <w:tabs>
          <w:tab w:val="left" w:pos="426"/>
        </w:tabs>
        <w:rPr>
          <w:color w:val="auto"/>
        </w:rPr>
      </w:pPr>
      <w:r w:rsidRPr="00F03631">
        <w:rPr>
          <w:color w:val="auto"/>
        </w:rPr>
        <w:t xml:space="preserve"> </w:t>
      </w:r>
    </w:p>
    <w:p w14:paraId="53FF0BB5" w14:textId="77777777" w:rsidR="00AB6871" w:rsidRDefault="00AB6871" w:rsidP="00D1370B">
      <w:pPr>
        <w:pStyle w:val="Pagrindinistekstas2"/>
        <w:tabs>
          <w:tab w:val="left" w:pos="426"/>
        </w:tabs>
        <w:ind w:firstLine="851"/>
        <w:rPr>
          <w:b/>
        </w:rPr>
      </w:pPr>
      <w:r w:rsidRPr="00F03631">
        <w:rPr>
          <w:b/>
          <w:color w:val="auto"/>
        </w:rPr>
        <w:t>Informacija apie remonto darbus, kitą materialinės bazės turtinimą</w:t>
      </w:r>
      <w:r w:rsidRPr="00F03631">
        <w:rPr>
          <w:b/>
        </w:rPr>
        <w:t xml:space="preserve"> </w:t>
      </w:r>
    </w:p>
    <w:p w14:paraId="53FF0BB6" w14:textId="77777777" w:rsidR="008D3D95" w:rsidRPr="00F03631" w:rsidRDefault="008D3D95" w:rsidP="00D1370B">
      <w:pPr>
        <w:pStyle w:val="Pagrindinistekstas2"/>
        <w:tabs>
          <w:tab w:val="left" w:pos="426"/>
        </w:tabs>
        <w:ind w:firstLine="851"/>
        <w:rPr>
          <w:b/>
        </w:rPr>
      </w:pPr>
    </w:p>
    <w:p w14:paraId="53FF0BB7" w14:textId="77777777" w:rsidR="00AB6871" w:rsidRPr="00F03631" w:rsidRDefault="00D1370B" w:rsidP="00204A04">
      <w:pPr>
        <w:ind w:firstLine="851"/>
        <w:jc w:val="both"/>
      </w:pPr>
      <w:r>
        <w:rPr>
          <w:b/>
        </w:rPr>
        <w:t>Iš Valstybės investicijų programos</w:t>
      </w:r>
      <w:r w:rsidR="00AB6871" w:rsidRPr="00D1370B">
        <w:rPr>
          <w:b/>
        </w:rPr>
        <w:t xml:space="preserve"> renovacijai gautų lėšų</w:t>
      </w:r>
      <w:r>
        <w:t xml:space="preserve"> (116000</w:t>
      </w:r>
      <w:r w:rsidR="00204A04">
        <w:t xml:space="preserve"> </w:t>
      </w:r>
      <w:proofErr w:type="spellStart"/>
      <w:r>
        <w:t>Eur</w:t>
      </w:r>
      <w:proofErr w:type="spellEnd"/>
      <w:r w:rsidR="00AB6871" w:rsidRPr="00F03631">
        <w:t>) ir savivaldybės prisidėtų (12000</w:t>
      </w:r>
      <w:r w:rsidR="00AB6871">
        <w:t xml:space="preserve"> </w:t>
      </w:r>
      <w:proofErr w:type="spellStart"/>
      <w:r>
        <w:t>Eur</w:t>
      </w:r>
      <w:proofErr w:type="spellEnd"/>
      <w:r w:rsidR="00AB6871" w:rsidRPr="00F03631">
        <w:t>),</w:t>
      </w:r>
      <w:r w:rsidR="00AB6871">
        <w:t xml:space="preserve"> </w:t>
      </w:r>
      <w:r w:rsidR="00AB6871" w:rsidRPr="00F03631">
        <w:t>per</w:t>
      </w:r>
      <w:r w:rsidR="00AB6871">
        <w:t xml:space="preserve"> 2016</w:t>
      </w:r>
      <w:r>
        <w:t xml:space="preserve"> </w:t>
      </w:r>
      <w:r w:rsidR="00AB6871">
        <w:t>m.</w:t>
      </w:r>
      <w:r w:rsidR="00AB6871" w:rsidRPr="00F03631">
        <w:t xml:space="preserve"> atlikta</w:t>
      </w:r>
      <w:r w:rsidR="00AB6871" w:rsidRPr="00F03631">
        <w:rPr>
          <w:b/>
        </w:rPr>
        <w:t xml:space="preserve"> </w:t>
      </w:r>
      <w:r w:rsidR="00AB6871" w:rsidRPr="00F03631">
        <w:t>gimnazijos Senųjų rūmų</w:t>
      </w:r>
      <w:r>
        <w:t xml:space="preserve"> padalinio</w:t>
      </w:r>
      <w:r w:rsidR="00AB6871" w:rsidRPr="00F03631">
        <w:t xml:space="preserve"> dešiniojo priestato 1 ir 2 aukštų koridorių ir jungiamosios dalies, s</w:t>
      </w:r>
      <w:r w:rsidR="00204A04">
        <w:t xml:space="preserve">u joje esančiais </w:t>
      </w:r>
      <w:proofErr w:type="spellStart"/>
      <w:r w:rsidR="00204A04">
        <w:t>spec</w:t>
      </w:r>
      <w:proofErr w:type="spellEnd"/>
      <w:r w:rsidR="00204A04">
        <w:t>. pedagogo</w:t>
      </w:r>
      <w:r w:rsidR="00AB6871" w:rsidRPr="00F03631">
        <w:t>, psichologo kabinetais, kūno kultūrai skirto kabineto ir inventoriaus sandėlio, be</w:t>
      </w:r>
      <w:r w:rsidR="00204A04">
        <w:t>i dešiniojo priestato laiptinės</w:t>
      </w:r>
      <w:r w:rsidR="00AB6871" w:rsidRPr="00F03631">
        <w:t xml:space="preserve"> pilna ren</w:t>
      </w:r>
      <w:r w:rsidR="00204A04">
        <w:t>ovacija su šildymo sistemos, elektros</w:t>
      </w:r>
      <w:r w:rsidR="00AB6871" w:rsidRPr="00F03631">
        <w:t xml:space="preserve"> instal</w:t>
      </w:r>
      <w:r w:rsidR="00204A04">
        <w:t>iacijos, santechnikos,</w:t>
      </w:r>
      <w:r w:rsidR="00AB6871" w:rsidRPr="00F03631">
        <w:t xml:space="preserve"> grindų dangos, durų keitimu, pakabinamų lubų jungiamojoje dalyje įrengimu, sienų ir koridorių bei laiptinės lubų dažymu.</w:t>
      </w:r>
      <w:r w:rsidR="00204A04">
        <w:t xml:space="preserve"> </w:t>
      </w:r>
      <w:r w:rsidR="00AB6871" w:rsidRPr="00F03631">
        <w:t xml:space="preserve">Dešiniojo priestato cokoliniame aukšte buvo pakeista šildymo sistema ir visos įėjimo iš šio aukšto koridoriaus į patalpas durys (kitiems darbams šiame aukšte pritrūko lėšų), pagrindinio įėjimo į gimnaziją, į sporto salę durys. </w:t>
      </w:r>
    </w:p>
    <w:p w14:paraId="53FF0BB8" w14:textId="77777777" w:rsidR="00AB6871" w:rsidRPr="00AF6531" w:rsidRDefault="00AB6871" w:rsidP="00204A04">
      <w:pPr>
        <w:ind w:firstLine="851"/>
        <w:jc w:val="both"/>
        <w:rPr>
          <w:b/>
        </w:rPr>
      </w:pPr>
      <w:r w:rsidRPr="00AF6531">
        <w:rPr>
          <w:b/>
        </w:rPr>
        <w:t xml:space="preserve">Savo jėgomis ir turimomis biudžeto bei </w:t>
      </w:r>
      <w:proofErr w:type="spellStart"/>
      <w:r w:rsidRPr="00AF6531">
        <w:rPr>
          <w:b/>
        </w:rPr>
        <w:t>spec</w:t>
      </w:r>
      <w:proofErr w:type="spellEnd"/>
      <w:r w:rsidRPr="00AF6531">
        <w:rPr>
          <w:b/>
        </w:rPr>
        <w:t>.</w:t>
      </w:r>
      <w:r w:rsidR="00400F14">
        <w:rPr>
          <w:b/>
        </w:rPr>
        <w:t xml:space="preserve"> programos</w:t>
      </w:r>
      <w:r w:rsidRPr="00AF6531">
        <w:rPr>
          <w:b/>
        </w:rPr>
        <w:t xml:space="preserve"> lėšomis</w:t>
      </w:r>
      <w:r w:rsidRPr="00AF6531">
        <w:t xml:space="preserve"> </w:t>
      </w:r>
      <w:r w:rsidRPr="00AF6531">
        <w:rPr>
          <w:b/>
        </w:rPr>
        <w:t>Senųjų rūmų</w:t>
      </w:r>
      <w:r w:rsidR="00AF6531">
        <w:rPr>
          <w:b/>
        </w:rPr>
        <w:t xml:space="preserve"> padalinio</w:t>
      </w:r>
      <w:r w:rsidRPr="00AF6531">
        <w:rPr>
          <w:b/>
        </w:rPr>
        <w:t xml:space="preserve"> patalpose buvo atlikti šie bendro naudojimo patalpų remonto darbai:</w:t>
      </w:r>
    </w:p>
    <w:p w14:paraId="53FF0BB9" w14:textId="77777777" w:rsidR="00AB6871" w:rsidRPr="00F03631" w:rsidRDefault="00AB6871" w:rsidP="00AF6531">
      <w:pPr>
        <w:ind w:firstLine="851"/>
        <w:jc w:val="both"/>
      </w:pPr>
      <w:r w:rsidRPr="00F03631">
        <w:t>Atliktas kairiojo priestato 1a.,</w:t>
      </w:r>
      <w:r w:rsidR="00AF6531">
        <w:t xml:space="preserve"> 2a.,3a. sanitarinių</w:t>
      </w:r>
      <w:r w:rsidRPr="00F03631">
        <w:t xml:space="preserve"> mazgų lubų ir sienų kosmetinis remontas</w:t>
      </w:r>
      <w:r>
        <w:t>, perdažytos tualetų kabinos ir durys</w:t>
      </w:r>
      <w:r w:rsidRPr="00F03631">
        <w:t>; naujiems mokslo metams</w:t>
      </w:r>
      <w:r>
        <w:t xml:space="preserve"> paruošta valgykla ir jai priklausančios pagalbinės patalpos</w:t>
      </w:r>
      <w:r w:rsidRPr="00F03631">
        <w:t>, atnaujin</w:t>
      </w:r>
      <w:r>
        <w:t>ta (perdažyta) virtuvės įranga, virtuviniai stalai, stelažai, lentyno</w:t>
      </w:r>
      <w:r w:rsidRPr="00F03631">
        <w:t xml:space="preserve">s; </w:t>
      </w:r>
      <w:r>
        <w:t>perdažyti s</w:t>
      </w:r>
      <w:r w:rsidRPr="00F03631">
        <w:t>uoliuk</w:t>
      </w:r>
      <w:r>
        <w:t>ai</w:t>
      </w:r>
      <w:r w:rsidRPr="00F03631">
        <w:t xml:space="preserve">, tvoros, </w:t>
      </w:r>
      <w:r>
        <w:t>lauko apšvietimo stulpai</w:t>
      </w:r>
      <w:r w:rsidRPr="00F03631">
        <w:t xml:space="preserve">; </w:t>
      </w:r>
      <w:r>
        <w:t xml:space="preserve">pakeisti </w:t>
      </w:r>
      <w:r w:rsidRPr="00F03631">
        <w:t xml:space="preserve">labai </w:t>
      </w:r>
      <w:r>
        <w:t>seni</w:t>
      </w:r>
      <w:r w:rsidRPr="00F03631">
        <w:t xml:space="preserve"> ir susidėvėj</w:t>
      </w:r>
      <w:r>
        <w:t>ę</w:t>
      </w:r>
      <w:r w:rsidRPr="00F03631">
        <w:t xml:space="preserve"> </w:t>
      </w:r>
      <w:r>
        <w:t xml:space="preserve">klozetai, </w:t>
      </w:r>
      <w:r>
        <w:lastRenderedPageBreak/>
        <w:t>vandens maišytuvai, santechniniai įrenginiai k</w:t>
      </w:r>
      <w:r w:rsidRPr="00F03631">
        <w:t xml:space="preserve">airiojo </w:t>
      </w:r>
      <w:r>
        <w:t>priestato</w:t>
      </w:r>
      <w:r w:rsidRPr="00F03631">
        <w:t xml:space="preserve"> </w:t>
      </w:r>
      <w:proofErr w:type="spellStart"/>
      <w:r w:rsidRPr="00F03631">
        <w:t>san</w:t>
      </w:r>
      <w:proofErr w:type="spellEnd"/>
      <w:r w:rsidRPr="00F03631">
        <w:t xml:space="preserve">. </w:t>
      </w:r>
      <w:r>
        <w:t>m</w:t>
      </w:r>
      <w:r w:rsidRPr="00F03631">
        <w:t>azguose</w:t>
      </w:r>
      <w:r>
        <w:t>;</w:t>
      </w:r>
      <w:r w:rsidRPr="00F03631">
        <w:t xml:space="preserve"> </w:t>
      </w:r>
      <w:r>
        <w:t xml:space="preserve">atliktas </w:t>
      </w:r>
      <w:r w:rsidRPr="00F03631">
        <w:t xml:space="preserve">mokinių ir mokytojų stalų, kėdžių, spintų, lentynų, kabinetų durų remontas, kasmetinė manometrų, termometrų, gesintuvų patikra.                                                                              </w:t>
      </w:r>
    </w:p>
    <w:p w14:paraId="53FF0BBA" w14:textId="77777777" w:rsidR="00AB6871" w:rsidRPr="00F03631" w:rsidRDefault="00AB6871" w:rsidP="00AF6531">
      <w:pPr>
        <w:ind w:firstLine="851"/>
        <w:jc w:val="both"/>
      </w:pPr>
      <w:r w:rsidRPr="00400F14">
        <w:rPr>
          <w:b/>
        </w:rPr>
        <w:t>Iš mokinio krepšelio, gautų iš 2</w:t>
      </w:r>
      <w:r w:rsidR="00400F14">
        <w:rPr>
          <w:b/>
        </w:rPr>
        <w:t xml:space="preserve"> proc.</w:t>
      </w:r>
      <w:r w:rsidRPr="00400F14">
        <w:rPr>
          <w:b/>
        </w:rPr>
        <w:t xml:space="preserve">, savivaldybės biudžeto ir </w:t>
      </w:r>
      <w:proofErr w:type="spellStart"/>
      <w:r w:rsidRPr="00400F14">
        <w:rPr>
          <w:b/>
        </w:rPr>
        <w:t>spec</w:t>
      </w:r>
      <w:proofErr w:type="spellEnd"/>
      <w:r w:rsidRPr="00400F14">
        <w:rPr>
          <w:b/>
        </w:rPr>
        <w:t>.</w:t>
      </w:r>
      <w:r w:rsidR="00400F14">
        <w:rPr>
          <w:b/>
        </w:rPr>
        <w:t xml:space="preserve"> programos</w:t>
      </w:r>
      <w:r w:rsidRPr="00400F14">
        <w:rPr>
          <w:b/>
        </w:rPr>
        <w:t xml:space="preserve"> lėšų įsigyta:</w:t>
      </w:r>
      <w:r w:rsidRPr="00F03631">
        <w:rPr>
          <w:b/>
        </w:rPr>
        <w:t xml:space="preserve"> </w:t>
      </w:r>
      <w:r w:rsidRPr="00F03631">
        <w:t xml:space="preserve">stacionarūs kompiuteriai su monitoriais (6 </w:t>
      </w:r>
      <w:proofErr w:type="spellStart"/>
      <w:r w:rsidRPr="00F03631">
        <w:t>kompl</w:t>
      </w:r>
      <w:proofErr w:type="spellEnd"/>
      <w:r w:rsidRPr="00F03631">
        <w:t>.),</w:t>
      </w:r>
      <w:r>
        <w:t xml:space="preserve"> </w:t>
      </w:r>
      <w:r w:rsidRPr="00F03631">
        <w:t xml:space="preserve">daugiafunkcinis kopijavimo aparatas, televizorius, spausdintuvas, </w:t>
      </w:r>
      <w:proofErr w:type="spellStart"/>
      <w:r w:rsidRPr="00F03631">
        <w:t>laminatorius</w:t>
      </w:r>
      <w:proofErr w:type="spellEnd"/>
      <w:r w:rsidRPr="00F03631">
        <w:t>, bevielis internetas kairiajam priestatui, mokymo priemonės ir reikmenys atskirų mokomųjų dalykų kabinetams, įvairūs elektriniai ir mechaniniai įrankiai technologijų kabinetams, darbo rūbai daliai aptarnaujančio personalo, dalis indų, įrankių, priemonių valgyklai ir patalpų priežiūrai.</w:t>
      </w:r>
    </w:p>
    <w:p w14:paraId="53FF0BBB" w14:textId="77777777" w:rsidR="00AB6871" w:rsidRPr="00F03631" w:rsidRDefault="00AB6871" w:rsidP="00630420">
      <w:pPr>
        <w:ind w:firstLine="851"/>
        <w:jc w:val="both"/>
      </w:pPr>
      <w:r w:rsidRPr="00F03631">
        <w:t>Iš visuomenės sveikatos specialistė</w:t>
      </w:r>
      <w:r>
        <w:t>s parengto</w:t>
      </w:r>
      <w:r w:rsidRPr="00F03631">
        <w:t xml:space="preserve"> projekto </w:t>
      </w:r>
      <w:r>
        <w:t>„Sveikatos ratu“</w:t>
      </w:r>
      <w:r w:rsidRPr="00F03631">
        <w:t xml:space="preserve"> gautų lėšų įsigytas teniso stalas ir smulkaus sportinio inventoriaus.</w:t>
      </w:r>
    </w:p>
    <w:p w14:paraId="53FF0BBC" w14:textId="77777777" w:rsidR="00AB6871" w:rsidRPr="00F03631" w:rsidRDefault="00630420" w:rsidP="00630420">
      <w:pPr>
        <w:pStyle w:val="Betarp"/>
        <w:ind w:firstLine="851"/>
        <w:jc w:val="both"/>
        <w:rPr>
          <w:rFonts w:ascii="Times New Roman" w:hAnsi="Times New Roman"/>
          <w:sz w:val="24"/>
          <w:szCs w:val="24"/>
        </w:rPr>
      </w:pPr>
      <w:r>
        <w:rPr>
          <w:rFonts w:ascii="Times New Roman" w:hAnsi="Times New Roman"/>
          <w:b/>
          <w:sz w:val="24"/>
          <w:szCs w:val="24"/>
        </w:rPr>
        <w:t>„</w:t>
      </w:r>
      <w:r w:rsidR="00AB6871" w:rsidRPr="00630420">
        <w:rPr>
          <w:rFonts w:ascii="Times New Roman" w:hAnsi="Times New Roman"/>
          <w:b/>
          <w:sz w:val="24"/>
          <w:szCs w:val="24"/>
        </w:rPr>
        <w:t>Romuvos</w:t>
      </w:r>
      <w:r>
        <w:rPr>
          <w:rFonts w:ascii="Times New Roman" w:hAnsi="Times New Roman"/>
          <w:b/>
          <w:sz w:val="24"/>
          <w:szCs w:val="24"/>
        </w:rPr>
        <w:t>“</w:t>
      </w:r>
      <w:r w:rsidR="00DD204F">
        <w:rPr>
          <w:rFonts w:ascii="Times New Roman" w:hAnsi="Times New Roman"/>
          <w:b/>
          <w:sz w:val="24"/>
          <w:szCs w:val="24"/>
        </w:rPr>
        <w:t xml:space="preserve"> padalinyje</w:t>
      </w:r>
      <w:r w:rsidR="00AB6871">
        <w:rPr>
          <w:rFonts w:ascii="Times New Roman" w:hAnsi="Times New Roman"/>
          <w:sz w:val="24"/>
          <w:szCs w:val="24"/>
        </w:rPr>
        <w:t xml:space="preserve"> atlikti remonto darbai:</w:t>
      </w:r>
      <w:r w:rsidR="00AB6871" w:rsidRPr="00F03631">
        <w:rPr>
          <w:rFonts w:ascii="Times New Roman" w:hAnsi="Times New Roman"/>
          <w:sz w:val="24"/>
          <w:szCs w:val="24"/>
        </w:rPr>
        <w:t xml:space="preserve"> </w:t>
      </w:r>
      <w:r w:rsidR="00AB6871">
        <w:rPr>
          <w:rFonts w:ascii="Times New Roman" w:hAnsi="Times New Roman"/>
          <w:sz w:val="24"/>
          <w:szCs w:val="24"/>
        </w:rPr>
        <w:t>visiškai</w:t>
      </w:r>
      <w:r w:rsidR="00AB6871" w:rsidRPr="00F03631">
        <w:rPr>
          <w:rFonts w:ascii="Times New Roman" w:hAnsi="Times New Roman"/>
          <w:sz w:val="24"/>
          <w:szCs w:val="24"/>
        </w:rPr>
        <w:t xml:space="preserve"> suremontuoti du kabinetai, viename kabinete pakeista grindų danga, suremontuotas ir naujai įrengtas archyvas, pradėtas remontuoti chemijos kabinetas, plokštėmis iškaltos sienos ir nulakuotos grindys sporto salėje.</w:t>
      </w:r>
    </w:p>
    <w:p w14:paraId="53FF0BBD" w14:textId="77777777" w:rsidR="00AB6871" w:rsidRDefault="00AB6871" w:rsidP="007B775F">
      <w:pPr>
        <w:pStyle w:val="Betarp"/>
        <w:ind w:firstLine="851"/>
        <w:jc w:val="both"/>
        <w:rPr>
          <w:rFonts w:ascii="Times New Roman" w:hAnsi="Times New Roman"/>
          <w:sz w:val="24"/>
          <w:szCs w:val="24"/>
        </w:rPr>
      </w:pPr>
      <w:r>
        <w:rPr>
          <w:rFonts w:ascii="Times New Roman" w:hAnsi="Times New Roman"/>
          <w:sz w:val="24"/>
          <w:szCs w:val="24"/>
        </w:rPr>
        <w:t>Materialinė bazė:</w:t>
      </w:r>
      <w:r w:rsidRPr="00F03631">
        <w:rPr>
          <w:rFonts w:ascii="Times New Roman" w:hAnsi="Times New Roman"/>
          <w:sz w:val="24"/>
          <w:szCs w:val="24"/>
        </w:rPr>
        <w:t xml:space="preserve"> nupirktos fizikos, chemijos, matematikos, muzikos, informatikos, technologijų ir kūno kultūros mokymo priemonės, lietuvių kalbos, anglų kalbos, biologijos, fizikos, informatikos, matematikos, dalykų vadovėliai. Nupirkta viena dokumentų kamera, moksleivių darbų eksponavimo sistema, 30 vienviečių stalų su kėdėmis. </w:t>
      </w:r>
      <w:r>
        <w:rPr>
          <w:rFonts w:ascii="Times New Roman" w:hAnsi="Times New Roman"/>
          <w:sz w:val="24"/>
          <w:szCs w:val="24"/>
        </w:rPr>
        <w:t>Iš dalies</w:t>
      </w:r>
      <w:r w:rsidRPr="00F03631">
        <w:rPr>
          <w:rFonts w:ascii="Times New Roman" w:hAnsi="Times New Roman"/>
          <w:sz w:val="24"/>
          <w:szCs w:val="24"/>
        </w:rPr>
        <w:t xml:space="preserve"> atnaujint</w:t>
      </w:r>
      <w:r>
        <w:rPr>
          <w:rFonts w:ascii="Times New Roman" w:hAnsi="Times New Roman"/>
          <w:sz w:val="24"/>
          <w:szCs w:val="24"/>
        </w:rPr>
        <w:t>a IT bazė. Stadijono priežiūrai</w:t>
      </w:r>
      <w:r w:rsidRPr="00F03631">
        <w:rPr>
          <w:rFonts w:ascii="Times New Roman" w:hAnsi="Times New Roman"/>
          <w:sz w:val="24"/>
          <w:szCs w:val="24"/>
        </w:rPr>
        <w:t xml:space="preserve"> nupirkta žoliapjovė su padargais, laistymo sistema ir įrengtas vandentiekis. </w:t>
      </w:r>
    </w:p>
    <w:p w14:paraId="53FF0BBE" w14:textId="77777777" w:rsidR="00AB6871" w:rsidRPr="00F03631" w:rsidRDefault="00AB6871" w:rsidP="007B775F">
      <w:pPr>
        <w:pStyle w:val="Betarp"/>
        <w:ind w:firstLine="851"/>
        <w:jc w:val="both"/>
        <w:rPr>
          <w:rFonts w:ascii="Times New Roman" w:hAnsi="Times New Roman"/>
          <w:sz w:val="24"/>
          <w:szCs w:val="24"/>
        </w:rPr>
      </w:pPr>
      <w:r w:rsidRPr="00F03631">
        <w:rPr>
          <w:rFonts w:ascii="Times New Roman" w:hAnsi="Times New Roman"/>
          <w:sz w:val="24"/>
          <w:szCs w:val="24"/>
        </w:rPr>
        <w:t>Gavus naują geltoną autobusą ž</w:t>
      </w:r>
      <w:r>
        <w:rPr>
          <w:rFonts w:ascii="Times New Roman" w:hAnsi="Times New Roman"/>
          <w:sz w:val="24"/>
          <w:szCs w:val="24"/>
        </w:rPr>
        <w:t>ymiai pagerėjo mokin</w:t>
      </w:r>
      <w:r w:rsidRPr="00F03631">
        <w:rPr>
          <w:rFonts w:ascii="Times New Roman" w:hAnsi="Times New Roman"/>
          <w:sz w:val="24"/>
          <w:szCs w:val="24"/>
        </w:rPr>
        <w:t>ių pažintinės veiklos organizavimo sąlygos.</w:t>
      </w:r>
    </w:p>
    <w:p w14:paraId="53FF0BBF" w14:textId="77777777" w:rsidR="00AB6871" w:rsidRPr="00F03631" w:rsidRDefault="00AB6871" w:rsidP="007B775F">
      <w:pPr>
        <w:pStyle w:val="Betarp"/>
        <w:ind w:firstLine="851"/>
        <w:jc w:val="both"/>
        <w:rPr>
          <w:rFonts w:ascii="Times New Roman" w:hAnsi="Times New Roman"/>
          <w:sz w:val="24"/>
          <w:szCs w:val="24"/>
        </w:rPr>
      </w:pPr>
      <w:r w:rsidRPr="00F03631">
        <w:rPr>
          <w:rFonts w:ascii="Times New Roman" w:hAnsi="Times New Roman"/>
          <w:sz w:val="24"/>
          <w:szCs w:val="24"/>
        </w:rPr>
        <w:t>2017 metais reikėtų pakeisti dalį mokyklinių stalų (neatitinka moksleivių ūgio), spintų mokymo priemonėms bei nupirkti mokymo priemonių kabinetams, pakeisti 26 kompiuterius.</w:t>
      </w:r>
    </w:p>
    <w:p w14:paraId="53FF0BC0" w14:textId="77777777" w:rsidR="00AB6871" w:rsidRPr="00F03631" w:rsidRDefault="00AB6871" w:rsidP="007B775F">
      <w:pPr>
        <w:pStyle w:val="Betarp"/>
        <w:ind w:firstLine="851"/>
        <w:jc w:val="both"/>
        <w:rPr>
          <w:rFonts w:ascii="Times New Roman" w:hAnsi="Times New Roman"/>
          <w:sz w:val="24"/>
          <w:szCs w:val="24"/>
        </w:rPr>
      </w:pPr>
      <w:r w:rsidRPr="00F03631">
        <w:rPr>
          <w:rFonts w:ascii="Times New Roman" w:hAnsi="Times New Roman"/>
          <w:sz w:val="24"/>
          <w:szCs w:val="24"/>
        </w:rPr>
        <w:t>Pastatui reikalingas mokomųjų kabinetų sienų, grindų, apšvietimo, šildymo ir vandentiekio sistemų kapitalinis re</w:t>
      </w:r>
      <w:r>
        <w:rPr>
          <w:rFonts w:ascii="Times New Roman" w:hAnsi="Times New Roman"/>
          <w:sz w:val="24"/>
          <w:szCs w:val="24"/>
        </w:rPr>
        <w:t>montas (apie 1000000 eurų) ir pa</w:t>
      </w:r>
      <w:r w:rsidRPr="00F03631">
        <w:rPr>
          <w:rFonts w:ascii="Times New Roman" w:hAnsi="Times New Roman"/>
          <w:sz w:val="24"/>
          <w:szCs w:val="24"/>
        </w:rPr>
        <w:t>baigti fasadų šiltinimą bei praplėsti persirengimo kambarių patalpas prie sporto salės, perdažyti laiptinės sienas, suremontuoti valgyklos pagalbines patalpas.</w:t>
      </w:r>
    </w:p>
    <w:p w14:paraId="53FF0BC1" w14:textId="77777777" w:rsidR="00AB6871" w:rsidRPr="00BD796D" w:rsidRDefault="00AB6871" w:rsidP="007B775F">
      <w:pPr>
        <w:ind w:firstLine="851"/>
        <w:jc w:val="both"/>
        <w:rPr>
          <w:b/>
          <w:i/>
        </w:rPr>
      </w:pPr>
      <w:r w:rsidRPr="007B775F">
        <w:rPr>
          <w:b/>
        </w:rPr>
        <w:t xml:space="preserve">Gimnazijos bendrabutyje savo jėgomis ir turimomis biudžeto bei </w:t>
      </w:r>
      <w:proofErr w:type="spellStart"/>
      <w:r w:rsidRPr="007B775F">
        <w:rPr>
          <w:b/>
        </w:rPr>
        <w:t>spec</w:t>
      </w:r>
      <w:proofErr w:type="spellEnd"/>
      <w:r w:rsidRPr="007B775F">
        <w:rPr>
          <w:b/>
        </w:rPr>
        <w:t>.</w:t>
      </w:r>
      <w:r w:rsidR="007B775F">
        <w:rPr>
          <w:b/>
        </w:rPr>
        <w:t xml:space="preserve"> programos</w:t>
      </w:r>
      <w:r w:rsidRPr="007B775F">
        <w:rPr>
          <w:b/>
        </w:rPr>
        <w:t xml:space="preserve"> lėšomis buvo atlikti šie bendro naudojimo patalpų remonto darbai:</w:t>
      </w:r>
      <w:r>
        <w:rPr>
          <w:b/>
          <w:i/>
        </w:rPr>
        <w:t xml:space="preserve"> </w:t>
      </w:r>
      <w:r w:rsidRPr="007B775F">
        <w:t>perdažytos</w:t>
      </w:r>
      <w:r w:rsidRPr="00F03631">
        <w:t xml:space="preserve"> grindys bendrabučio</w:t>
      </w:r>
      <w:r>
        <w:t xml:space="preserve"> </w:t>
      </w:r>
      <w:r w:rsidRPr="00F03631">
        <w:t>1-o,</w:t>
      </w:r>
      <w:r w:rsidR="007B775F">
        <w:t xml:space="preserve"> 2-o ir</w:t>
      </w:r>
      <w:r w:rsidRPr="00F03631">
        <w:t xml:space="preserve"> 3-o aukštų koridoriuose, mokinių gyvenamuose bei auklėtojų ir pamokų ruošos kambariuose;</w:t>
      </w:r>
      <w:r>
        <w:rPr>
          <w:b/>
          <w:i/>
        </w:rPr>
        <w:t xml:space="preserve"> </w:t>
      </w:r>
      <w:r w:rsidRPr="00F03631">
        <w:t xml:space="preserve">naujiems mokslo metams </w:t>
      </w:r>
      <w:r>
        <w:t>paruošta valgykla</w:t>
      </w:r>
      <w:r w:rsidRPr="00F03631">
        <w:t xml:space="preserve">, </w:t>
      </w:r>
      <w:r>
        <w:t>iš dalies atnaujinta</w:t>
      </w:r>
      <w:r w:rsidRPr="00F03631">
        <w:t xml:space="preserve"> </w:t>
      </w:r>
      <w:r>
        <w:t>(perdažyta) virtuvės įranga, virtuviniai stalai, stelažai, lentyno</w:t>
      </w:r>
      <w:r w:rsidRPr="00F03631">
        <w:t xml:space="preserve">s; </w:t>
      </w:r>
      <w:r>
        <w:t>perdažytos s</w:t>
      </w:r>
      <w:r w:rsidRPr="00F03631">
        <w:t>an</w:t>
      </w:r>
      <w:r w:rsidR="007B775F">
        <w:t>itarinių</w:t>
      </w:r>
      <w:r>
        <w:t xml:space="preserve"> mazgų sienos</w:t>
      </w:r>
      <w:r w:rsidRPr="00F03631">
        <w:t xml:space="preserve">, </w:t>
      </w:r>
      <w:r>
        <w:t>kabinos</w:t>
      </w:r>
      <w:r w:rsidRPr="00F03631">
        <w:t xml:space="preserve">, </w:t>
      </w:r>
      <w:r>
        <w:t>dušo patalpos, koridoriaus sienos</w:t>
      </w:r>
      <w:r w:rsidRPr="00F03631">
        <w:t xml:space="preserve">, </w:t>
      </w:r>
      <w:r>
        <w:t>dali</w:t>
      </w:r>
      <w:r w:rsidRPr="00F03631">
        <w:t xml:space="preserve">s gyvenamų kambarių durų; </w:t>
      </w:r>
      <w:r>
        <w:t xml:space="preserve">atliktas </w:t>
      </w:r>
      <w:r w:rsidR="00735C53">
        <w:t>sanitariniuose</w:t>
      </w:r>
      <w:r w:rsidRPr="00F03631">
        <w:t xml:space="preserve"> mazguose, dušuose, valgykloje esančių santechninių įrenginių, stalų, kėdžių, spintų, lentynų, lovų, spintelių, gyvenamų kambarių durų remontas,  kasmetinė manometrų, termometrų, gesintuvų patikra.</w:t>
      </w:r>
    </w:p>
    <w:p w14:paraId="53FF0BC2" w14:textId="77777777" w:rsidR="00AB6871" w:rsidRPr="00735C53" w:rsidRDefault="00AB6871" w:rsidP="00735C53">
      <w:pPr>
        <w:ind w:firstLine="851"/>
        <w:jc w:val="both"/>
      </w:pPr>
      <w:r w:rsidRPr="00735C53">
        <w:rPr>
          <w:b/>
        </w:rPr>
        <w:t xml:space="preserve">Iš gautų savivaldybės biudžeto ir </w:t>
      </w:r>
      <w:proofErr w:type="spellStart"/>
      <w:r w:rsidRPr="00735C53">
        <w:rPr>
          <w:b/>
        </w:rPr>
        <w:t>spec</w:t>
      </w:r>
      <w:proofErr w:type="spellEnd"/>
      <w:r w:rsidRPr="00735C53">
        <w:rPr>
          <w:b/>
        </w:rPr>
        <w:t>.</w:t>
      </w:r>
      <w:r w:rsidR="00735C53">
        <w:rPr>
          <w:b/>
        </w:rPr>
        <w:t xml:space="preserve"> programos</w:t>
      </w:r>
      <w:r w:rsidRPr="00735C53">
        <w:rPr>
          <w:b/>
        </w:rPr>
        <w:t xml:space="preserve"> lėšų įsigyta:</w:t>
      </w:r>
      <w:r w:rsidRPr="00735C53">
        <w:t xml:space="preserve">                                                                  </w:t>
      </w:r>
    </w:p>
    <w:p w14:paraId="53FF0BC3" w14:textId="77777777" w:rsidR="00AB6871" w:rsidRPr="00F03631" w:rsidRDefault="00AB6871" w:rsidP="00964432">
      <w:pPr>
        <w:ind w:firstLine="851"/>
        <w:jc w:val="both"/>
      </w:pPr>
      <w:r w:rsidRPr="00F03631">
        <w:t>Mokinių gyvenamiesiems kambariams nupirkta: rašomieji stalai (2 vnt.), spintos (2 vnt.),</w:t>
      </w:r>
      <w:r>
        <w:t xml:space="preserve"> spintelės </w:t>
      </w:r>
      <w:r w:rsidRPr="00F03631">
        <w:t>komodos (10 vnt.), minkštos kėdės (4 vnt.), užuolaidos bei įvairaus smulkaus sportinio ir kt. inventoriaus.</w:t>
      </w:r>
    </w:p>
    <w:p w14:paraId="53FF0BC4" w14:textId="77777777" w:rsidR="00AB6871" w:rsidRPr="007A60CA" w:rsidRDefault="00AB6871" w:rsidP="00AB6871">
      <w:pPr>
        <w:pStyle w:val="Porat"/>
        <w:jc w:val="both"/>
        <w:rPr>
          <w:lang w:val="lt-LT"/>
        </w:rPr>
      </w:pPr>
    </w:p>
    <w:p w14:paraId="53FF0BC5" w14:textId="77777777" w:rsidR="00AB6871" w:rsidRPr="00832364" w:rsidRDefault="00AB6871" w:rsidP="00AB6871">
      <w:pPr>
        <w:ind w:left="360"/>
        <w:jc w:val="center"/>
        <w:rPr>
          <w:b/>
          <w:bCs/>
        </w:rPr>
      </w:pPr>
      <w:r w:rsidRPr="00832364">
        <w:rPr>
          <w:b/>
          <w:bCs/>
        </w:rPr>
        <w:t>4. MOKINIAI, MOKINIŲ PASIEKIMAI</w:t>
      </w:r>
    </w:p>
    <w:p w14:paraId="53FF0BC6" w14:textId="77777777" w:rsidR="00AB6871" w:rsidRDefault="00AB6871" w:rsidP="00AB6871">
      <w:pPr>
        <w:jc w:val="both"/>
      </w:pPr>
    </w:p>
    <w:p w14:paraId="53FF0BC7" w14:textId="77777777" w:rsidR="00AB6871" w:rsidRDefault="00AB6871" w:rsidP="00964432">
      <w:pPr>
        <w:ind w:firstLine="851"/>
        <w:jc w:val="both"/>
        <w:rPr>
          <w:b/>
        </w:rPr>
      </w:pPr>
      <w:r w:rsidRPr="00F03631">
        <w:rPr>
          <w:b/>
        </w:rPr>
        <w:t>Mokinių skaičiaus kaita</w:t>
      </w:r>
    </w:p>
    <w:p w14:paraId="53FF0BC8" w14:textId="77777777" w:rsidR="00964432" w:rsidRPr="00F03631" w:rsidRDefault="00964432" w:rsidP="00964432">
      <w:pPr>
        <w:ind w:firstLine="851"/>
        <w:jc w:val="both"/>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8"/>
        <w:gridCol w:w="3827"/>
      </w:tblGrid>
      <w:tr w:rsidR="00AB6871" w14:paraId="53FF0BCC" w14:textId="77777777" w:rsidTr="00964432">
        <w:tc>
          <w:tcPr>
            <w:tcW w:w="2694" w:type="dxa"/>
          </w:tcPr>
          <w:p w14:paraId="53FF0BC9" w14:textId="77777777" w:rsidR="00AB6871" w:rsidRDefault="00AB6871" w:rsidP="00DA34A4">
            <w:pPr>
              <w:jc w:val="both"/>
            </w:pPr>
          </w:p>
        </w:tc>
        <w:tc>
          <w:tcPr>
            <w:tcW w:w="3118" w:type="dxa"/>
          </w:tcPr>
          <w:p w14:paraId="53FF0BCA" w14:textId="77777777" w:rsidR="00AB6871" w:rsidRDefault="00AB6871" w:rsidP="00DA34A4">
            <w:pPr>
              <w:jc w:val="center"/>
            </w:pPr>
            <w:r>
              <w:t>Mokinių skaičius</w:t>
            </w:r>
          </w:p>
        </w:tc>
        <w:tc>
          <w:tcPr>
            <w:tcW w:w="3827" w:type="dxa"/>
          </w:tcPr>
          <w:p w14:paraId="53FF0BCB" w14:textId="77777777" w:rsidR="00AB6871" w:rsidRDefault="00AB6871" w:rsidP="00DA34A4">
            <w:pPr>
              <w:jc w:val="center"/>
            </w:pPr>
            <w:r>
              <w:t>Klasių komplektų skaičius</w:t>
            </w:r>
          </w:p>
        </w:tc>
      </w:tr>
      <w:tr w:rsidR="00AB6871" w14:paraId="53FF0BD0" w14:textId="77777777" w:rsidTr="00964432">
        <w:tc>
          <w:tcPr>
            <w:tcW w:w="2694" w:type="dxa"/>
          </w:tcPr>
          <w:p w14:paraId="53FF0BCD" w14:textId="77777777" w:rsidR="00AB6871" w:rsidRDefault="00AB6871" w:rsidP="00DA34A4">
            <w:pPr>
              <w:jc w:val="both"/>
            </w:pPr>
            <w:r>
              <w:t>2015 m. rugsėjo 1 d.</w:t>
            </w:r>
          </w:p>
        </w:tc>
        <w:tc>
          <w:tcPr>
            <w:tcW w:w="3118" w:type="dxa"/>
          </w:tcPr>
          <w:p w14:paraId="53FF0BCE" w14:textId="77777777" w:rsidR="00AB6871" w:rsidRDefault="00AB6871" w:rsidP="00964432">
            <w:pPr>
              <w:jc w:val="center"/>
            </w:pPr>
            <w:r>
              <w:t>760</w:t>
            </w:r>
          </w:p>
        </w:tc>
        <w:tc>
          <w:tcPr>
            <w:tcW w:w="3827" w:type="dxa"/>
          </w:tcPr>
          <w:p w14:paraId="53FF0BCF" w14:textId="77777777" w:rsidR="00AB6871" w:rsidRDefault="00AB6871" w:rsidP="00964432">
            <w:pPr>
              <w:jc w:val="center"/>
            </w:pPr>
            <w:r>
              <w:t>31</w:t>
            </w:r>
          </w:p>
        </w:tc>
      </w:tr>
      <w:tr w:rsidR="00AB6871" w14:paraId="53FF0BD4" w14:textId="77777777" w:rsidTr="00964432">
        <w:tc>
          <w:tcPr>
            <w:tcW w:w="2694" w:type="dxa"/>
          </w:tcPr>
          <w:p w14:paraId="53FF0BD1" w14:textId="77777777" w:rsidR="00AB6871" w:rsidRDefault="00AB6871" w:rsidP="00DA34A4">
            <w:pPr>
              <w:jc w:val="both"/>
            </w:pPr>
            <w:r>
              <w:t>2016 m. rugsėjo 1 d.</w:t>
            </w:r>
          </w:p>
        </w:tc>
        <w:tc>
          <w:tcPr>
            <w:tcW w:w="3118" w:type="dxa"/>
          </w:tcPr>
          <w:p w14:paraId="53FF0BD2" w14:textId="77777777" w:rsidR="00AB6871" w:rsidRDefault="00AB6871" w:rsidP="00964432">
            <w:pPr>
              <w:jc w:val="center"/>
            </w:pPr>
            <w:r>
              <w:t>679</w:t>
            </w:r>
          </w:p>
        </w:tc>
        <w:tc>
          <w:tcPr>
            <w:tcW w:w="3827" w:type="dxa"/>
          </w:tcPr>
          <w:p w14:paraId="53FF0BD3" w14:textId="77777777" w:rsidR="00AB6871" w:rsidRDefault="00AB6871" w:rsidP="00964432">
            <w:pPr>
              <w:jc w:val="center"/>
            </w:pPr>
            <w:r>
              <w:t>26</w:t>
            </w:r>
          </w:p>
        </w:tc>
      </w:tr>
      <w:tr w:rsidR="00AB6871" w14:paraId="53FF0BD8" w14:textId="77777777" w:rsidTr="00964432">
        <w:tc>
          <w:tcPr>
            <w:tcW w:w="2694" w:type="dxa"/>
          </w:tcPr>
          <w:p w14:paraId="53FF0BD5" w14:textId="77777777" w:rsidR="00AB6871" w:rsidRDefault="00AB6871" w:rsidP="00DA34A4">
            <w:pPr>
              <w:jc w:val="both"/>
            </w:pPr>
            <w:r>
              <w:t xml:space="preserve">Skirtumas </w:t>
            </w:r>
          </w:p>
        </w:tc>
        <w:tc>
          <w:tcPr>
            <w:tcW w:w="3118" w:type="dxa"/>
          </w:tcPr>
          <w:p w14:paraId="53FF0BD6" w14:textId="77777777" w:rsidR="00AB6871" w:rsidRDefault="00964432" w:rsidP="00964432">
            <w:pPr>
              <w:jc w:val="center"/>
            </w:pPr>
            <w:r>
              <w:t>-</w:t>
            </w:r>
            <w:r w:rsidR="00AB6871">
              <w:t>81</w:t>
            </w:r>
          </w:p>
        </w:tc>
        <w:tc>
          <w:tcPr>
            <w:tcW w:w="3827" w:type="dxa"/>
          </w:tcPr>
          <w:p w14:paraId="53FF0BD7" w14:textId="77777777" w:rsidR="00AB6871" w:rsidRDefault="00964432" w:rsidP="00964432">
            <w:pPr>
              <w:jc w:val="center"/>
            </w:pPr>
            <w:r>
              <w:t>-</w:t>
            </w:r>
            <w:r w:rsidR="00AB6871">
              <w:t>5</w:t>
            </w:r>
          </w:p>
        </w:tc>
      </w:tr>
    </w:tbl>
    <w:p w14:paraId="53FF0BD9" w14:textId="77777777" w:rsidR="00AB6871" w:rsidRPr="008352EB" w:rsidRDefault="00AB6871" w:rsidP="00AB6871">
      <w:pPr>
        <w:pStyle w:val="Porat"/>
        <w:jc w:val="both"/>
        <w:rPr>
          <w:lang w:val="lt-LT"/>
        </w:rPr>
      </w:pPr>
    </w:p>
    <w:p w14:paraId="53FF0BDA" w14:textId="77777777" w:rsidR="00AB6871" w:rsidRPr="00147643" w:rsidRDefault="00AB6871" w:rsidP="00667B65">
      <w:pPr>
        <w:ind w:firstLine="851"/>
        <w:jc w:val="both"/>
        <w:rPr>
          <w:b/>
        </w:rPr>
      </w:pPr>
      <w:r w:rsidRPr="008352EB">
        <w:t xml:space="preserve"> </w:t>
      </w:r>
      <w:r w:rsidRPr="00147643">
        <w:rPr>
          <w:b/>
        </w:rPr>
        <w:t>Mokinių socialinis kontekstas 2016 m.</w:t>
      </w:r>
    </w:p>
    <w:p w14:paraId="53FF0BDB" w14:textId="77777777" w:rsidR="00667B65" w:rsidRPr="008352EB" w:rsidRDefault="00667B65" w:rsidP="00667B65">
      <w:pPr>
        <w:ind w:firstLine="85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2301"/>
      </w:tblGrid>
      <w:tr w:rsidR="00AB6871" w:rsidRPr="008352EB" w14:paraId="53FF0BDE" w14:textId="77777777" w:rsidTr="00667B65">
        <w:tc>
          <w:tcPr>
            <w:tcW w:w="7338" w:type="dxa"/>
            <w:tcBorders>
              <w:top w:val="single" w:sz="4" w:space="0" w:color="auto"/>
              <w:left w:val="single" w:sz="4" w:space="0" w:color="auto"/>
              <w:bottom w:val="single" w:sz="4" w:space="0" w:color="auto"/>
              <w:right w:val="single" w:sz="4" w:space="0" w:color="auto"/>
            </w:tcBorders>
            <w:vAlign w:val="bottom"/>
            <w:hideMark/>
          </w:tcPr>
          <w:p w14:paraId="53FF0BDC" w14:textId="77777777" w:rsidR="00AB6871" w:rsidRPr="008352EB" w:rsidRDefault="00AB6871" w:rsidP="00DA34A4">
            <w:r w:rsidRPr="008352EB">
              <w:t>Mokiniai, likę be tėvų globos</w:t>
            </w:r>
          </w:p>
        </w:tc>
        <w:tc>
          <w:tcPr>
            <w:tcW w:w="2301" w:type="dxa"/>
            <w:tcBorders>
              <w:top w:val="single" w:sz="4" w:space="0" w:color="auto"/>
              <w:left w:val="single" w:sz="4" w:space="0" w:color="auto"/>
              <w:bottom w:val="single" w:sz="4" w:space="0" w:color="auto"/>
              <w:right w:val="single" w:sz="4" w:space="0" w:color="auto"/>
            </w:tcBorders>
            <w:hideMark/>
          </w:tcPr>
          <w:p w14:paraId="53FF0BDD" w14:textId="77777777" w:rsidR="00AB6871" w:rsidRPr="008352EB" w:rsidRDefault="00AB6871" w:rsidP="00667B65">
            <w:pPr>
              <w:jc w:val="center"/>
            </w:pPr>
            <w:r>
              <w:t>12</w:t>
            </w:r>
          </w:p>
        </w:tc>
      </w:tr>
      <w:tr w:rsidR="00AB6871" w:rsidRPr="008352EB" w14:paraId="53FF0BE1" w14:textId="77777777" w:rsidTr="00667B65">
        <w:tc>
          <w:tcPr>
            <w:tcW w:w="7338" w:type="dxa"/>
            <w:tcBorders>
              <w:top w:val="single" w:sz="4" w:space="0" w:color="auto"/>
              <w:left w:val="single" w:sz="4" w:space="0" w:color="auto"/>
              <w:bottom w:val="single" w:sz="4" w:space="0" w:color="auto"/>
              <w:right w:val="single" w:sz="4" w:space="0" w:color="auto"/>
            </w:tcBorders>
            <w:vAlign w:val="bottom"/>
            <w:hideMark/>
          </w:tcPr>
          <w:p w14:paraId="53FF0BDF" w14:textId="77777777" w:rsidR="00AB6871" w:rsidRPr="008352EB" w:rsidRDefault="00AB6871" w:rsidP="00DA34A4">
            <w:r w:rsidRPr="008352EB">
              <w:lastRenderedPageBreak/>
              <w:t>Rizikos grupės mokinių skaičius</w:t>
            </w:r>
          </w:p>
        </w:tc>
        <w:tc>
          <w:tcPr>
            <w:tcW w:w="2301" w:type="dxa"/>
            <w:tcBorders>
              <w:top w:val="single" w:sz="4" w:space="0" w:color="auto"/>
              <w:left w:val="single" w:sz="4" w:space="0" w:color="auto"/>
              <w:bottom w:val="single" w:sz="4" w:space="0" w:color="auto"/>
              <w:right w:val="single" w:sz="4" w:space="0" w:color="auto"/>
            </w:tcBorders>
            <w:hideMark/>
          </w:tcPr>
          <w:p w14:paraId="53FF0BE0" w14:textId="77777777" w:rsidR="00AB6871" w:rsidRPr="008352EB" w:rsidRDefault="00AB6871" w:rsidP="00667B65">
            <w:pPr>
              <w:jc w:val="center"/>
            </w:pPr>
            <w:r>
              <w:t>9</w:t>
            </w:r>
          </w:p>
        </w:tc>
      </w:tr>
      <w:tr w:rsidR="00AB6871" w:rsidRPr="008352EB" w14:paraId="53FF0BE4" w14:textId="77777777" w:rsidTr="00667B65">
        <w:tc>
          <w:tcPr>
            <w:tcW w:w="7338" w:type="dxa"/>
            <w:tcBorders>
              <w:top w:val="single" w:sz="4" w:space="0" w:color="auto"/>
              <w:left w:val="single" w:sz="4" w:space="0" w:color="auto"/>
              <w:bottom w:val="single" w:sz="4" w:space="0" w:color="auto"/>
              <w:right w:val="single" w:sz="4" w:space="0" w:color="auto"/>
            </w:tcBorders>
            <w:vAlign w:val="bottom"/>
            <w:hideMark/>
          </w:tcPr>
          <w:p w14:paraId="53FF0BE2" w14:textId="77777777" w:rsidR="00AB6871" w:rsidRPr="008352EB" w:rsidRDefault="00AB6871" w:rsidP="00DA34A4">
            <w:r w:rsidRPr="008352EB">
              <w:t>Nepilnamečių reikalų inspekcijos įskaitoje esančių mokinių skaičius</w:t>
            </w:r>
          </w:p>
        </w:tc>
        <w:tc>
          <w:tcPr>
            <w:tcW w:w="2301" w:type="dxa"/>
            <w:tcBorders>
              <w:top w:val="single" w:sz="4" w:space="0" w:color="auto"/>
              <w:left w:val="single" w:sz="4" w:space="0" w:color="auto"/>
              <w:bottom w:val="single" w:sz="4" w:space="0" w:color="auto"/>
              <w:right w:val="single" w:sz="4" w:space="0" w:color="auto"/>
            </w:tcBorders>
            <w:hideMark/>
          </w:tcPr>
          <w:p w14:paraId="53FF0BE3" w14:textId="77777777" w:rsidR="00AB6871" w:rsidRPr="008352EB" w:rsidRDefault="00AB6871" w:rsidP="00667B65">
            <w:pPr>
              <w:jc w:val="center"/>
            </w:pPr>
            <w:r>
              <w:t>-</w:t>
            </w:r>
          </w:p>
        </w:tc>
      </w:tr>
      <w:tr w:rsidR="00AB6871" w:rsidRPr="008352EB" w14:paraId="53FF0BE7" w14:textId="77777777" w:rsidTr="00667B65">
        <w:tc>
          <w:tcPr>
            <w:tcW w:w="7338" w:type="dxa"/>
            <w:tcBorders>
              <w:top w:val="single" w:sz="4" w:space="0" w:color="auto"/>
              <w:left w:val="single" w:sz="4" w:space="0" w:color="auto"/>
              <w:bottom w:val="single" w:sz="4" w:space="0" w:color="auto"/>
              <w:right w:val="single" w:sz="4" w:space="0" w:color="auto"/>
            </w:tcBorders>
            <w:vAlign w:val="bottom"/>
            <w:hideMark/>
          </w:tcPr>
          <w:p w14:paraId="53FF0BE5" w14:textId="77777777" w:rsidR="00AB6871" w:rsidRPr="008352EB" w:rsidRDefault="00AB6871" w:rsidP="00DA34A4">
            <w:r w:rsidRPr="008352EB">
              <w:t>Užfiksuota smurtinių atvejų mokykloje</w:t>
            </w:r>
          </w:p>
        </w:tc>
        <w:tc>
          <w:tcPr>
            <w:tcW w:w="2301" w:type="dxa"/>
            <w:tcBorders>
              <w:top w:val="single" w:sz="4" w:space="0" w:color="auto"/>
              <w:left w:val="single" w:sz="4" w:space="0" w:color="auto"/>
              <w:bottom w:val="single" w:sz="4" w:space="0" w:color="auto"/>
              <w:right w:val="single" w:sz="4" w:space="0" w:color="auto"/>
            </w:tcBorders>
            <w:hideMark/>
          </w:tcPr>
          <w:p w14:paraId="53FF0BE6" w14:textId="77777777" w:rsidR="00AB6871" w:rsidRPr="008352EB" w:rsidRDefault="00AB6871" w:rsidP="00667B65">
            <w:pPr>
              <w:jc w:val="center"/>
            </w:pPr>
            <w:r>
              <w:t>1</w:t>
            </w:r>
          </w:p>
        </w:tc>
      </w:tr>
      <w:tr w:rsidR="00AB6871" w:rsidRPr="008352EB" w14:paraId="53FF0BEA" w14:textId="77777777" w:rsidTr="00667B65">
        <w:tc>
          <w:tcPr>
            <w:tcW w:w="7338" w:type="dxa"/>
            <w:tcBorders>
              <w:top w:val="single" w:sz="4" w:space="0" w:color="auto"/>
              <w:left w:val="single" w:sz="4" w:space="0" w:color="auto"/>
              <w:bottom w:val="single" w:sz="4" w:space="0" w:color="auto"/>
              <w:right w:val="single" w:sz="4" w:space="0" w:color="auto"/>
            </w:tcBorders>
            <w:vAlign w:val="bottom"/>
            <w:hideMark/>
          </w:tcPr>
          <w:p w14:paraId="53FF0BE8" w14:textId="77777777" w:rsidR="00AB6871" w:rsidRPr="008352EB" w:rsidRDefault="00AB6871" w:rsidP="00DA34A4">
            <w:r w:rsidRPr="008352EB">
              <w:t>Nemokamai maitinamų mokinių skaičius</w:t>
            </w:r>
          </w:p>
        </w:tc>
        <w:tc>
          <w:tcPr>
            <w:tcW w:w="2301" w:type="dxa"/>
            <w:tcBorders>
              <w:top w:val="single" w:sz="4" w:space="0" w:color="auto"/>
              <w:left w:val="single" w:sz="4" w:space="0" w:color="auto"/>
              <w:bottom w:val="single" w:sz="4" w:space="0" w:color="auto"/>
              <w:right w:val="single" w:sz="4" w:space="0" w:color="auto"/>
            </w:tcBorders>
            <w:hideMark/>
          </w:tcPr>
          <w:p w14:paraId="53FF0BE9" w14:textId="77777777" w:rsidR="00AB6871" w:rsidRPr="008352EB" w:rsidRDefault="00AB6871" w:rsidP="00667B65">
            <w:pPr>
              <w:jc w:val="center"/>
            </w:pPr>
            <w:r>
              <w:t>120</w:t>
            </w:r>
          </w:p>
        </w:tc>
      </w:tr>
    </w:tbl>
    <w:p w14:paraId="53FF0BEB" w14:textId="77777777" w:rsidR="00AB6871" w:rsidRDefault="00AB6871" w:rsidP="00AB6871">
      <w:pPr>
        <w:jc w:val="both"/>
      </w:pPr>
    </w:p>
    <w:p w14:paraId="53FF0BEC" w14:textId="77777777" w:rsidR="00AB6871" w:rsidRDefault="00AB6871" w:rsidP="00667B65">
      <w:pPr>
        <w:ind w:firstLine="851"/>
        <w:jc w:val="both"/>
      </w:pPr>
      <w:r w:rsidRPr="007F3D82">
        <w:rPr>
          <w:b/>
        </w:rPr>
        <w:t>Mokinių socialinio konteksto įtaka ugdymo procesui</w:t>
      </w:r>
      <w:r w:rsidRPr="008352EB">
        <w:t>, mokymosi pasiekimams, kaip sprendžiate iškylančias problemas, kokios pagalbos pasigendate</w:t>
      </w:r>
      <w:r w:rsidR="00667B65">
        <w:t>.</w:t>
      </w:r>
      <w:r w:rsidRPr="008352EB">
        <w:t xml:space="preserve"> </w:t>
      </w:r>
    </w:p>
    <w:p w14:paraId="53FF0BED" w14:textId="77777777" w:rsidR="00AB6871" w:rsidRDefault="00AB6871" w:rsidP="00667B65">
      <w:pPr>
        <w:ind w:firstLine="851"/>
        <w:jc w:val="both"/>
      </w:pPr>
      <w:r>
        <w:t>Gimnazijoje daugėja šeimų, kuriose vaikus auklėja vienas iš tėvų arba tėvai išvykę į užsienį, o mokiniai globojami giminaičių ar artimųjų. Nepilnos šeimos 158; šeimos, kurių vienas iš tėvų išvykęs į užsienį 23. Tokiose šeimose vaikams ypatingai stinga nuolatinio ir pilnaverčio bendravimo su tėvais, silpnėja emociniai šeimų ryšiai. Nemaža dalis vyresniųjų klasių mokinių tėvų nebegali daryti savo vaikams pakankamos ir reikšmingos įtakos, todėl konsultuojasi su gimnazijos pagalbos mokiniui specialistais. Gimnazijos</w:t>
      </w:r>
      <w:r w:rsidRPr="006A4DE7">
        <w:t xml:space="preserve"> siūlomose tėvų</w:t>
      </w:r>
      <w:r>
        <w:t xml:space="preserve"> švietimo priemonėse (kviestinių lektorių paskaitose, psichologės organizuojamuose mokymuose, </w:t>
      </w:r>
      <w:proofErr w:type="spellStart"/>
      <w:r>
        <w:t>spec</w:t>
      </w:r>
      <w:proofErr w:type="spellEnd"/>
      <w:r>
        <w:t>. pedagogės, kuratorių individualiuose pokalbiuose) dalyvavo didelė dalis tėvų, kurie tobulino pedagogines, psichologines žinias</w:t>
      </w:r>
      <w:r w:rsidRPr="006A4DE7">
        <w:t>.</w:t>
      </w:r>
      <w:r>
        <w:t xml:space="preserve"> Ugdymosi pasiekimams turi įtakos prastėjanti mokinių sveikata, dėl to taip pat praleidžiama daugiau pamokų. Sudėtingais atvejais klausimai sprendžiami VGK, kreipiamasi pagalbos ir bendradarbiaujama su seniūnijų socialiniais darbuotojais. </w:t>
      </w:r>
    </w:p>
    <w:p w14:paraId="53FF0BEE" w14:textId="77777777" w:rsidR="00E47E44" w:rsidRDefault="00E47E44" w:rsidP="00667B65">
      <w:pPr>
        <w:ind w:firstLine="851"/>
        <w:jc w:val="both"/>
      </w:pPr>
    </w:p>
    <w:p w14:paraId="53FF0BEF" w14:textId="77777777" w:rsidR="00AB6871" w:rsidRDefault="00AB6871" w:rsidP="00667B65">
      <w:pPr>
        <w:ind w:firstLine="851"/>
      </w:pPr>
      <w:r w:rsidRPr="00F03631">
        <w:rPr>
          <w:b/>
        </w:rPr>
        <w:t>Mokinių lankomumas</w:t>
      </w:r>
      <w:r>
        <w:t xml:space="preserve"> 2015–2016</w:t>
      </w:r>
      <w:r w:rsidRPr="008352EB">
        <w:t xml:space="preserve"> m.</w:t>
      </w:r>
      <w:r>
        <w:t xml:space="preserve"> </w:t>
      </w:r>
      <w:r w:rsidRPr="008352EB">
        <w:t>m.</w:t>
      </w:r>
    </w:p>
    <w:p w14:paraId="53FF0BF0" w14:textId="77777777" w:rsidR="00AB6871" w:rsidRDefault="00AB6871" w:rsidP="00667B65">
      <w:pPr>
        <w:ind w:firstLine="851"/>
        <w:jc w:val="both"/>
      </w:pPr>
      <w:r>
        <w:t>Viso per mokslo metus praleis</w:t>
      </w:r>
      <w:r w:rsidR="00667B65">
        <w:t>ta 77</w:t>
      </w:r>
      <w:r>
        <w:t xml:space="preserve">217 pamokų. Vienam mokiniui tenka 101 pamoka. Praleista be pateisinamos priežasties 34 832 pamokos. Vienam mokiniui tenka 45 pamokos. </w:t>
      </w:r>
    </w:p>
    <w:p w14:paraId="53FF0BF1" w14:textId="77777777" w:rsidR="00E47E44" w:rsidRDefault="00E47E44" w:rsidP="00667B65">
      <w:pPr>
        <w:ind w:firstLine="851"/>
        <w:jc w:val="both"/>
      </w:pPr>
    </w:p>
    <w:p w14:paraId="53FF0BF2" w14:textId="77777777" w:rsidR="00AB6871" w:rsidRPr="00667B65" w:rsidRDefault="00AB6871" w:rsidP="00667B65">
      <w:pPr>
        <w:ind w:firstLine="851"/>
        <w:jc w:val="both"/>
        <w:rPr>
          <w:b/>
        </w:rPr>
      </w:pPr>
      <w:r w:rsidRPr="00667B65">
        <w:rPr>
          <w:b/>
        </w:rPr>
        <w:t xml:space="preserve">Pagrindinės 2015–2016 m. m. lankomumo problemos ir jų sprendimai </w:t>
      </w:r>
    </w:p>
    <w:p w14:paraId="53FF0BF3" w14:textId="77777777" w:rsidR="00AB6871" w:rsidRPr="008F7ED1" w:rsidRDefault="00AB6871" w:rsidP="00667B65">
      <w:pPr>
        <w:ind w:firstLine="851"/>
        <w:jc w:val="both"/>
      </w:pPr>
      <w:r w:rsidRPr="008F7ED1">
        <w:t>Lankomumo problemos gimnazijoje aktualios. Patvirtinta „Lankomumo apskaitos ir nelankymo prevencijos tvarka“ ypatingai veiksming</w:t>
      </w:r>
      <w:r w:rsidR="00667B65">
        <w:t>a I-II klasių mokiniams, su III</w:t>
      </w:r>
      <w:r w:rsidR="00667B65" w:rsidRPr="00C82C82">
        <w:t>–</w:t>
      </w:r>
      <w:r w:rsidRPr="008F7ED1">
        <w:t xml:space="preserve">IV klasių mokiniais lankomumo problemos sprendžiamos individualių pokalbių metu, nuolat bendraujama su nelankančių ar blogai lankančių mokinių tėvais telefonu. Turintiems lankomumo problemų pagalbą teikia kuratorės, psichologės, su mokiniais kalbamasi ir aiškinamasi pamokų praleidinėjimo priežastys VGK posėdžiuose. Nuolat organizuojamos sustiprintos lankomumo kontrolės savaitės, kurių rezultatai aptariami su klasių vadovais ir VGK bei gimnazijos vadovų pasitarimuose. </w:t>
      </w:r>
    </w:p>
    <w:p w14:paraId="53FF0BF4" w14:textId="77777777" w:rsidR="00AB6871" w:rsidRDefault="00AB6871" w:rsidP="00AB6871">
      <w:pPr>
        <w:jc w:val="both"/>
      </w:pPr>
    </w:p>
    <w:p w14:paraId="53FF0BF5" w14:textId="77777777" w:rsidR="00AB6871" w:rsidRPr="00CD4E45" w:rsidRDefault="00AB6871" w:rsidP="00667B65">
      <w:pPr>
        <w:jc w:val="center"/>
        <w:rPr>
          <w:b/>
        </w:rPr>
      </w:pPr>
      <w:r w:rsidRPr="00CD4E45">
        <w:rPr>
          <w:b/>
        </w:rPr>
        <w:t>Mokinių akademiniai pasiekimai ir išsilavinimo įgijimas. Mokinių pažangos stebėjimas.</w:t>
      </w:r>
    </w:p>
    <w:p w14:paraId="53FF0BF6" w14:textId="77777777" w:rsidR="00AB6871" w:rsidRDefault="00AB6871" w:rsidP="00AB6871">
      <w:pPr>
        <w:jc w:val="both"/>
      </w:pPr>
    </w:p>
    <w:p w14:paraId="53FF0BF7" w14:textId="77777777" w:rsidR="00667B65" w:rsidRDefault="00AB6871" w:rsidP="00667B65">
      <w:pPr>
        <w:ind w:firstLine="851"/>
        <w:jc w:val="both"/>
      </w:pPr>
      <w:r w:rsidRPr="007A60CA">
        <w:t>Mokinių, baigusių pagrindinio ugdymo programą ir įgijusių pagrind</w:t>
      </w:r>
      <w:r>
        <w:t xml:space="preserve">inį išsilavinimą skaičius/dalis </w:t>
      </w:r>
    </w:p>
    <w:p w14:paraId="53FF0BF8" w14:textId="77777777" w:rsidR="00AB6871" w:rsidRPr="007A60CA" w:rsidRDefault="00AB6871" w:rsidP="00AB6871">
      <w:pPr>
        <w:jc w:val="both"/>
      </w:pPr>
      <w:r w:rsidRPr="007A60CA">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3"/>
        <w:gridCol w:w="3358"/>
        <w:gridCol w:w="2968"/>
      </w:tblGrid>
      <w:tr w:rsidR="00AB6871" w:rsidRPr="007A60CA" w14:paraId="53FF0BFC" w14:textId="77777777" w:rsidTr="00667B65">
        <w:tc>
          <w:tcPr>
            <w:tcW w:w="3313" w:type="dxa"/>
          </w:tcPr>
          <w:p w14:paraId="53FF0BF9" w14:textId="77777777" w:rsidR="00AB6871" w:rsidRPr="007A60CA" w:rsidRDefault="00AB6871" w:rsidP="00DA34A4">
            <w:pPr>
              <w:jc w:val="center"/>
            </w:pPr>
            <w:r w:rsidRPr="007A60CA">
              <w:t>Mokinių skaičius</w:t>
            </w:r>
          </w:p>
        </w:tc>
        <w:tc>
          <w:tcPr>
            <w:tcW w:w="3358" w:type="dxa"/>
          </w:tcPr>
          <w:p w14:paraId="53FF0BFA" w14:textId="77777777" w:rsidR="00AB6871" w:rsidRPr="007A60CA" w:rsidRDefault="00AB6871" w:rsidP="00DA34A4">
            <w:pPr>
              <w:jc w:val="center"/>
            </w:pPr>
            <w:r>
              <w:t>Mokinių, į</w:t>
            </w:r>
            <w:r w:rsidRPr="007A60CA">
              <w:t>gijusių pagrindinį išsilavinimą</w:t>
            </w:r>
            <w:r>
              <w:t>, skaičius</w:t>
            </w:r>
            <w:r w:rsidRPr="007A60CA">
              <w:t xml:space="preserve"> </w:t>
            </w:r>
          </w:p>
        </w:tc>
        <w:tc>
          <w:tcPr>
            <w:tcW w:w="2968" w:type="dxa"/>
          </w:tcPr>
          <w:p w14:paraId="53FF0BFB" w14:textId="77777777" w:rsidR="00AB6871" w:rsidRPr="007A60CA" w:rsidRDefault="00AB6871" w:rsidP="00DA34A4">
            <w:pPr>
              <w:jc w:val="center"/>
            </w:pPr>
            <w:r w:rsidRPr="007A60CA">
              <w:t>Įgijusių pagrindinį išsilavinimą mokinių dalis  (proc.)</w:t>
            </w:r>
          </w:p>
        </w:tc>
      </w:tr>
      <w:tr w:rsidR="00AB6871" w:rsidRPr="007A60CA" w14:paraId="53FF0C00" w14:textId="77777777" w:rsidTr="00667B65">
        <w:tc>
          <w:tcPr>
            <w:tcW w:w="3313" w:type="dxa"/>
          </w:tcPr>
          <w:p w14:paraId="53FF0BFD" w14:textId="77777777" w:rsidR="00AB6871" w:rsidRPr="007A60CA" w:rsidRDefault="00AB6871" w:rsidP="00DA34A4">
            <w:pPr>
              <w:jc w:val="center"/>
            </w:pPr>
            <w:r>
              <w:t>189</w:t>
            </w:r>
          </w:p>
        </w:tc>
        <w:tc>
          <w:tcPr>
            <w:tcW w:w="3358" w:type="dxa"/>
          </w:tcPr>
          <w:p w14:paraId="53FF0BFE" w14:textId="77777777" w:rsidR="00AB6871" w:rsidRPr="007A60CA" w:rsidRDefault="00AB6871" w:rsidP="00DA34A4">
            <w:pPr>
              <w:jc w:val="center"/>
            </w:pPr>
            <w:r>
              <w:t>186 (3 individuali programa)</w:t>
            </w:r>
          </w:p>
        </w:tc>
        <w:tc>
          <w:tcPr>
            <w:tcW w:w="2968" w:type="dxa"/>
          </w:tcPr>
          <w:p w14:paraId="53FF0BFF" w14:textId="77777777" w:rsidR="00AB6871" w:rsidRPr="007A60CA" w:rsidRDefault="00AB6871" w:rsidP="00DA34A4">
            <w:pPr>
              <w:jc w:val="center"/>
            </w:pPr>
            <w:r>
              <w:t>98,4 proc.</w:t>
            </w:r>
          </w:p>
        </w:tc>
      </w:tr>
    </w:tbl>
    <w:p w14:paraId="53FF0C01" w14:textId="77777777" w:rsidR="00AB6871" w:rsidRPr="007A60CA" w:rsidRDefault="00AB6871" w:rsidP="00AB6871">
      <w:pPr>
        <w:jc w:val="both"/>
      </w:pPr>
    </w:p>
    <w:p w14:paraId="53FF0C02" w14:textId="77777777" w:rsidR="00AB6871" w:rsidRDefault="00AB6871" w:rsidP="00667B65">
      <w:pPr>
        <w:ind w:firstLine="851"/>
        <w:jc w:val="both"/>
      </w:pPr>
      <w:r w:rsidRPr="007A60CA">
        <w:t>Pagrindinio ugdymo p</w:t>
      </w:r>
      <w:r>
        <w:t>asiekimų patikrinimo rezultatai</w:t>
      </w:r>
    </w:p>
    <w:p w14:paraId="53FF0C03" w14:textId="77777777" w:rsidR="00667B65" w:rsidRPr="007A60CA" w:rsidRDefault="00667B65" w:rsidP="00AB6871">
      <w:pPr>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1123"/>
        <w:gridCol w:w="590"/>
        <w:gridCol w:w="696"/>
        <w:gridCol w:w="700"/>
        <w:gridCol w:w="699"/>
        <w:gridCol w:w="700"/>
        <w:gridCol w:w="837"/>
        <w:gridCol w:w="699"/>
        <w:gridCol w:w="837"/>
        <w:gridCol w:w="700"/>
        <w:gridCol w:w="694"/>
      </w:tblGrid>
      <w:tr w:rsidR="00AB6871" w:rsidRPr="007A60CA" w14:paraId="53FF0C10" w14:textId="77777777" w:rsidTr="00667B65">
        <w:trPr>
          <w:trHeight w:val="317"/>
        </w:trPr>
        <w:tc>
          <w:tcPr>
            <w:tcW w:w="1364" w:type="dxa"/>
          </w:tcPr>
          <w:p w14:paraId="53FF0C04" w14:textId="77777777" w:rsidR="00AB6871" w:rsidRPr="007A60CA" w:rsidRDefault="00AB6871" w:rsidP="00DA34A4">
            <w:pPr>
              <w:jc w:val="both"/>
            </w:pPr>
          </w:p>
        </w:tc>
        <w:tc>
          <w:tcPr>
            <w:tcW w:w="1123" w:type="dxa"/>
          </w:tcPr>
          <w:p w14:paraId="53FF0C05" w14:textId="77777777" w:rsidR="00AB6871" w:rsidRPr="007A60CA" w:rsidRDefault="00AB6871" w:rsidP="00DA34A4">
            <w:pPr>
              <w:jc w:val="center"/>
            </w:pPr>
            <w:r>
              <w:t xml:space="preserve">Neišlaikė </w:t>
            </w:r>
          </w:p>
        </w:tc>
        <w:tc>
          <w:tcPr>
            <w:tcW w:w="590" w:type="dxa"/>
          </w:tcPr>
          <w:p w14:paraId="53FF0C06" w14:textId="77777777" w:rsidR="00AB6871" w:rsidRPr="007A60CA" w:rsidRDefault="00AB6871" w:rsidP="00DA34A4">
            <w:pPr>
              <w:jc w:val="center"/>
            </w:pPr>
            <w:r>
              <w:t>1</w:t>
            </w:r>
          </w:p>
        </w:tc>
        <w:tc>
          <w:tcPr>
            <w:tcW w:w="696" w:type="dxa"/>
          </w:tcPr>
          <w:p w14:paraId="53FF0C07" w14:textId="77777777" w:rsidR="00AB6871" w:rsidRPr="007A60CA" w:rsidRDefault="00AB6871" w:rsidP="00DA34A4">
            <w:pPr>
              <w:jc w:val="center"/>
            </w:pPr>
            <w:r>
              <w:t>2</w:t>
            </w:r>
          </w:p>
        </w:tc>
        <w:tc>
          <w:tcPr>
            <w:tcW w:w="700" w:type="dxa"/>
          </w:tcPr>
          <w:p w14:paraId="53FF0C08" w14:textId="77777777" w:rsidR="00AB6871" w:rsidRPr="007A60CA" w:rsidRDefault="00AB6871" w:rsidP="00DA34A4">
            <w:pPr>
              <w:jc w:val="center"/>
            </w:pPr>
            <w:r>
              <w:t>3</w:t>
            </w:r>
          </w:p>
        </w:tc>
        <w:tc>
          <w:tcPr>
            <w:tcW w:w="699" w:type="dxa"/>
          </w:tcPr>
          <w:p w14:paraId="53FF0C09" w14:textId="77777777" w:rsidR="00AB6871" w:rsidRPr="007A60CA" w:rsidRDefault="00AB6871" w:rsidP="00DA34A4">
            <w:pPr>
              <w:jc w:val="center"/>
            </w:pPr>
            <w:r>
              <w:t>4</w:t>
            </w:r>
          </w:p>
        </w:tc>
        <w:tc>
          <w:tcPr>
            <w:tcW w:w="700" w:type="dxa"/>
          </w:tcPr>
          <w:p w14:paraId="53FF0C0A" w14:textId="77777777" w:rsidR="00AB6871" w:rsidRPr="007A60CA" w:rsidRDefault="00AB6871" w:rsidP="00DA34A4">
            <w:pPr>
              <w:jc w:val="center"/>
            </w:pPr>
            <w:r>
              <w:t>5</w:t>
            </w:r>
          </w:p>
        </w:tc>
        <w:tc>
          <w:tcPr>
            <w:tcW w:w="837" w:type="dxa"/>
          </w:tcPr>
          <w:p w14:paraId="53FF0C0B" w14:textId="77777777" w:rsidR="00AB6871" w:rsidRPr="007A60CA" w:rsidRDefault="00AB6871" w:rsidP="00DA34A4">
            <w:pPr>
              <w:jc w:val="center"/>
            </w:pPr>
            <w:r>
              <w:t>6</w:t>
            </w:r>
          </w:p>
        </w:tc>
        <w:tc>
          <w:tcPr>
            <w:tcW w:w="699" w:type="dxa"/>
          </w:tcPr>
          <w:p w14:paraId="53FF0C0C" w14:textId="77777777" w:rsidR="00AB6871" w:rsidRPr="007A60CA" w:rsidRDefault="00AB6871" w:rsidP="00DA34A4">
            <w:pPr>
              <w:jc w:val="center"/>
            </w:pPr>
            <w:r>
              <w:t>7</w:t>
            </w:r>
          </w:p>
        </w:tc>
        <w:tc>
          <w:tcPr>
            <w:tcW w:w="837" w:type="dxa"/>
          </w:tcPr>
          <w:p w14:paraId="53FF0C0D" w14:textId="77777777" w:rsidR="00AB6871" w:rsidRPr="007A60CA" w:rsidRDefault="00AB6871" w:rsidP="00DA34A4">
            <w:pPr>
              <w:jc w:val="center"/>
            </w:pPr>
            <w:r>
              <w:t>8</w:t>
            </w:r>
          </w:p>
        </w:tc>
        <w:tc>
          <w:tcPr>
            <w:tcW w:w="700" w:type="dxa"/>
          </w:tcPr>
          <w:p w14:paraId="53FF0C0E" w14:textId="77777777" w:rsidR="00AB6871" w:rsidRPr="007A60CA" w:rsidRDefault="00AB6871" w:rsidP="00DA34A4">
            <w:pPr>
              <w:jc w:val="center"/>
            </w:pPr>
            <w:r>
              <w:t>9</w:t>
            </w:r>
          </w:p>
        </w:tc>
        <w:tc>
          <w:tcPr>
            <w:tcW w:w="694" w:type="dxa"/>
          </w:tcPr>
          <w:p w14:paraId="53FF0C0F" w14:textId="77777777" w:rsidR="00AB6871" w:rsidRPr="007A60CA" w:rsidRDefault="00AB6871" w:rsidP="00DA34A4">
            <w:pPr>
              <w:jc w:val="center"/>
            </w:pPr>
            <w:r>
              <w:t>10</w:t>
            </w:r>
          </w:p>
        </w:tc>
      </w:tr>
      <w:tr w:rsidR="00AB6871" w:rsidRPr="007A60CA" w14:paraId="53FF0C1D" w14:textId="77777777" w:rsidTr="00667B65">
        <w:trPr>
          <w:trHeight w:val="317"/>
        </w:trPr>
        <w:tc>
          <w:tcPr>
            <w:tcW w:w="1364" w:type="dxa"/>
          </w:tcPr>
          <w:p w14:paraId="53FF0C11" w14:textId="77777777" w:rsidR="00AB6871" w:rsidRPr="007A60CA" w:rsidRDefault="00AB6871" w:rsidP="00DA34A4">
            <w:r w:rsidRPr="007A60CA">
              <w:t xml:space="preserve">Lietuvių k. </w:t>
            </w:r>
          </w:p>
        </w:tc>
        <w:tc>
          <w:tcPr>
            <w:tcW w:w="1123" w:type="dxa"/>
          </w:tcPr>
          <w:p w14:paraId="53FF0C12" w14:textId="77777777" w:rsidR="00AB6871" w:rsidRPr="007A60CA" w:rsidRDefault="00AB6871" w:rsidP="00667B65">
            <w:pPr>
              <w:jc w:val="center"/>
            </w:pPr>
            <w:r>
              <w:t>6</w:t>
            </w:r>
          </w:p>
        </w:tc>
        <w:tc>
          <w:tcPr>
            <w:tcW w:w="590" w:type="dxa"/>
          </w:tcPr>
          <w:p w14:paraId="53FF0C13" w14:textId="77777777" w:rsidR="00AB6871" w:rsidRPr="007A60CA" w:rsidRDefault="00AB6871" w:rsidP="00667B65">
            <w:pPr>
              <w:jc w:val="center"/>
            </w:pPr>
            <w:r>
              <w:t>0</w:t>
            </w:r>
          </w:p>
        </w:tc>
        <w:tc>
          <w:tcPr>
            <w:tcW w:w="696" w:type="dxa"/>
          </w:tcPr>
          <w:p w14:paraId="53FF0C14" w14:textId="77777777" w:rsidR="00AB6871" w:rsidRPr="007A60CA" w:rsidRDefault="00AB6871" w:rsidP="00667B65">
            <w:pPr>
              <w:jc w:val="center"/>
            </w:pPr>
            <w:r>
              <w:t>0</w:t>
            </w:r>
          </w:p>
        </w:tc>
        <w:tc>
          <w:tcPr>
            <w:tcW w:w="700" w:type="dxa"/>
          </w:tcPr>
          <w:p w14:paraId="53FF0C15" w14:textId="77777777" w:rsidR="00AB6871" w:rsidRPr="007A60CA" w:rsidRDefault="00AB6871" w:rsidP="00667B65">
            <w:pPr>
              <w:jc w:val="center"/>
            </w:pPr>
            <w:r>
              <w:t>6</w:t>
            </w:r>
          </w:p>
        </w:tc>
        <w:tc>
          <w:tcPr>
            <w:tcW w:w="699" w:type="dxa"/>
          </w:tcPr>
          <w:p w14:paraId="53FF0C16" w14:textId="77777777" w:rsidR="00AB6871" w:rsidRPr="007A60CA" w:rsidRDefault="00AB6871" w:rsidP="00667B65">
            <w:pPr>
              <w:jc w:val="center"/>
            </w:pPr>
            <w:r>
              <w:t>30</w:t>
            </w:r>
          </w:p>
        </w:tc>
        <w:tc>
          <w:tcPr>
            <w:tcW w:w="700" w:type="dxa"/>
          </w:tcPr>
          <w:p w14:paraId="53FF0C17" w14:textId="77777777" w:rsidR="00AB6871" w:rsidRPr="007A60CA" w:rsidRDefault="00AB6871" w:rsidP="00667B65">
            <w:pPr>
              <w:jc w:val="center"/>
            </w:pPr>
            <w:r>
              <w:t>33</w:t>
            </w:r>
          </w:p>
        </w:tc>
        <w:tc>
          <w:tcPr>
            <w:tcW w:w="837" w:type="dxa"/>
          </w:tcPr>
          <w:p w14:paraId="53FF0C18" w14:textId="77777777" w:rsidR="00AB6871" w:rsidRPr="007A60CA" w:rsidRDefault="00AB6871" w:rsidP="00667B65">
            <w:pPr>
              <w:jc w:val="center"/>
            </w:pPr>
            <w:r>
              <w:t>47</w:t>
            </w:r>
          </w:p>
        </w:tc>
        <w:tc>
          <w:tcPr>
            <w:tcW w:w="699" w:type="dxa"/>
          </w:tcPr>
          <w:p w14:paraId="53FF0C19" w14:textId="77777777" w:rsidR="00AB6871" w:rsidRPr="007A60CA" w:rsidRDefault="00AB6871" w:rsidP="00667B65">
            <w:pPr>
              <w:jc w:val="center"/>
            </w:pPr>
            <w:r>
              <w:t>29</w:t>
            </w:r>
          </w:p>
        </w:tc>
        <w:tc>
          <w:tcPr>
            <w:tcW w:w="837" w:type="dxa"/>
          </w:tcPr>
          <w:p w14:paraId="53FF0C1A" w14:textId="77777777" w:rsidR="00AB6871" w:rsidRPr="007A60CA" w:rsidRDefault="00AB6871" w:rsidP="00667B65">
            <w:pPr>
              <w:jc w:val="center"/>
            </w:pPr>
            <w:r>
              <w:t>21</w:t>
            </w:r>
          </w:p>
        </w:tc>
        <w:tc>
          <w:tcPr>
            <w:tcW w:w="700" w:type="dxa"/>
          </w:tcPr>
          <w:p w14:paraId="53FF0C1B" w14:textId="77777777" w:rsidR="00AB6871" w:rsidRPr="007A60CA" w:rsidRDefault="00AB6871" w:rsidP="00667B65">
            <w:pPr>
              <w:jc w:val="center"/>
            </w:pPr>
            <w:r>
              <w:t>17</w:t>
            </w:r>
          </w:p>
        </w:tc>
        <w:tc>
          <w:tcPr>
            <w:tcW w:w="694" w:type="dxa"/>
          </w:tcPr>
          <w:p w14:paraId="53FF0C1C" w14:textId="77777777" w:rsidR="00AB6871" w:rsidRPr="007A60CA" w:rsidRDefault="00AB6871" w:rsidP="00667B65">
            <w:pPr>
              <w:jc w:val="center"/>
            </w:pPr>
            <w:r>
              <w:t>3</w:t>
            </w:r>
          </w:p>
        </w:tc>
      </w:tr>
      <w:tr w:rsidR="00AB6871" w:rsidRPr="007A60CA" w14:paraId="53FF0C2A" w14:textId="77777777" w:rsidTr="00667B65">
        <w:trPr>
          <w:trHeight w:val="335"/>
        </w:trPr>
        <w:tc>
          <w:tcPr>
            <w:tcW w:w="1364" w:type="dxa"/>
          </w:tcPr>
          <w:p w14:paraId="53FF0C1E" w14:textId="77777777" w:rsidR="00AB6871" w:rsidRPr="007A60CA" w:rsidRDefault="00AB6871" w:rsidP="00DA34A4">
            <w:pPr>
              <w:jc w:val="both"/>
            </w:pPr>
            <w:r w:rsidRPr="007A60CA">
              <w:t xml:space="preserve">Matematika </w:t>
            </w:r>
          </w:p>
        </w:tc>
        <w:tc>
          <w:tcPr>
            <w:tcW w:w="1123" w:type="dxa"/>
          </w:tcPr>
          <w:p w14:paraId="53FF0C1F" w14:textId="77777777" w:rsidR="00AB6871" w:rsidRPr="007A60CA" w:rsidRDefault="00AB6871" w:rsidP="00667B65">
            <w:pPr>
              <w:jc w:val="center"/>
            </w:pPr>
            <w:r>
              <w:t>27</w:t>
            </w:r>
          </w:p>
        </w:tc>
        <w:tc>
          <w:tcPr>
            <w:tcW w:w="590" w:type="dxa"/>
          </w:tcPr>
          <w:p w14:paraId="53FF0C20" w14:textId="77777777" w:rsidR="00AB6871" w:rsidRPr="007A60CA" w:rsidRDefault="00AB6871" w:rsidP="00667B65">
            <w:pPr>
              <w:jc w:val="center"/>
            </w:pPr>
            <w:r>
              <w:t>3</w:t>
            </w:r>
          </w:p>
        </w:tc>
        <w:tc>
          <w:tcPr>
            <w:tcW w:w="696" w:type="dxa"/>
          </w:tcPr>
          <w:p w14:paraId="53FF0C21" w14:textId="77777777" w:rsidR="00AB6871" w:rsidRPr="007A60CA" w:rsidRDefault="00AB6871" w:rsidP="00667B65">
            <w:pPr>
              <w:jc w:val="center"/>
            </w:pPr>
            <w:r>
              <w:t>7</w:t>
            </w:r>
          </w:p>
        </w:tc>
        <w:tc>
          <w:tcPr>
            <w:tcW w:w="700" w:type="dxa"/>
          </w:tcPr>
          <w:p w14:paraId="53FF0C22" w14:textId="77777777" w:rsidR="00AB6871" w:rsidRPr="007A60CA" w:rsidRDefault="00AB6871" w:rsidP="00667B65">
            <w:pPr>
              <w:jc w:val="center"/>
            </w:pPr>
            <w:r>
              <w:t>17</w:t>
            </w:r>
          </w:p>
        </w:tc>
        <w:tc>
          <w:tcPr>
            <w:tcW w:w="699" w:type="dxa"/>
          </w:tcPr>
          <w:p w14:paraId="53FF0C23" w14:textId="77777777" w:rsidR="00AB6871" w:rsidRPr="007A60CA" w:rsidRDefault="00AB6871" w:rsidP="00667B65">
            <w:pPr>
              <w:jc w:val="center"/>
            </w:pPr>
            <w:r>
              <w:t>33</w:t>
            </w:r>
          </w:p>
        </w:tc>
        <w:tc>
          <w:tcPr>
            <w:tcW w:w="700" w:type="dxa"/>
          </w:tcPr>
          <w:p w14:paraId="53FF0C24" w14:textId="77777777" w:rsidR="00AB6871" w:rsidRPr="007A60CA" w:rsidRDefault="00AB6871" w:rsidP="00667B65">
            <w:pPr>
              <w:jc w:val="center"/>
            </w:pPr>
            <w:r>
              <w:t>31</w:t>
            </w:r>
          </w:p>
        </w:tc>
        <w:tc>
          <w:tcPr>
            <w:tcW w:w="837" w:type="dxa"/>
          </w:tcPr>
          <w:p w14:paraId="53FF0C25" w14:textId="77777777" w:rsidR="00AB6871" w:rsidRPr="007A60CA" w:rsidRDefault="00AB6871" w:rsidP="00667B65">
            <w:pPr>
              <w:jc w:val="center"/>
            </w:pPr>
            <w:r>
              <w:t>33</w:t>
            </w:r>
          </w:p>
        </w:tc>
        <w:tc>
          <w:tcPr>
            <w:tcW w:w="699" w:type="dxa"/>
          </w:tcPr>
          <w:p w14:paraId="53FF0C26" w14:textId="77777777" w:rsidR="00AB6871" w:rsidRPr="007A60CA" w:rsidRDefault="00AB6871" w:rsidP="00667B65">
            <w:pPr>
              <w:jc w:val="center"/>
            </w:pPr>
            <w:r>
              <w:t>18</w:t>
            </w:r>
          </w:p>
        </w:tc>
        <w:tc>
          <w:tcPr>
            <w:tcW w:w="837" w:type="dxa"/>
          </w:tcPr>
          <w:p w14:paraId="53FF0C27" w14:textId="77777777" w:rsidR="00AB6871" w:rsidRPr="007A60CA" w:rsidRDefault="00AB6871" w:rsidP="00667B65">
            <w:pPr>
              <w:jc w:val="center"/>
            </w:pPr>
            <w:r>
              <w:t>17</w:t>
            </w:r>
          </w:p>
        </w:tc>
        <w:tc>
          <w:tcPr>
            <w:tcW w:w="700" w:type="dxa"/>
          </w:tcPr>
          <w:p w14:paraId="53FF0C28" w14:textId="77777777" w:rsidR="00AB6871" w:rsidRPr="007A60CA" w:rsidRDefault="00AB6871" w:rsidP="00667B65">
            <w:pPr>
              <w:jc w:val="center"/>
            </w:pPr>
            <w:r>
              <w:t>18</w:t>
            </w:r>
          </w:p>
        </w:tc>
        <w:tc>
          <w:tcPr>
            <w:tcW w:w="694" w:type="dxa"/>
          </w:tcPr>
          <w:p w14:paraId="53FF0C29" w14:textId="77777777" w:rsidR="00AB6871" w:rsidRPr="007A60CA" w:rsidRDefault="00AB6871" w:rsidP="00667B65">
            <w:pPr>
              <w:jc w:val="center"/>
            </w:pPr>
            <w:r>
              <w:t>10</w:t>
            </w:r>
          </w:p>
        </w:tc>
      </w:tr>
    </w:tbl>
    <w:p w14:paraId="53FF0C2B" w14:textId="77777777" w:rsidR="00E47E44" w:rsidRDefault="00E47E44" w:rsidP="00E47E44">
      <w:pPr>
        <w:jc w:val="both"/>
      </w:pPr>
    </w:p>
    <w:p w14:paraId="53FF0C2C" w14:textId="77777777" w:rsidR="00AB6871" w:rsidRDefault="00AB6871" w:rsidP="00AB6871">
      <w:pPr>
        <w:jc w:val="both"/>
      </w:pPr>
    </w:p>
    <w:p w14:paraId="53FF0C2D" w14:textId="77777777" w:rsidR="00AB6871" w:rsidRDefault="00AB6871" w:rsidP="00AB6871">
      <w:pPr>
        <w:jc w:val="both"/>
      </w:pPr>
      <w:r>
        <w:rPr>
          <w:noProof/>
          <w:lang w:val="en-GB" w:eastAsia="en-GB"/>
        </w:rPr>
        <w:lastRenderedPageBreak/>
        <w:drawing>
          <wp:inline distT="0" distB="0" distL="0" distR="0" wp14:anchorId="53FF1C74" wp14:editId="53FF1C75">
            <wp:extent cx="5495925" cy="3209925"/>
            <wp:effectExtent l="0" t="0" r="0" b="0"/>
            <wp:docPr id="4" name="Diagrama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3FF0C2E" w14:textId="77777777" w:rsidR="00AB6871" w:rsidRDefault="00AB6871" w:rsidP="00AB6871">
      <w:pPr>
        <w:jc w:val="both"/>
      </w:pPr>
    </w:p>
    <w:p w14:paraId="53FF0C2F" w14:textId="77777777" w:rsidR="00DF0741" w:rsidRDefault="00DF0741" w:rsidP="00DF0741">
      <w:pPr>
        <w:ind w:firstLine="851"/>
        <w:jc w:val="both"/>
      </w:pPr>
      <w:r w:rsidRPr="007A60CA">
        <w:t>Mokinių, įgijusių viduri</w:t>
      </w:r>
      <w:r>
        <w:t xml:space="preserve">nį išsilavinimą, skaičius/dalis </w:t>
      </w:r>
    </w:p>
    <w:p w14:paraId="53FF0C30" w14:textId="77777777" w:rsidR="00DF0741" w:rsidRPr="007A60CA" w:rsidRDefault="00DF0741" w:rsidP="00DF074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3"/>
        <w:gridCol w:w="3358"/>
        <w:gridCol w:w="2968"/>
      </w:tblGrid>
      <w:tr w:rsidR="00DF0741" w:rsidRPr="007A60CA" w14:paraId="53FF0C34" w14:textId="77777777" w:rsidTr="006630EE">
        <w:tc>
          <w:tcPr>
            <w:tcW w:w="3313" w:type="dxa"/>
          </w:tcPr>
          <w:p w14:paraId="53FF0C31" w14:textId="77777777" w:rsidR="00DF0741" w:rsidRPr="007A60CA" w:rsidRDefault="00DF0741" w:rsidP="006630EE">
            <w:pPr>
              <w:jc w:val="center"/>
            </w:pPr>
            <w:r w:rsidRPr="007A60CA">
              <w:t>Mokinių skaičius</w:t>
            </w:r>
          </w:p>
        </w:tc>
        <w:tc>
          <w:tcPr>
            <w:tcW w:w="3358" w:type="dxa"/>
          </w:tcPr>
          <w:p w14:paraId="53FF0C32" w14:textId="77777777" w:rsidR="00DF0741" w:rsidRPr="007A60CA" w:rsidRDefault="00DF0741" w:rsidP="006630EE">
            <w:pPr>
              <w:jc w:val="center"/>
            </w:pPr>
            <w:r w:rsidRPr="007A60CA">
              <w:t xml:space="preserve">Mokinių, </w:t>
            </w:r>
            <w:r>
              <w:t>į</w:t>
            </w:r>
            <w:r w:rsidRPr="007A60CA">
              <w:t>gijusių vidurinį išsilavinimą, skaičius</w:t>
            </w:r>
          </w:p>
        </w:tc>
        <w:tc>
          <w:tcPr>
            <w:tcW w:w="2968" w:type="dxa"/>
          </w:tcPr>
          <w:p w14:paraId="53FF0C33" w14:textId="77777777" w:rsidR="00DF0741" w:rsidRPr="007A60CA" w:rsidRDefault="00DF0741" w:rsidP="006630EE">
            <w:pPr>
              <w:jc w:val="center"/>
            </w:pPr>
            <w:r w:rsidRPr="007A60CA">
              <w:t>Įgijusių vidurinį išsilavinimą mokinių dalis  (proc.)</w:t>
            </w:r>
          </w:p>
        </w:tc>
      </w:tr>
      <w:tr w:rsidR="00DF0741" w:rsidRPr="007A60CA" w14:paraId="53FF0C38" w14:textId="77777777" w:rsidTr="006630EE">
        <w:tc>
          <w:tcPr>
            <w:tcW w:w="3313" w:type="dxa"/>
          </w:tcPr>
          <w:p w14:paraId="53FF0C35" w14:textId="77777777" w:rsidR="00DF0741" w:rsidRPr="007A60CA" w:rsidRDefault="00DF0741" w:rsidP="006630EE">
            <w:pPr>
              <w:jc w:val="center"/>
            </w:pPr>
            <w:r>
              <w:t>221</w:t>
            </w:r>
          </w:p>
        </w:tc>
        <w:tc>
          <w:tcPr>
            <w:tcW w:w="3358" w:type="dxa"/>
          </w:tcPr>
          <w:p w14:paraId="53FF0C36" w14:textId="77777777" w:rsidR="00DF0741" w:rsidRPr="007A60CA" w:rsidRDefault="00DF0741" w:rsidP="006630EE">
            <w:pPr>
              <w:jc w:val="center"/>
            </w:pPr>
            <w:r>
              <w:t>218</w:t>
            </w:r>
          </w:p>
        </w:tc>
        <w:tc>
          <w:tcPr>
            <w:tcW w:w="2968" w:type="dxa"/>
          </w:tcPr>
          <w:p w14:paraId="53FF0C37" w14:textId="77777777" w:rsidR="00DF0741" w:rsidRPr="007A60CA" w:rsidRDefault="00DF0741" w:rsidP="006630EE">
            <w:pPr>
              <w:jc w:val="center"/>
            </w:pPr>
            <w:r>
              <w:t>98,7</w:t>
            </w:r>
          </w:p>
        </w:tc>
      </w:tr>
    </w:tbl>
    <w:p w14:paraId="53FF0C39" w14:textId="77777777" w:rsidR="00DF0741" w:rsidRDefault="00DF0741" w:rsidP="00AB6871">
      <w:pPr>
        <w:jc w:val="both"/>
      </w:pPr>
    </w:p>
    <w:p w14:paraId="53FF0C3A" w14:textId="77777777" w:rsidR="008D3D95" w:rsidRDefault="008D3D95" w:rsidP="008D3D95">
      <w:pPr>
        <w:ind w:firstLine="851"/>
        <w:jc w:val="both"/>
      </w:pPr>
      <w:r w:rsidRPr="00D63B20">
        <w:t>Įgijusiųjų pagrindinį/vidurinį išsilavinimą ir tais pačiais metais tęsiančių mokslą skaičius/dalis bei pasiskirstymas švietimo sistemoje</w:t>
      </w:r>
    </w:p>
    <w:p w14:paraId="53FF0C3B" w14:textId="77777777" w:rsidR="008D3D95" w:rsidRPr="00D63B20" w:rsidRDefault="008D3D95" w:rsidP="008D3D95">
      <w:pPr>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126"/>
        <w:gridCol w:w="5528"/>
      </w:tblGrid>
      <w:tr w:rsidR="008D3D95" w:rsidRPr="00F87761" w14:paraId="53FF0C3F" w14:textId="77777777" w:rsidTr="008D3D95">
        <w:trPr>
          <w:trHeight w:val="560"/>
        </w:trPr>
        <w:tc>
          <w:tcPr>
            <w:tcW w:w="2127" w:type="dxa"/>
          </w:tcPr>
          <w:p w14:paraId="53FF0C3C" w14:textId="77777777" w:rsidR="008D3D95" w:rsidRPr="00F87761" w:rsidRDefault="008D3D95" w:rsidP="006630EE">
            <w:pPr>
              <w:jc w:val="center"/>
            </w:pPr>
            <w:r w:rsidRPr="00F87761">
              <w:t>Išsilavinimas</w:t>
            </w:r>
          </w:p>
        </w:tc>
        <w:tc>
          <w:tcPr>
            <w:tcW w:w="2126" w:type="dxa"/>
          </w:tcPr>
          <w:p w14:paraId="53FF0C3D" w14:textId="77777777" w:rsidR="008D3D95" w:rsidRPr="00F87761" w:rsidRDefault="008D3D95" w:rsidP="006630EE">
            <w:pPr>
              <w:jc w:val="center"/>
            </w:pPr>
            <w:r w:rsidRPr="00F87761">
              <w:t>Baigusių mokinių skaičius</w:t>
            </w:r>
          </w:p>
        </w:tc>
        <w:tc>
          <w:tcPr>
            <w:tcW w:w="5528" w:type="dxa"/>
          </w:tcPr>
          <w:p w14:paraId="53FF0C3E" w14:textId="77777777" w:rsidR="008D3D95" w:rsidRPr="00F87761" w:rsidRDefault="008D3D95" w:rsidP="006630EE">
            <w:pPr>
              <w:jc w:val="center"/>
            </w:pPr>
            <w:r w:rsidRPr="00F87761">
              <w:t>Tais pačiais mokslo metais tęsiančių mokslą švietimo sistemoje skaičius/dalis (proc.)</w:t>
            </w:r>
          </w:p>
        </w:tc>
      </w:tr>
      <w:tr w:rsidR="008D3D95" w:rsidRPr="00F87761" w14:paraId="53FF0C44" w14:textId="77777777" w:rsidTr="008D3D95">
        <w:trPr>
          <w:trHeight w:val="576"/>
        </w:trPr>
        <w:tc>
          <w:tcPr>
            <w:tcW w:w="2127" w:type="dxa"/>
          </w:tcPr>
          <w:p w14:paraId="53FF0C40" w14:textId="77777777" w:rsidR="008D3D95" w:rsidRPr="00F87761" w:rsidRDefault="008D3D95" w:rsidP="006630EE">
            <w:r w:rsidRPr="00F87761">
              <w:t>Įgijusių pagrindinį išsilavinimą</w:t>
            </w:r>
          </w:p>
        </w:tc>
        <w:tc>
          <w:tcPr>
            <w:tcW w:w="2126" w:type="dxa"/>
          </w:tcPr>
          <w:p w14:paraId="53FF0C41" w14:textId="77777777" w:rsidR="008D3D95" w:rsidRPr="00F87761" w:rsidRDefault="008D3D95" w:rsidP="006630EE">
            <w:pPr>
              <w:jc w:val="center"/>
            </w:pPr>
            <w:r w:rsidRPr="00F87761">
              <w:t>1</w:t>
            </w:r>
            <w:r>
              <w:t>8</w:t>
            </w:r>
            <w:r w:rsidRPr="00F87761">
              <w:t>6</w:t>
            </w:r>
          </w:p>
        </w:tc>
        <w:tc>
          <w:tcPr>
            <w:tcW w:w="5528" w:type="dxa"/>
          </w:tcPr>
          <w:p w14:paraId="53FF0C42" w14:textId="77777777" w:rsidR="008D3D95" w:rsidRPr="00F87761" w:rsidRDefault="008D3D95" w:rsidP="006630EE">
            <w:r w:rsidRPr="00F87761">
              <w:t>III</w:t>
            </w:r>
            <w:r>
              <w:t xml:space="preserve"> </w:t>
            </w:r>
            <w:r w:rsidRPr="00F87761">
              <w:t>g</w:t>
            </w:r>
            <w:r>
              <w:t>imnazijos</w:t>
            </w:r>
            <w:r w:rsidRPr="00F87761">
              <w:t xml:space="preserve"> klasėje –</w:t>
            </w:r>
            <w:r>
              <w:t xml:space="preserve"> 169/ 90,86 proc.</w:t>
            </w:r>
          </w:p>
          <w:p w14:paraId="53FF0C43" w14:textId="77777777" w:rsidR="008D3D95" w:rsidRPr="00F87761" w:rsidRDefault="008D3D95" w:rsidP="006630EE">
            <w:r w:rsidRPr="00F87761">
              <w:t xml:space="preserve">Profesinio rengimo centruose – </w:t>
            </w:r>
            <w:r>
              <w:t>16/ 8,6 proc.</w:t>
            </w:r>
          </w:p>
        </w:tc>
      </w:tr>
      <w:tr w:rsidR="008D3D95" w:rsidRPr="00F87761" w14:paraId="53FF0C4E" w14:textId="77777777" w:rsidTr="008D3D95">
        <w:trPr>
          <w:trHeight w:val="1151"/>
        </w:trPr>
        <w:tc>
          <w:tcPr>
            <w:tcW w:w="2127" w:type="dxa"/>
          </w:tcPr>
          <w:p w14:paraId="53FF0C45" w14:textId="77777777" w:rsidR="008D3D95" w:rsidRPr="00F87761" w:rsidRDefault="008D3D95" w:rsidP="006630EE">
            <w:r w:rsidRPr="00F87761">
              <w:t>Įgijusių vidurinį išsilavinimą</w:t>
            </w:r>
          </w:p>
        </w:tc>
        <w:tc>
          <w:tcPr>
            <w:tcW w:w="2126" w:type="dxa"/>
          </w:tcPr>
          <w:p w14:paraId="53FF0C46" w14:textId="77777777" w:rsidR="008D3D95" w:rsidRPr="00F87761" w:rsidRDefault="008D3D95" w:rsidP="006630EE">
            <w:pPr>
              <w:jc w:val="center"/>
            </w:pPr>
            <w:r>
              <w:t>218</w:t>
            </w:r>
          </w:p>
        </w:tc>
        <w:tc>
          <w:tcPr>
            <w:tcW w:w="5528" w:type="dxa"/>
          </w:tcPr>
          <w:p w14:paraId="53FF0C47" w14:textId="77777777" w:rsidR="008D3D95" w:rsidRPr="00F87761" w:rsidRDefault="008D3D95" w:rsidP="006630EE">
            <w:r w:rsidRPr="00F87761">
              <w:t xml:space="preserve">Aukštosiose universitetinėse mokyklose – </w:t>
            </w:r>
            <w:r>
              <w:t>96/ 44 proc.</w:t>
            </w:r>
          </w:p>
          <w:p w14:paraId="53FF0C48" w14:textId="77777777" w:rsidR="008D3D95" w:rsidRPr="00F87761" w:rsidRDefault="008D3D95" w:rsidP="006630EE">
            <w:r w:rsidRPr="00F87761">
              <w:t xml:space="preserve">Kolegijose –  </w:t>
            </w:r>
            <w:r>
              <w:t>74/ 34 proc.</w:t>
            </w:r>
          </w:p>
          <w:p w14:paraId="53FF0C49" w14:textId="77777777" w:rsidR="008D3D95" w:rsidRPr="00F87761" w:rsidRDefault="008D3D95" w:rsidP="006630EE">
            <w:r w:rsidRPr="00F87761">
              <w:t xml:space="preserve">Profesinėse – </w:t>
            </w:r>
            <w:r>
              <w:t>7/ 3,2 proc.</w:t>
            </w:r>
          </w:p>
          <w:p w14:paraId="53FF0C4A" w14:textId="77777777" w:rsidR="008D3D95" w:rsidRPr="00F87761" w:rsidRDefault="008D3D95" w:rsidP="006630EE">
            <w:r w:rsidRPr="00F87761">
              <w:t>Užsienio aukštosiose mokyklose –</w:t>
            </w:r>
            <w:r>
              <w:t xml:space="preserve"> 5/ 2,3 proc.</w:t>
            </w:r>
          </w:p>
          <w:p w14:paraId="53FF0C4B" w14:textId="77777777" w:rsidR="008D3D95" w:rsidRPr="00F87761" w:rsidRDefault="008D3D95" w:rsidP="006630EE">
            <w:proofErr w:type="spellStart"/>
            <w:r w:rsidRPr="00F87761">
              <w:t>Savanorystė</w:t>
            </w:r>
            <w:proofErr w:type="spellEnd"/>
            <w:r w:rsidRPr="00F87761">
              <w:t xml:space="preserve"> – 4</w:t>
            </w:r>
            <w:r>
              <w:t>/ 1,8 proc.</w:t>
            </w:r>
          </w:p>
          <w:p w14:paraId="53FF0C4C" w14:textId="77777777" w:rsidR="008D3D95" w:rsidRPr="00F87761" w:rsidRDefault="008D3D95" w:rsidP="006630EE">
            <w:r>
              <w:t>Dirba – 23/ 10,6 proc.</w:t>
            </w:r>
          </w:p>
          <w:p w14:paraId="53FF0C4D" w14:textId="77777777" w:rsidR="008D3D95" w:rsidRPr="00F87761" w:rsidRDefault="008D3D95" w:rsidP="006630EE">
            <w:r>
              <w:t>Šauktiniai – 8/ 3,7 proc.</w:t>
            </w:r>
          </w:p>
        </w:tc>
      </w:tr>
    </w:tbl>
    <w:p w14:paraId="53FF0C4F" w14:textId="77777777" w:rsidR="008D3D95" w:rsidRDefault="008D3D95" w:rsidP="00AB6871">
      <w:pPr>
        <w:jc w:val="both"/>
      </w:pPr>
    </w:p>
    <w:p w14:paraId="53FF0C50" w14:textId="77777777" w:rsidR="008D3D95" w:rsidRDefault="008D3D95" w:rsidP="008D3D95">
      <w:pPr>
        <w:ind w:firstLine="851"/>
        <w:jc w:val="both"/>
      </w:pPr>
      <w:r>
        <w:t xml:space="preserve"> Valstybinių egzaminų rezultatai</w:t>
      </w:r>
    </w:p>
    <w:p w14:paraId="53FF0C51" w14:textId="77777777" w:rsidR="008D3D95" w:rsidRDefault="008D3D95" w:rsidP="008D3D95">
      <w:pPr>
        <w:ind w:firstLine="851"/>
        <w:jc w:val="both"/>
      </w:pPr>
    </w:p>
    <w:p w14:paraId="53FF0C52" w14:textId="77777777" w:rsidR="008D3D95" w:rsidRDefault="008D3D95" w:rsidP="00865660">
      <w:pPr>
        <w:numPr>
          <w:ilvl w:val="0"/>
          <w:numId w:val="14"/>
        </w:numPr>
        <w:jc w:val="both"/>
      </w:pPr>
      <w:r>
        <w:t>Pagal pasirenkamų egzaminų skaičių gimnazija patenka tarp 10 proc. geriausių Lietuvos mokyklų.</w:t>
      </w:r>
    </w:p>
    <w:p w14:paraId="53FF0C53" w14:textId="77777777" w:rsidR="008D3D95" w:rsidRDefault="008D3D95" w:rsidP="00865660">
      <w:pPr>
        <w:numPr>
          <w:ilvl w:val="0"/>
          <w:numId w:val="14"/>
        </w:numPr>
        <w:jc w:val="both"/>
      </w:pPr>
      <w:r>
        <w:t>Pagal ugdymo kokybę gimnazija tarp 20 proc. geriausių mokyklų.</w:t>
      </w:r>
    </w:p>
    <w:p w14:paraId="53FF0C54" w14:textId="77777777" w:rsidR="008D3D95" w:rsidRDefault="008D3D95" w:rsidP="00865660">
      <w:pPr>
        <w:numPr>
          <w:ilvl w:val="0"/>
          <w:numId w:val="14"/>
        </w:numPr>
        <w:jc w:val="both"/>
      </w:pPr>
      <w:r>
        <w:t>Egzaminų išlaikymo vidurkiai atitinka Lietuvos vidurkį.</w:t>
      </w:r>
    </w:p>
    <w:p w14:paraId="53FF0C55" w14:textId="77777777" w:rsidR="008D3D95" w:rsidRDefault="008D3D95" w:rsidP="00865660">
      <w:pPr>
        <w:numPr>
          <w:ilvl w:val="0"/>
          <w:numId w:val="14"/>
        </w:numPr>
        <w:jc w:val="both"/>
      </w:pPr>
      <w:r>
        <w:t>Vertinimo kokybė gera (paklaida neviršija 0,1 balo).</w:t>
      </w:r>
    </w:p>
    <w:p w14:paraId="53FF0C56" w14:textId="77777777" w:rsidR="008D3D95" w:rsidRDefault="008D3D95" w:rsidP="00AB6871">
      <w:pPr>
        <w:jc w:val="both"/>
      </w:pPr>
      <w:r>
        <w:rPr>
          <w:b/>
          <w:noProof/>
          <w:lang w:val="en-GB" w:eastAsia="en-GB"/>
        </w:rPr>
        <w:lastRenderedPageBreak/>
        <w:drawing>
          <wp:inline distT="0" distB="0" distL="0" distR="0" wp14:anchorId="53FF1C76" wp14:editId="53FF1C77">
            <wp:extent cx="6120130" cy="5943677"/>
            <wp:effectExtent l="0" t="0" r="13970" b="19050"/>
            <wp:docPr id="3" name="Diagrama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3FF0C57" w14:textId="77777777" w:rsidR="00AB6871" w:rsidRPr="007A60CA" w:rsidRDefault="00AB6871" w:rsidP="00AB6871">
      <w:pPr>
        <w:ind w:left="720"/>
        <w:jc w:val="both"/>
      </w:pPr>
    </w:p>
    <w:p w14:paraId="53FF0C58" w14:textId="77777777" w:rsidR="00AB6871" w:rsidRPr="007A60CA" w:rsidRDefault="00AB6871" w:rsidP="00AB6871">
      <w:pPr>
        <w:jc w:val="both"/>
      </w:pPr>
    </w:p>
    <w:p w14:paraId="53FF0C59" w14:textId="77777777" w:rsidR="00AB6871" w:rsidRPr="0082060C" w:rsidRDefault="00AB6871" w:rsidP="004921B5">
      <w:pPr>
        <w:ind w:firstLine="851"/>
        <w:jc w:val="both"/>
        <w:rPr>
          <w:b/>
          <w:i/>
          <w:color w:val="FF0000"/>
        </w:rPr>
      </w:pPr>
      <w:r w:rsidRPr="007A60CA">
        <w:t>Kartojančių kursą (pirmą, antr</w:t>
      </w:r>
      <w:r>
        <w:t>ą kartą)</w:t>
      </w:r>
      <w:r w:rsidRPr="007A60CA">
        <w:t xml:space="preserve"> mokinių skaičius/dalis –</w:t>
      </w:r>
      <w:r>
        <w:t xml:space="preserve"> 3 mokiniai (pirmą kartą). </w:t>
      </w:r>
    </w:p>
    <w:p w14:paraId="53FF0C5A" w14:textId="77777777" w:rsidR="00AB6871" w:rsidRDefault="00AB6871" w:rsidP="004921B5">
      <w:pPr>
        <w:ind w:firstLine="851"/>
        <w:jc w:val="both"/>
      </w:pPr>
      <w:r w:rsidRPr="00F87761">
        <w:t xml:space="preserve">Į aukštesnę klasę su nepatenkinamais pažymiais keliamų mokinių skaičius/dalis </w:t>
      </w:r>
    </w:p>
    <w:p w14:paraId="53FF0C5B" w14:textId="77777777" w:rsidR="004921B5" w:rsidRPr="00F87761" w:rsidRDefault="004921B5" w:rsidP="004921B5">
      <w:pPr>
        <w:ind w:firstLine="85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411"/>
        <w:gridCol w:w="3222"/>
      </w:tblGrid>
      <w:tr w:rsidR="00AB6871" w:rsidRPr="00F87761" w14:paraId="53FF0C60" w14:textId="77777777" w:rsidTr="004921B5">
        <w:tc>
          <w:tcPr>
            <w:tcW w:w="3006" w:type="dxa"/>
          </w:tcPr>
          <w:p w14:paraId="53FF0C5C" w14:textId="77777777" w:rsidR="00AB6871" w:rsidRPr="00F87761" w:rsidRDefault="00AB6871" w:rsidP="00DA34A4">
            <w:pPr>
              <w:jc w:val="center"/>
            </w:pPr>
            <w:r w:rsidRPr="00F87761">
              <w:t xml:space="preserve">Mokinių skaičius </w:t>
            </w:r>
          </w:p>
          <w:p w14:paraId="53FF0C5D" w14:textId="77777777" w:rsidR="00AB6871" w:rsidRPr="00F87761" w:rsidRDefault="00AB6871" w:rsidP="00DA34A4">
            <w:pPr>
              <w:jc w:val="center"/>
            </w:pPr>
            <w:r w:rsidRPr="00F87761">
              <w:t>2014–2015 m. m. pabaigoje</w:t>
            </w:r>
          </w:p>
        </w:tc>
        <w:tc>
          <w:tcPr>
            <w:tcW w:w="3411" w:type="dxa"/>
          </w:tcPr>
          <w:p w14:paraId="53FF0C5E" w14:textId="77777777" w:rsidR="00AB6871" w:rsidRPr="00F87761" w:rsidRDefault="00AB6871" w:rsidP="00DA34A4">
            <w:pPr>
              <w:jc w:val="center"/>
            </w:pPr>
            <w:r w:rsidRPr="00F87761">
              <w:t>Mokinių, perkeltų su nepatenkinamais pažymiais, skaičius</w:t>
            </w:r>
          </w:p>
        </w:tc>
        <w:tc>
          <w:tcPr>
            <w:tcW w:w="3222" w:type="dxa"/>
          </w:tcPr>
          <w:p w14:paraId="53FF0C5F" w14:textId="77777777" w:rsidR="00AB6871" w:rsidRPr="00F87761" w:rsidRDefault="00AB6871" w:rsidP="00DA34A4">
            <w:pPr>
              <w:jc w:val="center"/>
            </w:pPr>
            <w:r w:rsidRPr="00F87761">
              <w:t>Baigusių mokslo metus ir perkeltų su nepatenkinamais dalis  (proc.)</w:t>
            </w:r>
          </w:p>
        </w:tc>
      </w:tr>
      <w:tr w:rsidR="00AB6871" w:rsidRPr="00F87761" w14:paraId="53FF0C64" w14:textId="77777777" w:rsidTr="004921B5">
        <w:tc>
          <w:tcPr>
            <w:tcW w:w="3006" w:type="dxa"/>
          </w:tcPr>
          <w:p w14:paraId="53FF0C61" w14:textId="77777777" w:rsidR="00AB6871" w:rsidRPr="00F87761" w:rsidRDefault="00AB6871" w:rsidP="00DA34A4">
            <w:pPr>
              <w:jc w:val="center"/>
            </w:pPr>
            <w:r w:rsidRPr="00F87761">
              <w:t xml:space="preserve">808 </w:t>
            </w:r>
          </w:p>
        </w:tc>
        <w:tc>
          <w:tcPr>
            <w:tcW w:w="3411" w:type="dxa"/>
          </w:tcPr>
          <w:p w14:paraId="53FF0C62" w14:textId="77777777" w:rsidR="00AB6871" w:rsidRPr="00F87761" w:rsidRDefault="00AB6871" w:rsidP="00DA34A4">
            <w:pPr>
              <w:jc w:val="center"/>
            </w:pPr>
            <w:r>
              <w:t>12</w:t>
            </w:r>
          </w:p>
        </w:tc>
        <w:tc>
          <w:tcPr>
            <w:tcW w:w="3222" w:type="dxa"/>
          </w:tcPr>
          <w:p w14:paraId="53FF0C63" w14:textId="77777777" w:rsidR="00AB6871" w:rsidRPr="00F87761" w:rsidRDefault="004921B5" w:rsidP="00DA34A4">
            <w:pPr>
              <w:jc w:val="center"/>
            </w:pPr>
            <w:r>
              <w:t>1,5 proc.</w:t>
            </w:r>
          </w:p>
        </w:tc>
      </w:tr>
    </w:tbl>
    <w:p w14:paraId="53FF0C65" w14:textId="77777777" w:rsidR="00AB6871" w:rsidRDefault="00AB6871" w:rsidP="00AB6871">
      <w:pPr>
        <w:jc w:val="both"/>
      </w:pPr>
    </w:p>
    <w:p w14:paraId="53FF0C66" w14:textId="77777777" w:rsidR="00AB6871" w:rsidRPr="00147643" w:rsidRDefault="00AB6871" w:rsidP="008A33ED">
      <w:pPr>
        <w:ind w:firstLine="851"/>
        <w:jc w:val="both"/>
        <w:rPr>
          <w:b/>
        </w:rPr>
      </w:pPr>
      <w:r w:rsidRPr="00147643">
        <w:rPr>
          <w:b/>
        </w:rPr>
        <w:t xml:space="preserve">Kiti mokinių 2015–2016 m. m. pasiekimai konkursuose, varžybose, olimpiadose, projektuose ir kt. </w:t>
      </w:r>
    </w:p>
    <w:p w14:paraId="53FF0C67" w14:textId="77777777" w:rsidR="008A33ED" w:rsidRPr="003835C9" w:rsidRDefault="008A33ED" w:rsidP="008A33ED">
      <w:pPr>
        <w:ind w:firstLine="85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868"/>
        <w:gridCol w:w="1683"/>
        <w:gridCol w:w="1544"/>
        <w:gridCol w:w="1552"/>
        <w:gridCol w:w="1447"/>
      </w:tblGrid>
      <w:tr w:rsidR="00AB6871" w:rsidRPr="003835C9" w14:paraId="53FF0C6B" w14:textId="77777777" w:rsidTr="008A33ED">
        <w:tc>
          <w:tcPr>
            <w:tcW w:w="3413" w:type="dxa"/>
            <w:gridSpan w:val="2"/>
          </w:tcPr>
          <w:p w14:paraId="53FF0C68" w14:textId="77777777" w:rsidR="00AB6871" w:rsidRPr="003835C9" w:rsidRDefault="00AB6871" w:rsidP="00DA34A4">
            <w:pPr>
              <w:jc w:val="center"/>
            </w:pPr>
            <w:r w:rsidRPr="003835C9">
              <w:t>Rajoniniai</w:t>
            </w:r>
          </w:p>
        </w:tc>
        <w:tc>
          <w:tcPr>
            <w:tcW w:w="3227" w:type="dxa"/>
            <w:gridSpan w:val="2"/>
          </w:tcPr>
          <w:p w14:paraId="53FF0C69" w14:textId="77777777" w:rsidR="00AB6871" w:rsidRPr="003835C9" w:rsidRDefault="00AB6871" w:rsidP="00DA34A4">
            <w:pPr>
              <w:jc w:val="center"/>
            </w:pPr>
            <w:r w:rsidRPr="003835C9">
              <w:t>Respublikiniai</w:t>
            </w:r>
          </w:p>
        </w:tc>
        <w:tc>
          <w:tcPr>
            <w:tcW w:w="2999" w:type="dxa"/>
            <w:gridSpan w:val="2"/>
          </w:tcPr>
          <w:p w14:paraId="53FF0C6A" w14:textId="77777777" w:rsidR="00AB6871" w:rsidRPr="003835C9" w:rsidRDefault="00AB6871" w:rsidP="00DA34A4">
            <w:pPr>
              <w:jc w:val="center"/>
            </w:pPr>
            <w:r w:rsidRPr="003835C9">
              <w:t>Tarptautiniai</w:t>
            </w:r>
          </w:p>
        </w:tc>
      </w:tr>
      <w:tr w:rsidR="00AB6871" w:rsidRPr="003835C9" w14:paraId="53FF0C72" w14:textId="77777777" w:rsidTr="008A33ED">
        <w:tc>
          <w:tcPr>
            <w:tcW w:w="1545" w:type="dxa"/>
            <w:vAlign w:val="bottom"/>
          </w:tcPr>
          <w:p w14:paraId="53FF0C6C" w14:textId="77777777" w:rsidR="00AB6871" w:rsidRPr="003835C9" w:rsidRDefault="00AB6871" w:rsidP="00DA34A4">
            <w:pPr>
              <w:jc w:val="center"/>
            </w:pPr>
            <w:r w:rsidRPr="003835C9">
              <w:t>Dalyvavusių skaičius</w:t>
            </w:r>
          </w:p>
        </w:tc>
        <w:tc>
          <w:tcPr>
            <w:tcW w:w="1868" w:type="dxa"/>
            <w:vAlign w:val="bottom"/>
          </w:tcPr>
          <w:p w14:paraId="53FF0C6D" w14:textId="77777777" w:rsidR="00AB6871" w:rsidRPr="003835C9" w:rsidRDefault="00AB6871" w:rsidP="00DA34A4">
            <w:pPr>
              <w:jc w:val="center"/>
            </w:pPr>
            <w:r w:rsidRPr="003835C9">
              <w:t>Nugalėtojų skaičius</w:t>
            </w:r>
          </w:p>
        </w:tc>
        <w:tc>
          <w:tcPr>
            <w:tcW w:w="1683" w:type="dxa"/>
            <w:vAlign w:val="bottom"/>
          </w:tcPr>
          <w:p w14:paraId="53FF0C6E" w14:textId="77777777" w:rsidR="00AB6871" w:rsidRPr="003835C9" w:rsidRDefault="00AB6871" w:rsidP="00DA34A4">
            <w:pPr>
              <w:jc w:val="center"/>
            </w:pPr>
            <w:r w:rsidRPr="003835C9">
              <w:t>Dalyvavusių skaičius</w:t>
            </w:r>
          </w:p>
        </w:tc>
        <w:tc>
          <w:tcPr>
            <w:tcW w:w="1544" w:type="dxa"/>
            <w:vAlign w:val="bottom"/>
          </w:tcPr>
          <w:p w14:paraId="53FF0C6F" w14:textId="77777777" w:rsidR="00AB6871" w:rsidRPr="003835C9" w:rsidRDefault="00AB6871" w:rsidP="00DA34A4">
            <w:pPr>
              <w:jc w:val="center"/>
            </w:pPr>
            <w:r w:rsidRPr="003835C9">
              <w:t>Nugalėtojų skaičius</w:t>
            </w:r>
          </w:p>
        </w:tc>
        <w:tc>
          <w:tcPr>
            <w:tcW w:w="1552" w:type="dxa"/>
            <w:vAlign w:val="bottom"/>
          </w:tcPr>
          <w:p w14:paraId="53FF0C70" w14:textId="77777777" w:rsidR="00AB6871" w:rsidRPr="003835C9" w:rsidRDefault="00AB6871" w:rsidP="00DA34A4">
            <w:pPr>
              <w:jc w:val="center"/>
            </w:pPr>
            <w:r w:rsidRPr="003835C9">
              <w:t>Dalyvavusių skaičius</w:t>
            </w:r>
          </w:p>
        </w:tc>
        <w:tc>
          <w:tcPr>
            <w:tcW w:w="1447" w:type="dxa"/>
            <w:vAlign w:val="bottom"/>
          </w:tcPr>
          <w:p w14:paraId="53FF0C71" w14:textId="77777777" w:rsidR="00AB6871" w:rsidRPr="003835C9" w:rsidRDefault="00AB6871" w:rsidP="00DA34A4">
            <w:pPr>
              <w:jc w:val="center"/>
            </w:pPr>
            <w:r w:rsidRPr="003835C9">
              <w:t>Nugalėtojų skaičius</w:t>
            </w:r>
          </w:p>
        </w:tc>
      </w:tr>
      <w:tr w:rsidR="00AB6871" w:rsidRPr="003835C9" w14:paraId="53FF0C79" w14:textId="77777777" w:rsidTr="008A33ED">
        <w:tc>
          <w:tcPr>
            <w:tcW w:w="1545" w:type="dxa"/>
          </w:tcPr>
          <w:p w14:paraId="53FF0C73" w14:textId="77777777" w:rsidR="00AB6871" w:rsidRPr="003835C9" w:rsidRDefault="00AB6871" w:rsidP="00DA34A4">
            <w:pPr>
              <w:spacing w:line="360" w:lineRule="auto"/>
              <w:jc w:val="center"/>
            </w:pPr>
            <w:r w:rsidRPr="003835C9">
              <w:t>259</w:t>
            </w:r>
          </w:p>
        </w:tc>
        <w:tc>
          <w:tcPr>
            <w:tcW w:w="1868" w:type="dxa"/>
          </w:tcPr>
          <w:p w14:paraId="53FF0C74" w14:textId="77777777" w:rsidR="00AB6871" w:rsidRPr="003835C9" w:rsidRDefault="00AB6871" w:rsidP="00DA34A4">
            <w:pPr>
              <w:spacing w:line="360" w:lineRule="auto"/>
              <w:jc w:val="center"/>
            </w:pPr>
            <w:r w:rsidRPr="003835C9">
              <w:t>84</w:t>
            </w:r>
          </w:p>
        </w:tc>
        <w:tc>
          <w:tcPr>
            <w:tcW w:w="1683" w:type="dxa"/>
          </w:tcPr>
          <w:p w14:paraId="53FF0C75" w14:textId="77777777" w:rsidR="00AB6871" w:rsidRPr="003835C9" w:rsidRDefault="00AB6871" w:rsidP="00DA34A4">
            <w:pPr>
              <w:spacing w:line="360" w:lineRule="auto"/>
              <w:jc w:val="center"/>
            </w:pPr>
            <w:r>
              <w:t>24</w:t>
            </w:r>
          </w:p>
        </w:tc>
        <w:tc>
          <w:tcPr>
            <w:tcW w:w="1544" w:type="dxa"/>
          </w:tcPr>
          <w:p w14:paraId="53FF0C76" w14:textId="77777777" w:rsidR="00AB6871" w:rsidRPr="003835C9" w:rsidRDefault="00AB6871" w:rsidP="00DA34A4">
            <w:pPr>
              <w:spacing w:line="360" w:lineRule="auto"/>
              <w:jc w:val="center"/>
            </w:pPr>
            <w:r>
              <w:t>9</w:t>
            </w:r>
          </w:p>
        </w:tc>
        <w:tc>
          <w:tcPr>
            <w:tcW w:w="1552" w:type="dxa"/>
          </w:tcPr>
          <w:p w14:paraId="53FF0C77" w14:textId="77777777" w:rsidR="00AB6871" w:rsidRPr="003835C9" w:rsidRDefault="00AB6871" w:rsidP="00DA34A4">
            <w:pPr>
              <w:spacing w:line="360" w:lineRule="auto"/>
              <w:jc w:val="center"/>
            </w:pPr>
            <w:r w:rsidRPr="003835C9">
              <w:t>19</w:t>
            </w:r>
          </w:p>
        </w:tc>
        <w:tc>
          <w:tcPr>
            <w:tcW w:w="1447" w:type="dxa"/>
          </w:tcPr>
          <w:p w14:paraId="53FF0C78" w14:textId="77777777" w:rsidR="00AB6871" w:rsidRPr="003835C9" w:rsidRDefault="00AB6871" w:rsidP="00DA34A4">
            <w:pPr>
              <w:spacing w:line="360" w:lineRule="auto"/>
              <w:jc w:val="center"/>
            </w:pPr>
            <w:r w:rsidRPr="003835C9">
              <w:t>2</w:t>
            </w:r>
          </w:p>
        </w:tc>
      </w:tr>
    </w:tbl>
    <w:p w14:paraId="53FF0C7A" w14:textId="77777777" w:rsidR="00AB6871" w:rsidRPr="001504B6" w:rsidRDefault="00AB6871" w:rsidP="00AB6871">
      <w:pPr>
        <w:jc w:val="both"/>
        <w:rPr>
          <w:color w:val="FF0000"/>
        </w:rPr>
      </w:pPr>
    </w:p>
    <w:p w14:paraId="53FF0C7B" w14:textId="77777777" w:rsidR="00AB6871" w:rsidRPr="0082060C" w:rsidRDefault="00AB6871" w:rsidP="008A33ED">
      <w:pPr>
        <w:ind w:firstLine="851"/>
        <w:jc w:val="both"/>
      </w:pPr>
      <w:r w:rsidRPr="0082060C">
        <w:lastRenderedPageBreak/>
        <w:t>Ypatingi, išskirtiniai mokinių laimėjimai 2015–2016 m. m. garsinę mokyklą, miestą, rajoną</w:t>
      </w:r>
      <w:r w:rsidR="008A33ED">
        <w:t>:</w:t>
      </w:r>
    </w:p>
    <w:p w14:paraId="53FF0C7C" w14:textId="77777777" w:rsidR="00AB6871" w:rsidRPr="00D45DF5" w:rsidRDefault="00AB6871" w:rsidP="00865660">
      <w:pPr>
        <w:numPr>
          <w:ilvl w:val="0"/>
          <w:numId w:val="12"/>
        </w:numPr>
        <w:jc w:val="both"/>
      </w:pPr>
      <w:r w:rsidRPr="00D45DF5">
        <w:t>Respublikiniame rašinių konkurse „Lietuvos kovų už laisvę ir netekčių istorija“ laimėtos 3 pirmos vietos.</w:t>
      </w:r>
    </w:p>
    <w:p w14:paraId="53FF0C7D" w14:textId="77777777" w:rsidR="00AB6871" w:rsidRPr="00D45DF5" w:rsidRDefault="00AB6871" w:rsidP="00865660">
      <w:pPr>
        <w:numPr>
          <w:ilvl w:val="0"/>
          <w:numId w:val="12"/>
        </w:numPr>
        <w:jc w:val="both"/>
      </w:pPr>
      <w:proofErr w:type="spellStart"/>
      <w:r w:rsidRPr="00D45DF5">
        <w:t>Id</w:t>
      </w:r>
      <w:proofErr w:type="spellEnd"/>
      <w:r w:rsidRPr="00D45DF5">
        <w:t xml:space="preserve"> </w:t>
      </w:r>
      <w:proofErr w:type="spellStart"/>
      <w:r w:rsidRPr="00D45DF5">
        <w:t>kl</w:t>
      </w:r>
      <w:proofErr w:type="spellEnd"/>
      <w:r w:rsidRPr="00D45DF5">
        <w:t>. mokinių komanda respublikiniame konkurso „Sveikuolių sveikuoliai“ etape laimėjo 3 vietą.</w:t>
      </w:r>
    </w:p>
    <w:p w14:paraId="53FF0C7E" w14:textId="77777777" w:rsidR="00AB6871" w:rsidRPr="00D45DF5" w:rsidRDefault="00AB6871" w:rsidP="00865660">
      <w:pPr>
        <w:numPr>
          <w:ilvl w:val="0"/>
          <w:numId w:val="12"/>
        </w:numPr>
        <w:jc w:val="both"/>
      </w:pPr>
      <w:r w:rsidRPr="00D45DF5">
        <w:t xml:space="preserve">Daugiakalbystės </w:t>
      </w:r>
      <w:r w:rsidR="00D341D5">
        <w:t xml:space="preserve">olimpiadoje „Aš kalbu, tu kalbi </w:t>
      </w:r>
      <w:r w:rsidR="00D341D5" w:rsidRPr="00D45DF5">
        <w:t>–</w:t>
      </w:r>
      <w:r w:rsidRPr="00D45DF5">
        <w:t xml:space="preserve"> mes bendraujame“ A. </w:t>
      </w:r>
      <w:proofErr w:type="spellStart"/>
      <w:r w:rsidRPr="00D45DF5">
        <w:t>Didenko</w:t>
      </w:r>
      <w:proofErr w:type="spellEnd"/>
      <w:r w:rsidRPr="00D45DF5">
        <w:t xml:space="preserve"> laimėjo 1 vietą kalbėjimo ekspromtu užduotyje. </w:t>
      </w:r>
    </w:p>
    <w:p w14:paraId="53FF0C7F" w14:textId="77777777" w:rsidR="00AB6871" w:rsidRPr="00D45DF5" w:rsidRDefault="00AB6871" w:rsidP="00865660">
      <w:pPr>
        <w:numPr>
          <w:ilvl w:val="0"/>
          <w:numId w:val="12"/>
        </w:numPr>
        <w:jc w:val="both"/>
      </w:pPr>
      <w:r w:rsidRPr="00D45DF5">
        <w:t>Lietuvos mokyklų žaidynių šaudymo finalinėse varžybose gimnazijos komanda laimėjo 2 vietą.</w:t>
      </w:r>
    </w:p>
    <w:p w14:paraId="53FF0C80" w14:textId="77777777" w:rsidR="00AB6871" w:rsidRPr="00D45DF5" w:rsidRDefault="00D341D5" w:rsidP="00865660">
      <w:pPr>
        <w:numPr>
          <w:ilvl w:val="0"/>
          <w:numId w:val="12"/>
        </w:numPr>
        <w:jc w:val="both"/>
      </w:pPr>
      <w:r>
        <w:t>Respublikiniame 5</w:t>
      </w:r>
      <w:r w:rsidRPr="00D45DF5">
        <w:t>–</w:t>
      </w:r>
      <w:r w:rsidR="00AB6871" w:rsidRPr="00D45DF5">
        <w:t xml:space="preserve">9 </w:t>
      </w:r>
      <w:proofErr w:type="spellStart"/>
      <w:r w:rsidR="00AB6871" w:rsidRPr="00D45DF5">
        <w:t>kl</w:t>
      </w:r>
      <w:proofErr w:type="spellEnd"/>
      <w:r w:rsidR="00AB6871" w:rsidRPr="00D45DF5">
        <w:t>. Mokinių piešinių konkurse</w:t>
      </w:r>
      <w:r w:rsidR="00AB6871">
        <w:t xml:space="preserve"> „Kitoks žmogus šalia manęs“ </w:t>
      </w:r>
      <w:proofErr w:type="spellStart"/>
      <w:r w:rsidR="00AB6871">
        <w:t>Ie</w:t>
      </w:r>
      <w:proofErr w:type="spellEnd"/>
      <w:r w:rsidR="00AB6871" w:rsidRPr="00D45DF5">
        <w:t xml:space="preserve"> </w:t>
      </w:r>
      <w:proofErr w:type="spellStart"/>
      <w:r w:rsidR="00AB6871" w:rsidRPr="00D45DF5">
        <w:t>kl</w:t>
      </w:r>
      <w:proofErr w:type="spellEnd"/>
      <w:r w:rsidR="00AB6871" w:rsidRPr="00D45DF5">
        <w:t xml:space="preserve">. mokinė D. </w:t>
      </w:r>
      <w:proofErr w:type="spellStart"/>
      <w:r w:rsidR="00AB6871" w:rsidRPr="00D45DF5">
        <w:t>Kirstukaitė</w:t>
      </w:r>
      <w:proofErr w:type="spellEnd"/>
      <w:r w:rsidR="00AB6871" w:rsidRPr="00D45DF5">
        <w:t xml:space="preserve"> laimėjo 1 vietą.</w:t>
      </w:r>
    </w:p>
    <w:p w14:paraId="53FF0C81" w14:textId="77777777" w:rsidR="00AB6871" w:rsidRDefault="00AB6871" w:rsidP="00865660">
      <w:pPr>
        <w:numPr>
          <w:ilvl w:val="0"/>
          <w:numId w:val="12"/>
        </w:numPr>
        <w:jc w:val="both"/>
      </w:pPr>
      <w:r w:rsidRPr="00D45DF5">
        <w:t xml:space="preserve">Nacionaliniame vaikų kūrybos dailės darbų konkurse „Piešiam – 2015“ D. </w:t>
      </w:r>
      <w:proofErr w:type="spellStart"/>
      <w:r w:rsidRPr="00D45DF5">
        <w:t>Kirstukaitė</w:t>
      </w:r>
      <w:proofErr w:type="spellEnd"/>
      <w:r w:rsidRPr="00D45DF5">
        <w:t xml:space="preserve"> tapo laureate.</w:t>
      </w:r>
    </w:p>
    <w:p w14:paraId="53FF0C82" w14:textId="77777777" w:rsidR="00AB6871" w:rsidRDefault="00AB6871" w:rsidP="00865660">
      <w:pPr>
        <w:numPr>
          <w:ilvl w:val="0"/>
          <w:numId w:val="12"/>
        </w:numPr>
        <w:jc w:val="both"/>
      </w:pPr>
      <w:r>
        <w:t xml:space="preserve">Respublikinėje lietuvių kalbos ir literatūros olimpiadoje </w:t>
      </w:r>
      <w:proofErr w:type="spellStart"/>
      <w:r>
        <w:t>IVb</w:t>
      </w:r>
      <w:proofErr w:type="spellEnd"/>
      <w:r>
        <w:t xml:space="preserve"> klasės mokinė N. </w:t>
      </w:r>
      <w:proofErr w:type="spellStart"/>
      <w:r>
        <w:t>Letukytė</w:t>
      </w:r>
      <w:proofErr w:type="spellEnd"/>
      <w:r>
        <w:t xml:space="preserve"> laimėjo sidabro medalį (II vieta).</w:t>
      </w:r>
    </w:p>
    <w:p w14:paraId="53FF0C83" w14:textId="77777777" w:rsidR="00AB6871" w:rsidRDefault="00AB6871" w:rsidP="00865660">
      <w:pPr>
        <w:numPr>
          <w:ilvl w:val="0"/>
          <w:numId w:val="12"/>
        </w:numPr>
        <w:jc w:val="both"/>
      </w:pPr>
      <w:proofErr w:type="spellStart"/>
      <w:r>
        <w:t>IIIb</w:t>
      </w:r>
      <w:proofErr w:type="spellEnd"/>
      <w:r>
        <w:t xml:space="preserve"> </w:t>
      </w:r>
      <w:proofErr w:type="spellStart"/>
      <w:r>
        <w:t>kl</w:t>
      </w:r>
      <w:proofErr w:type="spellEnd"/>
      <w:r>
        <w:t xml:space="preserve">. mokinė Viktorija </w:t>
      </w:r>
      <w:proofErr w:type="spellStart"/>
      <w:r>
        <w:t>Bielova</w:t>
      </w:r>
      <w:proofErr w:type="spellEnd"/>
      <w:r w:rsidRPr="00713A7C">
        <w:t xml:space="preserve"> regioniniame skaitovų konkurse užėm</w:t>
      </w:r>
      <w:r>
        <w:t>ė</w:t>
      </w:r>
      <w:r w:rsidRPr="00713A7C">
        <w:t xml:space="preserve"> III-ąją vietą</w:t>
      </w:r>
      <w:r>
        <w:t>.</w:t>
      </w:r>
    </w:p>
    <w:p w14:paraId="53FF0C84" w14:textId="77777777" w:rsidR="00AB6871" w:rsidRDefault="00AB6871" w:rsidP="00865660">
      <w:pPr>
        <w:numPr>
          <w:ilvl w:val="0"/>
          <w:numId w:val="12"/>
        </w:numPr>
        <w:jc w:val="both"/>
      </w:pPr>
      <w:proofErr w:type="spellStart"/>
      <w:r>
        <w:t>IVa</w:t>
      </w:r>
      <w:proofErr w:type="spellEnd"/>
      <w:r>
        <w:t xml:space="preserve"> </w:t>
      </w:r>
      <w:proofErr w:type="spellStart"/>
      <w:r>
        <w:t>kl</w:t>
      </w:r>
      <w:proofErr w:type="spellEnd"/>
      <w:r>
        <w:t>. mokinys R.Bartkevičius – Lietuvos, Baltarusijos ir Europos jėgos trikovės čempionas.</w:t>
      </w:r>
    </w:p>
    <w:p w14:paraId="53FF0C85" w14:textId="77777777" w:rsidR="00AB6871" w:rsidRPr="00D45DF5" w:rsidRDefault="00AB6871" w:rsidP="00865660">
      <w:pPr>
        <w:numPr>
          <w:ilvl w:val="0"/>
          <w:numId w:val="12"/>
        </w:numPr>
        <w:jc w:val="both"/>
      </w:pPr>
      <w:proofErr w:type="spellStart"/>
      <w:r>
        <w:t>Ia</w:t>
      </w:r>
      <w:proofErr w:type="spellEnd"/>
      <w:r>
        <w:t xml:space="preserve"> </w:t>
      </w:r>
      <w:proofErr w:type="spellStart"/>
      <w:r>
        <w:t>kl</w:t>
      </w:r>
      <w:proofErr w:type="spellEnd"/>
      <w:r>
        <w:t>. mokinys N.</w:t>
      </w:r>
      <w:r w:rsidR="00D341D5">
        <w:t xml:space="preserve"> </w:t>
      </w:r>
      <w:proofErr w:type="spellStart"/>
      <w:r>
        <w:t>Čypas</w:t>
      </w:r>
      <w:proofErr w:type="spellEnd"/>
      <w:r>
        <w:t xml:space="preserve"> – Lietuvos, Baltarusijos, Europos ir Pasaulio j</w:t>
      </w:r>
      <w:r w:rsidR="00D341D5">
        <w:t xml:space="preserve">ėgos čempionatų prizininkas (II, </w:t>
      </w:r>
      <w:r>
        <w:t>III v.); Lietuvos jėgos trikovės atkėlimo nuo žemės veiksmo triskart rekordininkas.</w:t>
      </w:r>
    </w:p>
    <w:p w14:paraId="53FF0C86" w14:textId="77777777" w:rsidR="00AB6871" w:rsidRPr="007A60CA" w:rsidRDefault="00AB6871" w:rsidP="00AB6871">
      <w:pPr>
        <w:rPr>
          <w:bCs/>
        </w:rPr>
      </w:pPr>
    </w:p>
    <w:p w14:paraId="53FF0C87" w14:textId="77777777" w:rsidR="00AB6871" w:rsidRPr="00147643" w:rsidRDefault="00AB6871" w:rsidP="00D341D5">
      <w:pPr>
        <w:ind w:firstLine="851"/>
        <w:rPr>
          <w:b/>
        </w:rPr>
      </w:pPr>
      <w:r w:rsidRPr="00147643">
        <w:rPr>
          <w:b/>
        </w:rPr>
        <w:t xml:space="preserve">Mokyklos projektinė veikla 2016 m. </w:t>
      </w:r>
    </w:p>
    <w:p w14:paraId="53FF0C88" w14:textId="77777777" w:rsidR="00D341D5" w:rsidRDefault="00D341D5" w:rsidP="00D341D5">
      <w:pPr>
        <w:ind w:firstLine="851"/>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7"/>
        <w:gridCol w:w="2693"/>
      </w:tblGrid>
      <w:tr w:rsidR="00AB6871" w14:paraId="53FF0C8B" w14:textId="77777777" w:rsidTr="00D341D5">
        <w:trPr>
          <w:trHeight w:val="315"/>
        </w:trPr>
        <w:tc>
          <w:tcPr>
            <w:tcW w:w="6907" w:type="dxa"/>
          </w:tcPr>
          <w:p w14:paraId="53FF0C89" w14:textId="77777777" w:rsidR="00AB6871" w:rsidRPr="004B7ABA" w:rsidRDefault="00AB6871" w:rsidP="00DA34A4">
            <w:pPr>
              <w:ind w:left="-39"/>
              <w:rPr>
                <w:b/>
                <w:bCs/>
              </w:rPr>
            </w:pPr>
            <w:r w:rsidRPr="004B7ABA">
              <w:rPr>
                <w:b/>
                <w:bCs/>
              </w:rPr>
              <w:t>Projekto pavadinimas</w:t>
            </w:r>
          </w:p>
        </w:tc>
        <w:tc>
          <w:tcPr>
            <w:tcW w:w="2693" w:type="dxa"/>
          </w:tcPr>
          <w:p w14:paraId="53FF0C8A" w14:textId="77777777" w:rsidR="00AB6871" w:rsidRPr="004B7ABA" w:rsidRDefault="00AB6871" w:rsidP="00DA34A4">
            <w:pPr>
              <w:ind w:left="-39"/>
              <w:rPr>
                <w:b/>
                <w:bCs/>
              </w:rPr>
            </w:pPr>
            <w:r w:rsidRPr="004B7ABA">
              <w:rPr>
                <w:b/>
                <w:bCs/>
              </w:rPr>
              <w:t>Projekto tipas</w:t>
            </w:r>
          </w:p>
        </w:tc>
      </w:tr>
      <w:tr w:rsidR="00AB6871" w14:paraId="53FF0C8F" w14:textId="77777777" w:rsidTr="00D341D5">
        <w:trPr>
          <w:trHeight w:val="315"/>
        </w:trPr>
        <w:tc>
          <w:tcPr>
            <w:tcW w:w="6907" w:type="dxa"/>
          </w:tcPr>
          <w:p w14:paraId="53FF0C8C" w14:textId="77777777" w:rsidR="00AB6871" w:rsidRDefault="00AB6871" w:rsidP="00DA34A4">
            <w:pPr>
              <w:ind w:left="-39"/>
              <w:rPr>
                <w:bCs/>
              </w:rPr>
            </w:pPr>
            <w:r>
              <w:rPr>
                <w:bCs/>
              </w:rPr>
              <w:t>KA1 Švietimo darbuotojų mokymosi mobilumai. „Tobulėjantis mokytojas – pažangesnė mokykla“</w:t>
            </w:r>
          </w:p>
          <w:p w14:paraId="53FF0C8D" w14:textId="77777777" w:rsidR="00AB6871" w:rsidRDefault="00AB6871" w:rsidP="00DA34A4">
            <w:pPr>
              <w:ind w:left="-39"/>
              <w:rPr>
                <w:bCs/>
              </w:rPr>
            </w:pPr>
          </w:p>
        </w:tc>
        <w:tc>
          <w:tcPr>
            <w:tcW w:w="2693" w:type="dxa"/>
          </w:tcPr>
          <w:p w14:paraId="53FF0C8E" w14:textId="77777777" w:rsidR="00AB6871" w:rsidRDefault="00D341D5" w:rsidP="00DA34A4">
            <w:pPr>
              <w:ind w:left="-39"/>
              <w:rPr>
                <w:bCs/>
              </w:rPr>
            </w:pPr>
            <w:r>
              <w:rPr>
                <w:bCs/>
              </w:rPr>
              <w:t>„</w:t>
            </w:r>
            <w:proofErr w:type="spellStart"/>
            <w:r w:rsidR="00AB6871">
              <w:rPr>
                <w:bCs/>
              </w:rPr>
              <w:t>Erasmus</w:t>
            </w:r>
            <w:proofErr w:type="spellEnd"/>
            <w:r w:rsidR="00AB6871">
              <w:rPr>
                <w:bCs/>
              </w:rPr>
              <w:t>+</w:t>
            </w:r>
            <w:r>
              <w:rPr>
                <w:bCs/>
              </w:rPr>
              <w:t>“</w:t>
            </w:r>
          </w:p>
        </w:tc>
      </w:tr>
      <w:tr w:rsidR="00AB6871" w14:paraId="53FF0C92" w14:textId="77777777" w:rsidTr="00D341D5">
        <w:trPr>
          <w:trHeight w:val="315"/>
        </w:trPr>
        <w:tc>
          <w:tcPr>
            <w:tcW w:w="6907" w:type="dxa"/>
          </w:tcPr>
          <w:p w14:paraId="53FF0C90" w14:textId="77777777" w:rsidR="00AB6871" w:rsidRDefault="00AB6871" w:rsidP="00DA34A4">
            <w:pPr>
              <w:ind w:left="-39"/>
              <w:rPr>
                <w:bCs/>
              </w:rPr>
            </w:pPr>
            <w:r>
              <w:rPr>
                <w:bCs/>
              </w:rPr>
              <w:t xml:space="preserve">KA 2 Mokyklų strateginių partnerysčių „DO It </w:t>
            </w:r>
            <w:proofErr w:type="spellStart"/>
            <w:r>
              <w:rPr>
                <w:bCs/>
              </w:rPr>
              <w:t>Yourself</w:t>
            </w:r>
            <w:proofErr w:type="spellEnd"/>
            <w:r>
              <w:rPr>
                <w:bCs/>
              </w:rPr>
              <w:t>“</w:t>
            </w:r>
          </w:p>
        </w:tc>
        <w:tc>
          <w:tcPr>
            <w:tcW w:w="2693" w:type="dxa"/>
          </w:tcPr>
          <w:p w14:paraId="53FF0C91" w14:textId="77777777" w:rsidR="00AB6871" w:rsidRDefault="00D341D5" w:rsidP="00DA34A4">
            <w:pPr>
              <w:ind w:left="-39"/>
              <w:rPr>
                <w:bCs/>
              </w:rPr>
            </w:pPr>
            <w:r>
              <w:rPr>
                <w:bCs/>
              </w:rPr>
              <w:t>„</w:t>
            </w:r>
            <w:proofErr w:type="spellStart"/>
            <w:r w:rsidR="00AB6871">
              <w:rPr>
                <w:bCs/>
              </w:rPr>
              <w:t>Erasmus</w:t>
            </w:r>
            <w:proofErr w:type="spellEnd"/>
            <w:r w:rsidR="00AB6871">
              <w:rPr>
                <w:bCs/>
              </w:rPr>
              <w:t>+</w:t>
            </w:r>
            <w:r>
              <w:rPr>
                <w:bCs/>
              </w:rPr>
              <w:t>“</w:t>
            </w:r>
          </w:p>
        </w:tc>
      </w:tr>
      <w:tr w:rsidR="00AB6871" w14:paraId="53FF0C95" w14:textId="77777777" w:rsidTr="00D341D5">
        <w:trPr>
          <w:trHeight w:val="315"/>
        </w:trPr>
        <w:tc>
          <w:tcPr>
            <w:tcW w:w="6907" w:type="dxa"/>
          </w:tcPr>
          <w:p w14:paraId="53FF0C93" w14:textId="77777777" w:rsidR="00AB6871" w:rsidRDefault="00AB6871" w:rsidP="00DA34A4">
            <w:pPr>
              <w:ind w:left="-39"/>
              <w:rPr>
                <w:bCs/>
              </w:rPr>
            </w:pPr>
            <w:r>
              <w:rPr>
                <w:bCs/>
              </w:rPr>
              <w:t>KA2 Strateg</w:t>
            </w:r>
            <w:r w:rsidR="00D341D5">
              <w:rPr>
                <w:bCs/>
              </w:rPr>
              <w:t xml:space="preserve">inės partnerystės „Rokiškio rajono </w:t>
            </w:r>
            <w:r>
              <w:rPr>
                <w:bCs/>
              </w:rPr>
              <w:t>mokyklų vadovų kompetencijų tobulinimas per Europos Šiaurės Šalių švietimo naudingų praktikų pažinimą ir pritaikymą“</w:t>
            </w:r>
          </w:p>
        </w:tc>
        <w:tc>
          <w:tcPr>
            <w:tcW w:w="2693" w:type="dxa"/>
          </w:tcPr>
          <w:p w14:paraId="53FF0C94" w14:textId="77777777" w:rsidR="00AB6871" w:rsidRDefault="00D341D5" w:rsidP="00DA34A4">
            <w:pPr>
              <w:ind w:left="-39"/>
              <w:rPr>
                <w:bCs/>
              </w:rPr>
            </w:pPr>
            <w:r>
              <w:rPr>
                <w:bCs/>
              </w:rPr>
              <w:t>„</w:t>
            </w:r>
            <w:proofErr w:type="spellStart"/>
            <w:r w:rsidR="00AB6871">
              <w:rPr>
                <w:bCs/>
              </w:rPr>
              <w:t>Erasmus</w:t>
            </w:r>
            <w:proofErr w:type="spellEnd"/>
            <w:r w:rsidR="00AB6871">
              <w:rPr>
                <w:bCs/>
              </w:rPr>
              <w:t>+</w:t>
            </w:r>
            <w:r>
              <w:rPr>
                <w:bCs/>
              </w:rPr>
              <w:t>“</w:t>
            </w:r>
            <w:r w:rsidR="00AB6871">
              <w:rPr>
                <w:bCs/>
              </w:rPr>
              <w:t>. Gimnazija šio projekto partnerė.</w:t>
            </w:r>
          </w:p>
        </w:tc>
      </w:tr>
      <w:tr w:rsidR="00AB6871" w14:paraId="53FF0C98" w14:textId="77777777" w:rsidTr="00D341D5">
        <w:trPr>
          <w:trHeight w:val="315"/>
        </w:trPr>
        <w:tc>
          <w:tcPr>
            <w:tcW w:w="6907" w:type="dxa"/>
          </w:tcPr>
          <w:p w14:paraId="53FF0C96" w14:textId="77777777" w:rsidR="00AB6871" w:rsidRDefault="00AB6871" w:rsidP="00DA34A4">
            <w:pPr>
              <w:ind w:left="-39"/>
              <w:rPr>
                <w:bCs/>
              </w:rPr>
            </w:pPr>
            <w:r>
              <w:rPr>
                <w:bCs/>
              </w:rPr>
              <w:t>KA 2 Mokyklų strateginių partnerysčių „CLAP“</w:t>
            </w:r>
          </w:p>
        </w:tc>
        <w:tc>
          <w:tcPr>
            <w:tcW w:w="2693" w:type="dxa"/>
          </w:tcPr>
          <w:p w14:paraId="53FF0C97" w14:textId="77777777" w:rsidR="00AB6871" w:rsidRDefault="00D341D5" w:rsidP="00DA34A4">
            <w:pPr>
              <w:ind w:left="-39"/>
              <w:rPr>
                <w:bCs/>
              </w:rPr>
            </w:pPr>
            <w:r>
              <w:rPr>
                <w:bCs/>
              </w:rPr>
              <w:t>„</w:t>
            </w:r>
            <w:proofErr w:type="spellStart"/>
            <w:r>
              <w:rPr>
                <w:bCs/>
              </w:rPr>
              <w:t>Erasmus</w:t>
            </w:r>
            <w:proofErr w:type="spellEnd"/>
            <w:r w:rsidR="00AB6871">
              <w:rPr>
                <w:bCs/>
              </w:rPr>
              <w:t>+</w:t>
            </w:r>
            <w:r>
              <w:rPr>
                <w:bCs/>
              </w:rPr>
              <w:t>“</w:t>
            </w:r>
          </w:p>
        </w:tc>
      </w:tr>
      <w:tr w:rsidR="00AB6871" w14:paraId="53FF0C9B" w14:textId="77777777" w:rsidTr="00D341D5">
        <w:trPr>
          <w:trHeight w:val="315"/>
        </w:trPr>
        <w:tc>
          <w:tcPr>
            <w:tcW w:w="6907" w:type="dxa"/>
          </w:tcPr>
          <w:p w14:paraId="53FF0C99" w14:textId="77777777" w:rsidR="00AB6871" w:rsidRDefault="00AB6871" w:rsidP="00DA34A4">
            <w:pPr>
              <w:ind w:left="-39"/>
              <w:rPr>
                <w:bCs/>
              </w:rPr>
            </w:pPr>
            <w:r>
              <w:rPr>
                <w:bCs/>
              </w:rPr>
              <w:t xml:space="preserve">MENTEP. </w:t>
            </w:r>
            <w:proofErr w:type="spellStart"/>
            <w:r>
              <w:rPr>
                <w:bCs/>
              </w:rPr>
              <w:t>Programme</w:t>
            </w:r>
            <w:proofErr w:type="spellEnd"/>
            <w:r>
              <w:rPr>
                <w:bCs/>
              </w:rPr>
              <w:t xml:space="preserve"> </w:t>
            </w:r>
            <w:proofErr w:type="spellStart"/>
            <w:r>
              <w:rPr>
                <w:bCs/>
              </w:rPr>
              <w:t>of</w:t>
            </w:r>
            <w:proofErr w:type="spellEnd"/>
            <w:r>
              <w:rPr>
                <w:bCs/>
              </w:rPr>
              <w:t xml:space="preserve"> </w:t>
            </w:r>
            <w:proofErr w:type="spellStart"/>
            <w:r>
              <w:rPr>
                <w:bCs/>
              </w:rPr>
              <w:t>the</w:t>
            </w:r>
            <w:proofErr w:type="spellEnd"/>
            <w:r>
              <w:rPr>
                <w:bCs/>
              </w:rPr>
              <w:t xml:space="preserve"> </w:t>
            </w:r>
            <w:proofErr w:type="spellStart"/>
            <w:r>
              <w:rPr>
                <w:bCs/>
              </w:rPr>
              <w:t>euroean</w:t>
            </w:r>
            <w:proofErr w:type="spellEnd"/>
            <w:r>
              <w:rPr>
                <w:bCs/>
              </w:rPr>
              <w:t xml:space="preserve"> </w:t>
            </w:r>
            <w:proofErr w:type="spellStart"/>
            <w:r>
              <w:rPr>
                <w:bCs/>
              </w:rPr>
              <w:t>Union</w:t>
            </w:r>
            <w:proofErr w:type="spellEnd"/>
          </w:p>
        </w:tc>
        <w:tc>
          <w:tcPr>
            <w:tcW w:w="2693" w:type="dxa"/>
          </w:tcPr>
          <w:p w14:paraId="53FF0C9A" w14:textId="77777777" w:rsidR="00AB6871" w:rsidRDefault="00D341D5" w:rsidP="00DA34A4">
            <w:pPr>
              <w:ind w:left="-39"/>
              <w:rPr>
                <w:bCs/>
              </w:rPr>
            </w:pPr>
            <w:r>
              <w:rPr>
                <w:bCs/>
              </w:rPr>
              <w:t>„</w:t>
            </w:r>
            <w:proofErr w:type="spellStart"/>
            <w:r>
              <w:rPr>
                <w:bCs/>
              </w:rPr>
              <w:t>Erasmus</w:t>
            </w:r>
            <w:proofErr w:type="spellEnd"/>
            <w:r w:rsidR="00AB6871">
              <w:rPr>
                <w:bCs/>
              </w:rPr>
              <w:t>+</w:t>
            </w:r>
            <w:r>
              <w:rPr>
                <w:bCs/>
              </w:rPr>
              <w:t>“</w:t>
            </w:r>
            <w:r w:rsidR="00AB6871">
              <w:rPr>
                <w:bCs/>
              </w:rPr>
              <w:t>. UPC Gimnazija šio projekto partnerė.</w:t>
            </w:r>
          </w:p>
        </w:tc>
      </w:tr>
      <w:tr w:rsidR="00AB6871" w14:paraId="53FF0C9E" w14:textId="77777777" w:rsidTr="00D341D5">
        <w:trPr>
          <w:trHeight w:val="315"/>
        </w:trPr>
        <w:tc>
          <w:tcPr>
            <w:tcW w:w="6907" w:type="dxa"/>
          </w:tcPr>
          <w:p w14:paraId="53FF0C9C" w14:textId="77777777" w:rsidR="00AB6871" w:rsidRDefault="00AB6871" w:rsidP="00DA34A4">
            <w:pPr>
              <w:ind w:left="-39"/>
              <w:rPr>
                <w:bCs/>
              </w:rPr>
            </w:pPr>
            <w:r>
              <w:rPr>
                <w:bCs/>
              </w:rPr>
              <w:t xml:space="preserve"> „Kelias“</w:t>
            </w:r>
          </w:p>
        </w:tc>
        <w:tc>
          <w:tcPr>
            <w:tcW w:w="2693" w:type="dxa"/>
          </w:tcPr>
          <w:p w14:paraId="53FF0C9D" w14:textId="77777777" w:rsidR="00AB6871" w:rsidRDefault="00AB6871" w:rsidP="00DA34A4">
            <w:pPr>
              <w:ind w:left="-39"/>
              <w:rPr>
                <w:bCs/>
              </w:rPr>
            </w:pPr>
            <w:r>
              <w:rPr>
                <w:bCs/>
              </w:rPr>
              <w:t>Rajoninis. Prevencinis</w:t>
            </w:r>
          </w:p>
        </w:tc>
      </w:tr>
      <w:tr w:rsidR="00AB6871" w14:paraId="53FF0CA1" w14:textId="77777777" w:rsidTr="00D341D5">
        <w:trPr>
          <w:trHeight w:val="315"/>
        </w:trPr>
        <w:tc>
          <w:tcPr>
            <w:tcW w:w="6907" w:type="dxa"/>
          </w:tcPr>
          <w:p w14:paraId="53FF0C9F" w14:textId="77777777" w:rsidR="00AB6871" w:rsidRDefault="00AB6871" w:rsidP="00DA34A4">
            <w:pPr>
              <w:ind w:left="-39"/>
              <w:rPr>
                <w:bCs/>
              </w:rPr>
            </w:pPr>
            <w:r>
              <w:rPr>
                <w:bCs/>
              </w:rPr>
              <w:t xml:space="preserve"> „Gaja“</w:t>
            </w:r>
          </w:p>
        </w:tc>
        <w:tc>
          <w:tcPr>
            <w:tcW w:w="2693" w:type="dxa"/>
          </w:tcPr>
          <w:p w14:paraId="53FF0CA0" w14:textId="77777777" w:rsidR="00AB6871" w:rsidRDefault="00AB6871" w:rsidP="00DA34A4">
            <w:pPr>
              <w:ind w:left="-39"/>
              <w:rPr>
                <w:bCs/>
              </w:rPr>
            </w:pPr>
            <w:r>
              <w:rPr>
                <w:bCs/>
              </w:rPr>
              <w:t>Rajoninis. Sveika gyvensena</w:t>
            </w:r>
          </w:p>
        </w:tc>
      </w:tr>
      <w:tr w:rsidR="00AB6871" w14:paraId="53FF0CA4" w14:textId="77777777" w:rsidTr="00D341D5">
        <w:trPr>
          <w:trHeight w:val="315"/>
        </w:trPr>
        <w:tc>
          <w:tcPr>
            <w:tcW w:w="6907" w:type="dxa"/>
          </w:tcPr>
          <w:p w14:paraId="53FF0CA2" w14:textId="77777777" w:rsidR="00AB6871" w:rsidRDefault="00AB6871" w:rsidP="00DA34A4">
            <w:pPr>
              <w:ind w:left="-39"/>
              <w:rPr>
                <w:bCs/>
              </w:rPr>
            </w:pPr>
            <w:r>
              <w:rPr>
                <w:bCs/>
              </w:rPr>
              <w:t>Ekologinė sveikos gyvensenos stovykla</w:t>
            </w:r>
            <w:r w:rsidR="00D341D5">
              <w:rPr>
                <w:bCs/>
              </w:rPr>
              <w:t xml:space="preserve"> – mokymai „Nori būti laimingas</w:t>
            </w:r>
            <w:r>
              <w:rPr>
                <w:bCs/>
              </w:rPr>
              <w:t>, būk sveikas“</w:t>
            </w:r>
          </w:p>
        </w:tc>
        <w:tc>
          <w:tcPr>
            <w:tcW w:w="2693" w:type="dxa"/>
          </w:tcPr>
          <w:p w14:paraId="53FF0CA3" w14:textId="77777777" w:rsidR="00AB6871" w:rsidRDefault="00AB6871" w:rsidP="00DA34A4">
            <w:pPr>
              <w:ind w:left="-39"/>
              <w:rPr>
                <w:bCs/>
              </w:rPr>
            </w:pPr>
            <w:r>
              <w:rPr>
                <w:bCs/>
              </w:rPr>
              <w:t>Rajoninis. Sveika gyvensena</w:t>
            </w:r>
          </w:p>
        </w:tc>
      </w:tr>
      <w:tr w:rsidR="00AB6871" w14:paraId="53FF0CA7" w14:textId="77777777" w:rsidTr="00D341D5">
        <w:trPr>
          <w:trHeight w:val="315"/>
        </w:trPr>
        <w:tc>
          <w:tcPr>
            <w:tcW w:w="6907" w:type="dxa"/>
          </w:tcPr>
          <w:p w14:paraId="53FF0CA5" w14:textId="77777777" w:rsidR="00AB6871" w:rsidRDefault="00AB6871" w:rsidP="00DA34A4">
            <w:pPr>
              <w:ind w:left="-39"/>
              <w:rPr>
                <w:bCs/>
              </w:rPr>
            </w:pPr>
            <w:r>
              <w:rPr>
                <w:bCs/>
              </w:rPr>
              <w:t xml:space="preserve">„Mes ne olimpiečiai, bet stiprūs ir sveiki“                                                                                                                                                                                                                                                                                                 </w:t>
            </w:r>
          </w:p>
        </w:tc>
        <w:tc>
          <w:tcPr>
            <w:tcW w:w="2693" w:type="dxa"/>
          </w:tcPr>
          <w:p w14:paraId="53FF0CA6" w14:textId="77777777" w:rsidR="00AB6871" w:rsidRDefault="00AB6871" w:rsidP="00DA34A4">
            <w:pPr>
              <w:ind w:left="-39"/>
              <w:rPr>
                <w:bCs/>
              </w:rPr>
            </w:pPr>
          </w:p>
        </w:tc>
      </w:tr>
      <w:tr w:rsidR="00AB6871" w14:paraId="53FF0CAA" w14:textId="77777777" w:rsidTr="00D341D5">
        <w:trPr>
          <w:trHeight w:val="315"/>
        </w:trPr>
        <w:tc>
          <w:tcPr>
            <w:tcW w:w="6907" w:type="dxa"/>
          </w:tcPr>
          <w:p w14:paraId="53FF0CA8" w14:textId="77777777" w:rsidR="00AB6871" w:rsidRDefault="00AB6871" w:rsidP="00DA34A4">
            <w:pPr>
              <w:ind w:left="-39"/>
              <w:rPr>
                <w:bCs/>
              </w:rPr>
            </w:pPr>
            <w:r>
              <w:rPr>
                <w:bCs/>
              </w:rPr>
              <w:t>KA3. Apvalus stalas</w:t>
            </w:r>
          </w:p>
        </w:tc>
        <w:tc>
          <w:tcPr>
            <w:tcW w:w="2693" w:type="dxa"/>
          </w:tcPr>
          <w:p w14:paraId="53FF0CA9" w14:textId="77777777" w:rsidR="00AB6871" w:rsidRDefault="00D341D5" w:rsidP="00DA34A4">
            <w:pPr>
              <w:ind w:left="-39"/>
              <w:rPr>
                <w:bCs/>
              </w:rPr>
            </w:pPr>
            <w:r>
              <w:rPr>
                <w:bCs/>
              </w:rPr>
              <w:t>„</w:t>
            </w:r>
            <w:proofErr w:type="spellStart"/>
            <w:r w:rsidR="00AB6871">
              <w:rPr>
                <w:bCs/>
              </w:rPr>
              <w:t>Erasmus+</w:t>
            </w:r>
            <w:r>
              <w:rPr>
                <w:bCs/>
              </w:rPr>
              <w:t>“.Ugdymas</w:t>
            </w:r>
            <w:proofErr w:type="spellEnd"/>
            <w:r>
              <w:rPr>
                <w:bCs/>
              </w:rPr>
              <w:t xml:space="preserve"> </w:t>
            </w:r>
            <w:proofErr w:type="spellStart"/>
            <w:r>
              <w:rPr>
                <w:bCs/>
              </w:rPr>
              <w:t>kajerai</w:t>
            </w:r>
            <w:proofErr w:type="spellEnd"/>
            <w:r>
              <w:rPr>
                <w:bCs/>
              </w:rPr>
              <w:t xml:space="preserve">. </w:t>
            </w:r>
            <w:r w:rsidR="00AB6871">
              <w:rPr>
                <w:bCs/>
              </w:rPr>
              <w:t xml:space="preserve"> Gimnazija šio projekto partnerė</w:t>
            </w:r>
          </w:p>
        </w:tc>
      </w:tr>
      <w:tr w:rsidR="00AB6871" w14:paraId="53FF0CAD" w14:textId="77777777" w:rsidTr="00D341D5">
        <w:trPr>
          <w:trHeight w:val="315"/>
        </w:trPr>
        <w:tc>
          <w:tcPr>
            <w:tcW w:w="6907" w:type="dxa"/>
          </w:tcPr>
          <w:p w14:paraId="53FF0CAB" w14:textId="77777777" w:rsidR="00AB6871" w:rsidRDefault="00AB6871" w:rsidP="00DA34A4">
            <w:pPr>
              <w:ind w:left="-39"/>
              <w:rPr>
                <w:bCs/>
              </w:rPr>
            </w:pPr>
            <w:r>
              <w:rPr>
                <w:bCs/>
              </w:rPr>
              <w:t>Tarptautinė gamtosauginių mokyklų programa</w:t>
            </w:r>
          </w:p>
        </w:tc>
        <w:tc>
          <w:tcPr>
            <w:tcW w:w="2693" w:type="dxa"/>
          </w:tcPr>
          <w:p w14:paraId="53FF0CAC" w14:textId="77777777" w:rsidR="00AB6871" w:rsidRDefault="00AB6871" w:rsidP="00DA34A4">
            <w:pPr>
              <w:ind w:left="-39"/>
              <w:rPr>
                <w:bCs/>
              </w:rPr>
            </w:pPr>
            <w:r>
              <w:rPr>
                <w:bCs/>
              </w:rPr>
              <w:t>Tarptautinis projektas</w:t>
            </w:r>
          </w:p>
        </w:tc>
      </w:tr>
      <w:tr w:rsidR="00AB6871" w14:paraId="53FF0CB1" w14:textId="77777777" w:rsidTr="00D341D5">
        <w:trPr>
          <w:trHeight w:val="315"/>
        </w:trPr>
        <w:tc>
          <w:tcPr>
            <w:tcW w:w="6907" w:type="dxa"/>
          </w:tcPr>
          <w:p w14:paraId="53FF0CAE" w14:textId="77777777" w:rsidR="00AB6871" w:rsidRPr="00424443" w:rsidRDefault="00AB6871" w:rsidP="00DA34A4">
            <w:r>
              <w:t>„Mes rūšiuojam“</w:t>
            </w:r>
          </w:p>
        </w:tc>
        <w:tc>
          <w:tcPr>
            <w:tcW w:w="2693" w:type="dxa"/>
          </w:tcPr>
          <w:p w14:paraId="53FF0CAF" w14:textId="77777777" w:rsidR="00AB6871" w:rsidRPr="00E75263" w:rsidRDefault="00AB6871" w:rsidP="00DA34A4">
            <w:r>
              <w:t>Respublikinis</w:t>
            </w:r>
          </w:p>
          <w:p w14:paraId="53FF0CB0" w14:textId="77777777" w:rsidR="00AB6871" w:rsidRDefault="00D341D5" w:rsidP="00DA34A4">
            <w:pPr>
              <w:ind w:left="-39"/>
              <w:rPr>
                <w:bCs/>
              </w:rPr>
            </w:pPr>
            <w:r>
              <w:rPr>
                <w:color w:val="000000"/>
              </w:rPr>
              <w:t>UAB „</w:t>
            </w:r>
            <w:r w:rsidR="00AB6871" w:rsidRPr="00E75263">
              <w:rPr>
                <w:color w:val="000000"/>
              </w:rPr>
              <w:t>Atliekų tvarkymo centras</w:t>
            </w:r>
            <w:r w:rsidR="00AB6871">
              <w:rPr>
                <w:color w:val="000000"/>
              </w:rPr>
              <w:t>“</w:t>
            </w:r>
          </w:p>
        </w:tc>
      </w:tr>
      <w:tr w:rsidR="00AB6871" w14:paraId="53FF0CB4" w14:textId="77777777" w:rsidTr="00D341D5">
        <w:trPr>
          <w:trHeight w:val="315"/>
        </w:trPr>
        <w:tc>
          <w:tcPr>
            <w:tcW w:w="6907" w:type="dxa"/>
          </w:tcPr>
          <w:p w14:paraId="53FF0CB2" w14:textId="77777777" w:rsidR="00AB6871" w:rsidRDefault="00AB6871" w:rsidP="00DA34A4">
            <w:pPr>
              <w:ind w:left="-39"/>
              <w:rPr>
                <w:bCs/>
              </w:rPr>
            </w:pPr>
            <w:r>
              <w:rPr>
                <w:bCs/>
              </w:rPr>
              <w:lastRenderedPageBreak/>
              <w:t>„Mokytojau, būk draugas“</w:t>
            </w:r>
          </w:p>
        </w:tc>
        <w:tc>
          <w:tcPr>
            <w:tcW w:w="2693" w:type="dxa"/>
          </w:tcPr>
          <w:p w14:paraId="53FF0CB3" w14:textId="77777777" w:rsidR="00AB6871" w:rsidRPr="00E75263" w:rsidRDefault="00AB6871" w:rsidP="00DA34A4">
            <w:r>
              <w:t xml:space="preserve">Respublikinis </w:t>
            </w:r>
          </w:p>
        </w:tc>
      </w:tr>
      <w:tr w:rsidR="00AB6871" w14:paraId="53FF0CB7" w14:textId="77777777" w:rsidTr="00D341D5">
        <w:trPr>
          <w:trHeight w:val="315"/>
        </w:trPr>
        <w:tc>
          <w:tcPr>
            <w:tcW w:w="6907" w:type="dxa"/>
          </w:tcPr>
          <w:p w14:paraId="53FF0CB5" w14:textId="77777777" w:rsidR="00AB6871" w:rsidRDefault="00AB6871" w:rsidP="00DA34A4">
            <w:pPr>
              <w:ind w:left="-39"/>
              <w:rPr>
                <w:bCs/>
              </w:rPr>
            </w:pPr>
            <w:r>
              <w:rPr>
                <w:bCs/>
              </w:rPr>
              <w:t>„Sustok, akimirka žavinga“</w:t>
            </w:r>
          </w:p>
        </w:tc>
        <w:tc>
          <w:tcPr>
            <w:tcW w:w="2693" w:type="dxa"/>
          </w:tcPr>
          <w:p w14:paraId="53FF0CB6" w14:textId="77777777" w:rsidR="00AB6871" w:rsidRDefault="00AB6871" w:rsidP="00DA34A4">
            <w:r>
              <w:t>e-</w:t>
            </w:r>
            <w:proofErr w:type="spellStart"/>
            <w:r>
              <w:t>Twining</w:t>
            </w:r>
            <w:proofErr w:type="spellEnd"/>
          </w:p>
        </w:tc>
      </w:tr>
      <w:tr w:rsidR="00AB6871" w14:paraId="53FF0CBA" w14:textId="77777777" w:rsidTr="00D341D5">
        <w:trPr>
          <w:trHeight w:val="315"/>
        </w:trPr>
        <w:tc>
          <w:tcPr>
            <w:tcW w:w="6907" w:type="dxa"/>
          </w:tcPr>
          <w:p w14:paraId="53FF0CB8" w14:textId="77777777" w:rsidR="00AB6871" w:rsidRDefault="00AB6871" w:rsidP="00DA34A4">
            <w:pPr>
              <w:ind w:left="-39"/>
              <w:rPr>
                <w:bCs/>
              </w:rPr>
            </w:pPr>
            <w:r>
              <w:rPr>
                <w:bCs/>
              </w:rPr>
              <w:t>„Praeities stiprybė ateičiai“</w:t>
            </w:r>
          </w:p>
        </w:tc>
        <w:tc>
          <w:tcPr>
            <w:tcW w:w="2693" w:type="dxa"/>
          </w:tcPr>
          <w:p w14:paraId="53FF0CB9" w14:textId="77777777" w:rsidR="00AB6871" w:rsidRDefault="00AB6871" w:rsidP="00DA34A4">
            <w:r>
              <w:t>Respublikinis</w:t>
            </w:r>
          </w:p>
        </w:tc>
      </w:tr>
      <w:tr w:rsidR="00AB6871" w14:paraId="53FF0CBD" w14:textId="77777777" w:rsidTr="00D341D5">
        <w:trPr>
          <w:trHeight w:val="315"/>
        </w:trPr>
        <w:tc>
          <w:tcPr>
            <w:tcW w:w="6907" w:type="dxa"/>
          </w:tcPr>
          <w:p w14:paraId="53FF0CBB" w14:textId="77777777" w:rsidR="00AB6871" w:rsidRDefault="00AB6871" w:rsidP="00DA34A4">
            <w:pPr>
              <w:ind w:left="-39"/>
              <w:rPr>
                <w:bCs/>
              </w:rPr>
            </w:pPr>
            <w:r>
              <w:rPr>
                <w:bCs/>
              </w:rPr>
              <w:t>Jaunimo karjeros ugdymo renginys „</w:t>
            </w:r>
            <w:proofErr w:type="spellStart"/>
            <w:r>
              <w:rPr>
                <w:bCs/>
              </w:rPr>
              <w:t>Start</w:t>
            </w:r>
            <w:proofErr w:type="spellEnd"/>
            <w:r>
              <w:rPr>
                <w:bCs/>
              </w:rPr>
              <w:t xml:space="preserve"> </w:t>
            </w:r>
            <w:proofErr w:type="spellStart"/>
            <w:r>
              <w:rPr>
                <w:bCs/>
              </w:rPr>
              <w:t>strong</w:t>
            </w:r>
            <w:proofErr w:type="spellEnd"/>
            <w:r>
              <w:rPr>
                <w:bCs/>
              </w:rPr>
              <w:t>“ („Pradėk stipriai“)</w:t>
            </w:r>
          </w:p>
        </w:tc>
        <w:tc>
          <w:tcPr>
            <w:tcW w:w="2693" w:type="dxa"/>
          </w:tcPr>
          <w:p w14:paraId="53FF0CBC" w14:textId="77777777" w:rsidR="00AB6871" w:rsidRDefault="00AB6871" w:rsidP="00DA34A4">
            <w:r>
              <w:t>Tar</w:t>
            </w:r>
            <w:r w:rsidR="00D341D5">
              <w:t>ptautinis,</w:t>
            </w:r>
            <w:r>
              <w:t xml:space="preserve"> renginį finansavo JAV ambasada</w:t>
            </w:r>
          </w:p>
        </w:tc>
      </w:tr>
    </w:tbl>
    <w:p w14:paraId="53FF0CBE" w14:textId="77777777" w:rsidR="00AB6871" w:rsidRDefault="00AB6871" w:rsidP="00AB6871"/>
    <w:p w14:paraId="53FF0CBF" w14:textId="77777777" w:rsidR="00AB6871" w:rsidRDefault="00AB6871" w:rsidP="00382E7A">
      <w:pPr>
        <w:ind w:firstLine="851"/>
        <w:rPr>
          <w:bCs/>
        </w:rPr>
      </w:pPr>
      <w:r w:rsidRPr="00006D40">
        <w:rPr>
          <w:b/>
          <w:bCs/>
        </w:rPr>
        <w:t>Neformaliojo</w:t>
      </w:r>
      <w:r w:rsidRPr="003835C9">
        <w:rPr>
          <w:b/>
          <w:bCs/>
        </w:rPr>
        <w:t xml:space="preserve"> vaikų švietimo pasiūla/pamokų panaudojimas</w:t>
      </w:r>
      <w:r w:rsidRPr="003835C9">
        <w:rPr>
          <w:bCs/>
        </w:rPr>
        <w:t xml:space="preserve"> </w:t>
      </w:r>
      <w:r>
        <w:rPr>
          <w:bCs/>
        </w:rPr>
        <w:t>2015</w:t>
      </w:r>
      <w:r>
        <w:t>–</w:t>
      </w:r>
      <w:r>
        <w:rPr>
          <w:bCs/>
        </w:rPr>
        <w:t>2016</w:t>
      </w:r>
      <w:r w:rsidRPr="007A60CA">
        <w:rPr>
          <w:bCs/>
        </w:rPr>
        <w:t xml:space="preserve"> m.</w:t>
      </w:r>
      <w:r>
        <w:rPr>
          <w:bCs/>
        </w:rPr>
        <w:t xml:space="preserve"> </w:t>
      </w:r>
      <w:r w:rsidRPr="007A60CA">
        <w:rPr>
          <w:bCs/>
        </w:rPr>
        <w:t>m.</w:t>
      </w:r>
    </w:p>
    <w:p w14:paraId="53FF0CC0" w14:textId="77777777" w:rsidR="00382E7A" w:rsidRPr="007A60CA" w:rsidRDefault="00382E7A" w:rsidP="00382E7A">
      <w:pPr>
        <w:ind w:firstLine="851"/>
        <w:rPr>
          <w:bCs/>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891"/>
        <w:gridCol w:w="1890"/>
        <w:gridCol w:w="4243"/>
      </w:tblGrid>
      <w:tr w:rsidR="00AB6871" w:rsidRPr="007A60CA" w14:paraId="53FF0CC5" w14:textId="77777777" w:rsidTr="00382E7A">
        <w:trPr>
          <w:trHeight w:val="526"/>
        </w:trPr>
        <w:tc>
          <w:tcPr>
            <w:tcW w:w="1473" w:type="dxa"/>
          </w:tcPr>
          <w:p w14:paraId="53FF0CC1" w14:textId="77777777" w:rsidR="00AB6871" w:rsidRPr="007A60CA" w:rsidRDefault="00AB6871" w:rsidP="00DA34A4">
            <w:pPr>
              <w:jc w:val="center"/>
              <w:rPr>
                <w:bCs/>
              </w:rPr>
            </w:pPr>
            <w:r>
              <w:rPr>
                <w:bCs/>
              </w:rPr>
              <w:t>B</w:t>
            </w:r>
            <w:r w:rsidRPr="007A60CA">
              <w:rPr>
                <w:bCs/>
              </w:rPr>
              <w:t>ūrelių skaičius</w:t>
            </w:r>
          </w:p>
        </w:tc>
        <w:tc>
          <w:tcPr>
            <w:tcW w:w="1891" w:type="dxa"/>
          </w:tcPr>
          <w:p w14:paraId="53FF0CC2" w14:textId="77777777" w:rsidR="00AB6871" w:rsidRPr="007A60CA" w:rsidRDefault="00AB6871" w:rsidP="00DA34A4">
            <w:pPr>
              <w:jc w:val="center"/>
              <w:rPr>
                <w:bCs/>
              </w:rPr>
            </w:pPr>
            <w:r w:rsidRPr="007A60CA">
              <w:rPr>
                <w:bCs/>
              </w:rPr>
              <w:t>Panaudota valandų</w:t>
            </w:r>
          </w:p>
        </w:tc>
        <w:tc>
          <w:tcPr>
            <w:tcW w:w="1890" w:type="dxa"/>
          </w:tcPr>
          <w:p w14:paraId="53FF0CC3" w14:textId="77777777" w:rsidR="00AB6871" w:rsidRPr="007A60CA" w:rsidRDefault="00AB6871" w:rsidP="00DA34A4">
            <w:pPr>
              <w:jc w:val="center"/>
              <w:rPr>
                <w:bCs/>
              </w:rPr>
            </w:pPr>
            <w:r w:rsidRPr="007A60CA">
              <w:rPr>
                <w:bCs/>
              </w:rPr>
              <w:t>Nepanaudota valandų</w:t>
            </w:r>
          </w:p>
        </w:tc>
        <w:tc>
          <w:tcPr>
            <w:tcW w:w="4243" w:type="dxa"/>
          </w:tcPr>
          <w:p w14:paraId="53FF0CC4" w14:textId="77777777" w:rsidR="00AB6871" w:rsidRPr="007A60CA" w:rsidRDefault="00AB6871" w:rsidP="00DA34A4">
            <w:pPr>
              <w:jc w:val="center"/>
              <w:rPr>
                <w:bCs/>
              </w:rPr>
            </w:pPr>
            <w:r w:rsidRPr="007A60CA">
              <w:rPr>
                <w:bCs/>
              </w:rPr>
              <w:t>Mokinių, užimtų mokyklos būreliuose proc. nuo bendro mokinių skaičiaus</w:t>
            </w:r>
          </w:p>
        </w:tc>
      </w:tr>
      <w:tr w:rsidR="00AB6871" w:rsidRPr="007A60CA" w14:paraId="53FF0CCA" w14:textId="77777777" w:rsidTr="00382E7A">
        <w:trPr>
          <w:trHeight w:val="270"/>
        </w:trPr>
        <w:tc>
          <w:tcPr>
            <w:tcW w:w="1473" w:type="dxa"/>
          </w:tcPr>
          <w:p w14:paraId="53FF0CC6" w14:textId="77777777" w:rsidR="00AB6871" w:rsidRPr="007A60CA" w:rsidRDefault="00AB6871" w:rsidP="00382E7A">
            <w:pPr>
              <w:jc w:val="center"/>
              <w:rPr>
                <w:bCs/>
              </w:rPr>
            </w:pPr>
            <w:r>
              <w:rPr>
                <w:bCs/>
              </w:rPr>
              <w:t>41</w:t>
            </w:r>
          </w:p>
        </w:tc>
        <w:tc>
          <w:tcPr>
            <w:tcW w:w="1891" w:type="dxa"/>
          </w:tcPr>
          <w:p w14:paraId="53FF0CC7" w14:textId="77777777" w:rsidR="00AB6871" w:rsidRPr="007A60CA" w:rsidRDefault="00AB6871" w:rsidP="00382E7A">
            <w:pPr>
              <w:jc w:val="center"/>
              <w:rPr>
                <w:bCs/>
              </w:rPr>
            </w:pPr>
            <w:r>
              <w:rPr>
                <w:bCs/>
              </w:rPr>
              <w:t>73</w:t>
            </w:r>
          </w:p>
        </w:tc>
        <w:tc>
          <w:tcPr>
            <w:tcW w:w="1890" w:type="dxa"/>
          </w:tcPr>
          <w:p w14:paraId="53FF0CC8" w14:textId="77777777" w:rsidR="00AB6871" w:rsidRPr="007A60CA" w:rsidRDefault="00AB6871" w:rsidP="00382E7A">
            <w:pPr>
              <w:jc w:val="center"/>
              <w:rPr>
                <w:bCs/>
              </w:rPr>
            </w:pPr>
            <w:r>
              <w:rPr>
                <w:bCs/>
              </w:rPr>
              <w:t>14</w:t>
            </w:r>
          </w:p>
        </w:tc>
        <w:tc>
          <w:tcPr>
            <w:tcW w:w="4243" w:type="dxa"/>
          </w:tcPr>
          <w:p w14:paraId="53FF0CC9" w14:textId="77777777" w:rsidR="00AB6871" w:rsidRPr="007A60CA" w:rsidRDefault="00AB6871" w:rsidP="00382E7A">
            <w:pPr>
              <w:jc w:val="center"/>
              <w:rPr>
                <w:bCs/>
              </w:rPr>
            </w:pPr>
            <w:r>
              <w:rPr>
                <w:bCs/>
              </w:rPr>
              <w:t>70 proc.</w:t>
            </w:r>
          </w:p>
        </w:tc>
      </w:tr>
    </w:tbl>
    <w:p w14:paraId="53FF0CCB" w14:textId="77777777" w:rsidR="00AB6871" w:rsidRDefault="00AB6871" w:rsidP="00382E7A">
      <w:pPr>
        <w:jc w:val="center"/>
      </w:pPr>
    </w:p>
    <w:p w14:paraId="53FF0CCC" w14:textId="77777777" w:rsidR="00AB6871" w:rsidRDefault="00AB6871" w:rsidP="00382E7A">
      <w:pPr>
        <w:ind w:firstLine="851"/>
      </w:pPr>
      <w:r w:rsidRPr="000634F5">
        <w:rPr>
          <w:b/>
        </w:rPr>
        <w:t>Pastabos, kodėl nepanaudojamos valandos</w:t>
      </w:r>
      <w:r>
        <w:t xml:space="preserve"> (jeigu nepanaudojamos):</w:t>
      </w:r>
    </w:p>
    <w:p w14:paraId="53FF0CCD" w14:textId="77777777" w:rsidR="00AB6871" w:rsidRDefault="00AB6871" w:rsidP="00382E7A">
      <w:pPr>
        <w:ind w:firstLine="851"/>
      </w:pPr>
      <w:r>
        <w:t>Mokiniai nesirinko siūlomų programų. Trūko finansavimo lėšų ugdymo procesui vykdyti, todėl reikėjo taupyti.</w:t>
      </w:r>
    </w:p>
    <w:p w14:paraId="53FF0CCE" w14:textId="77777777" w:rsidR="00AB6871" w:rsidRDefault="00AB6871" w:rsidP="00AB6871">
      <w:pPr>
        <w:rPr>
          <w:bCs/>
        </w:rPr>
      </w:pPr>
    </w:p>
    <w:p w14:paraId="53FF0CCF" w14:textId="77777777" w:rsidR="00AB6871" w:rsidRPr="00D2399A" w:rsidRDefault="00AB6871" w:rsidP="00AB6871">
      <w:pPr>
        <w:jc w:val="center"/>
        <w:rPr>
          <w:b/>
          <w:bCs/>
        </w:rPr>
      </w:pPr>
      <w:r w:rsidRPr="00D2399A">
        <w:rPr>
          <w:b/>
          <w:bCs/>
        </w:rPr>
        <w:t>5. MOKYKLOS RYŠIAI</w:t>
      </w:r>
    </w:p>
    <w:p w14:paraId="53FF0CD0" w14:textId="77777777" w:rsidR="00AB6871" w:rsidRPr="007A60CA" w:rsidRDefault="00AB6871" w:rsidP="00AB6871">
      <w:pPr>
        <w:jc w:val="center"/>
        <w:rPr>
          <w:bCs/>
        </w:rPr>
      </w:pPr>
    </w:p>
    <w:p w14:paraId="53FF0CD1" w14:textId="67F23AEB" w:rsidR="00382E7A" w:rsidRPr="00F03631" w:rsidRDefault="00AB6871" w:rsidP="00382E7A">
      <w:pPr>
        <w:ind w:firstLine="851"/>
        <w:jc w:val="both"/>
        <w:rPr>
          <w:b/>
        </w:rPr>
      </w:pPr>
      <w:r w:rsidRPr="004B7ABA">
        <w:rPr>
          <w:b/>
        </w:rPr>
        <w:t>Kokių ryšių ir kokiu tikslu</w:t>
      </w:r>
      <w:r w:rsidRPr="00D45DF5">
        <w:rPr>
          <w:b/>
          <w:color w:val="FF0000"/>
        </w:rPr>
        <w:t xml:space="preserve"> </w:t>
      </w:r>
      <w:r w:rsidRPr="00F03631">
        <w:rPr>
          <w:b/>
        </w:rPr>
        <w:t>Jūsų mokykla užmezgė su rajono, šalies ir/ar užsienio švietimo bei kitomis įstaigomis 2015–2016 m.</w:t>
      </w:r>
      <w:r w:rsidR="00147643">
        <w:rPr>
          <w:b/>
        </w:rPr>
        <w:t xml:space="preserve"> </w:t>
      </w:r>
      <w:r w:rsidRPr="00F03631">
        <w:rPr>
          <w:b/>
        </w:rPr>
        <w:t>m.</w:t>
      </w:r>
      <w:r w:rsidR="00382E7A">
        <w:rPr>
          <w:b/>
        </w:rPr>
        <w:t>:</w:t>
      </w:r>
    </w:p>
    <w:p w14:paraId="53FF0CD2" w14:textId="77777777" w:rsidR="00AB6871" w:rsidRDefault="00AB6871" w:rsidP="00382E7A">
      <w:pPr>
        <w:ind w:firstLine="851"/>
        <w:jc w:val="both"/>
      </w:pPr>
      <w:r>
        <w:t>Pasirašyta be</w:t>
      </w:r>
      <w:r w:rsidR="00382E7A">
        <w:t>ndradarbiavimo sutartis su lopšeliu-</w:t>
      </w:r>
      <w:r>
        <w:t xml:space="preserve">darželiu „Nykštukas“ siekiant sudaryti geresnes ugdymo sąlygas ikimokyklinio amžiaus vaikams ir ugdyti gimnazistų </w:t>
      </w:r>
      <w:proofErr w:type="spellStart"/>
      <w:r>
        <w:t>savanorystės</w:t>
      </w:r>
      <w:proofErr w:type="spellEnd"/>
      <w:r>
        <w:t xml:space="preserve"> įgūdžius.</w:t>
      </w:r>
    </w:p>
    <w:p w14:paraId="53FF0CD3" w14:textId="77777777" w:rsidR="00AB6871" w:rsidRPr="002945CB" w:rsidRDefault="00AB6871" w:rsidP="00382E7A">
      <w:pPr>
        <w:ind w:firstLine="851"/>
      </w:pPr>
      <w:r>
        <w:t xml:space="preserve">Vykdant projektą </w:t>
      </w:r>
      <w:r w:rsidR="00382E7A">
        <w:rPr>
          <w:lang w:val="en-GB"/>
        </w:rPr>
        <w:t xml:space="preserve"> </w:t>
      </w:r>
      <w:r w:rsidR="00382E7A">
        <w:t>„</w:t>
      </w:r>
      <w:r w:rsidR="00382E7A">
        <w:rPr>
          <w:lang w:val="en-GB"/>
        </w:rPr>
        <w:t>Do It Yourself</w:t>
      </w:r>
      <w:r w:rsidR="00382E7A">
        <w:t>“</w:t>
      </w:r>
      <w:r>
        <w:rPr>
          <w:lang w:val="en-GB"/>
        </w:rPr>
        <w:t xml:space="preserve"> </w:t>
      </w:r>
      <w:r w:rsidRPr="002945CB">
        <w:t>užmezgėme ryšius su trimis užsien</w:t>
      </w:r>
      <w:r>
        <w:t>i</w:t>
      </w:r>
      <w:r w:rsidRPr="002945CB">
        <w:t>o mokyklomis:</w:t>
      </w:r>
    </w:p>
    <w:p w14:paraId="53FF0CD4" w14:textId="77777777" w:rsidR="00AB6871" w:rsidRPr="002945CB" w:rsidRDefault="00AB6871" w:rsidP="00865660">
      <w:pPr>
        <w:numPr>
          <w:ilvl w:val="0"/>
          <w:numId w:val="11"/>
        </w:numPr>
      </w:pPr>
      <w:r w:rsidRPr="002945CB">
        <w:t xml:space="preserve">IIS </w:t>
      </w:r>
      <w:proofErr w:type="spellStart"/>
      <w:r w:rsidRPr="002945CB">
        <w:t>Francesco</w:t>
      </w:r>
      <w:proofErr w:type="spellEnd"/>
      <w:r w:rsidRPr="002945CB">
        <w:t xml:space="preserve"> </w:t>
      </w:r>
      <w:proofErr w:type="spellStart"/>
      <w:r w:rsidRPr="002945CB">
        <w:t>Orioli</w:t>
      </w:r>
      <w:proofErr w:type="spellEnd"/>
      <w:r w:rsidRPr="002945CB">
        <w:t xml:space="preserve">, </w:t>
      </w:r>
      <w:proofErr w:type="spellStart"/>
      <w:r w:rsidRPr="002945CB">
        <w:t>Viterbo</w:t>
      </w:r>
      <w:proofErr w:type="spellEnd"/>
      <w:r w:rsidRPr="002945CB">
        <w:t xml:space="preserve"> miestas, Italija;</w:t>
      </w:r>
    </w:p>
    <w:p w14:paraId="53FF0CD5" w14:textId="77777777" w:rsidR="00AB6871" w:rsidRPr="002945CB" w:rsidRDefault="00AB6871" w:rsidP="00865660">
      <w:pPr>
        <w:numPr>
          <w:ilvl w:val="0"/>
          <w:numId w:val="11"/>
        </w:numPr>
      </w:pPr>
      <w:proofErr w:type="spellStart"/>
      <w:r w:rsidRPr="002945CB">
        <w:t>Agrupamento</w:t>
      </w:r>
      <w:proofErr w:type="spellEnd"/>
      <w:r w:rsidRPr="002945CB">
        <w:t xml:space="preserve"> </w:t>
      </w:r>
      <w:proofErr w:type="spellStart"/>
      <w:r w:rsidRPr="002945CB">
        <w:t>de</w:t>
      </w:r>
      <w:proofErr w:type="spellEnd"/>
      <w:r w:rsidRPr="002945CB">
        <w:t xml:space="preserve"> </w:t>
      </w:r>
      <w:proofErr w:type="spellStart"/>
      <w:r w:rsidRPr="002945CB">
        <w:t>Escolas</w:t>
      </w:r>
      <w:proofErr w:type="spellEnd"/>
      <w:r w:rsidRPr="002945CB">
        <w:t xml:space="preserve"> </w:t>
      </w:r>
      <w:proofErr w:type="spellStart"/>
      <w:r w:rsidRPr="002945CB">
        <w:t>de</w:t>
      </w:r>
      <w:proofErr w:type="spellEnd"/>
      <w:r w:rsidRPr="002945CB">
        <w:t xml:space="preserve"> Santa Maria </w:t>
      </w:r>
      <w:proofErr w:type="spellStart"/>
      <w:r w:rsidRPr="002945CB">
        <w:t>dos</w:t>
      </w:r>
      <w:proofErr w:type="spellEnd"/>
      <w:r w:rsidRPr="002945CB">
        <w:t xml:space="preserve"> </w:t>
      </w:r>
      <w:proofErr w:type="spellStart"/>
      <w:r w:rsidRPr="002945CB">
        <w:t>Olivais</w:t>
      </w:r>
      <w:proofErr w:type="spellEnd"/>
      <w:r w:rsidRPr="002945CB">
        <w:t>, Lisabona, Portugalija;</w:t>
      </w:r>
    </w:p>
    <w:p w14:paraId="53FF0CD6" w14:textId="77777777" w:rsidR="00AB6871" w:rsidRPr="002945CB" w:rsidRDefault="00AB6871" w:rsidP="00865660">
      <w:pPr>
        <w:numPr>
          <w:ilvl w:val="0"/>
          <w:numId w:val="11"/>
        </w:numPr>
      </w:pPr>
      <w:proofErr w:type="spellStart"/>
      <w:r w:rsidRPr="002945CB">
        <w:t>Prva</w:t>
      </w:r>
      <w:proofErr w:type="spellEnd"/>
      <w:r w:rsidRPr="002945CB">
        <w:t xml:space="preserve"> </w:t>
      </w:r>
      <w:proofErr w:type="spellStart"/>
      <w:r w:rsidRPr="002945CB">
        <w:t>ekonomska</w:t>
      </w:r>
      <w:proofErr w:type="spellEnd"/>
      <w:r w:rsidRPr="002945CB">
        <w:t xml:space="preserve"> skola, Zagrebas, Kroatija.</w:t>
      </w:r>
    </w:p>
    <w:p w14:paraId="53FF0CD7" w14:textId="77777777" w:rsidR="00AB6871" w:rsidRPr="00F83A47" w:rsidRDefault="00AB6871" w:rsidP="00382E7A">
      <w:pPr>
        <w:ind w:firstLine="851"/>
      </w:pPr>
      <w:r w:rsidRPr="002945CB">
        <w:t>Sudarytos bendradarbiavimo sutartys</w:t>
      </w:r>
      <w:r>
        <w:t>.</w:t>
      </w:r>
    </w:p>
    <w:p w14:paraId="53FF0CD8" w14:textId="77777777" w:rsidR="00AB6871" w:rsidRPr="007A60CA" w:rsidRDefault="00AB6871" w:rsidP="00AB6871">
      <w:pPr>
        <w:jc w:val="both"/>
      </w:pPr>
      <w:r w:rsidRPr="007A60CA">
        <w:t xml:space="preserve">  </w:t>
      </w:r>
    </w:p>
    <w:p w14:paraId="53FF0CD9" w14:textId="77777777" w:rsidR="00AB6871" w:rsidRPr="00147643" w:rsidRDefault="00AB6871" w:rsidP="00382E7A">
      <w:pPr>
        <w:ind w:firstLine="851"/>
        <w:jc w:val="both"/>
        <w:rPr>
          <w:b/>
        </w:rPr>
      </w:pPr>
      <w:r w:rsidRPr="00147643">
        <w:rPr>
          <w:b/>
        </w:rPr>
        <w:t>Mokinių tėvų (globėjų) įtraukimas į mokyklos veiklą 2015–2016 m. m.</w:t>
      </w:r>
    </w:p>
    <w:p w14:paraId="53FF0CDA" w14:textId="77777777" w:rsidR="00AB6871" w:rsidRDefault="00AB6871" w:rsidP="00382E7A">
      <w:pPr>
        <w:ind w:firstLine="851"/>
        <w:jc w:val="both"/>
        <w:rPr>
          <w:bCs/>
        </w:rPr>
      </w:pPr>
      <w:r>
        <w:rPr>
          <w:bCs/>
        </w:rPr>
        <w:t>Mokinių tėvai gausiau dalyvavo gimnazijos šventėse, renginiuose: šimtadienyje, avangardinio meno, akustiniame vakaruose, „Romuviečio</w:t>
      </w:r>
      <w:r w:rsidR="00382E7A">
        <w:rPr>
          <w:bCs/>
        </w:rPr>
        <w:t>“</w:t>
      </w:r>
      <w:r>
        <w:rPr>
          <w:bCs/>
        </w:rPr>
        <w:t xml:space="preserve"> šventėje, karjeros dienoje, Paskutinio skambučio šventėje, </w:t>
      </w:r>
      <w:proofErr w:type="spellStart"/>
      <w:r>
        <w:rPr>
          <w:bCs/>
        </w:rPr>
        <w:t>olimpiadininkų</w:t>
      </w:r>
      <w:proofErr w:type="spellEnd"/>
      <w:r>
        <w:rPr>
          <w:bCs/>
        </w:rPr>
        <w:t xml:space="preserve"> apdovanojimo šventėje, mokyklinėje </w:t>
      </w:r>
      <w:proofErr w:type="spellStart"/>
      <w:r>
        <w:rPr>
          <w:bCs/>
        </w:rPr>
        <w:t>Kaziuko</w:t>
      </w:r>
      <w:proofErr w:type="spellEnd"/>
      <w:r>
        <w:rPr>
          <w:bCs/>
        </w:rPr>
        <w:t xml:space="preserve"> mugėje. Dalyvavo netradicinėse pamokose kalbėdami apie savo profesijas, atvirų durų dienose. Pirmokų ir antrokų tėveliai dalyvavo klasių ekskursijose, išvykose. Kūno kultūros mokytojai tęsė pradėtą veiklą ir šeštadieniais kvietė tėvus kartu su vaikais į sporto salę. Tėvai skatinami naudotis sporto salėmis, treniruotis drauge su mokiniais.</w:t>
      </w:r>
    </w:p>
    <w:p w14:paraId="53FF0CDB" w14:textId="77777777" w:rsidR="00AB6871" w:rsidRPr="00EA1FD6" w:rsidRDefault="00AB6871" w:rsidP="00382E7A">
      <w:pPr>
        <w:ind w:firstLine="851"/>
        <w:jc w:val="both"/>
        <w:rPr>
          <w:bCs/>
          <w:i/>
        </w:rPr>
      </w:pPr>
      <w:r>
        <w:rPr>
          <w:bCs/>
        </w:rPr>
        <w:t>Vykdant tarptautinį projektą „</w:t>
      </w:r>
      <w:proofErr w:type="spellStart"/>
      <w:r>
        <w:rPr>
          <w:bCs/>
        </w:rPr>
        <w:t>Do</w:t>
      </w:r>
      <w:proofErr w:type="spellEnd"/>
      <w:r>
        <w:rPr>
          <w:bCs/>
        </w:rPr>
        <w:t xml:space="preserve"> it </w:t>
      </w:r>
      <w:proofErr w:type="spellStart"/>
      <w:r>
        <w:rPr>
          <w:bCs/>
        </w:rPr>
        <w:t>yourself</w:t>
      </w:r>
      <w:proofErr w:type="spellEnd"/>
      <w:r>
        <w:rPr>
          <w:bCs/>
        </w:rPr>
        <w:t xml:space="preserve">“ įtraukti mokinių tėvai atnaujino gimnazijos erdves, vedė pamokas – kūrybines dirbtuves, globojo atvykusius svečius. </w:t>
      </w:r>
    </w:p>
    <w:p w14:paraId="53FF0CDC" w14:textId="77777777" w:rsidR="00AB6871" w:rsidRDefault="00AB6871" w:rsidP="00382E7A">
      <w:pPr>
        <w:ind w:firstLine="851"/>
        <w:jc w:val="both"/>
      </w:pPr>
      <w:r>
        <w:rPr>
          <w:bCs/>
        </w:rPr>
        <w:t>Psichologės organizavo mokinių, kurie turi problemų, tėvams mokymus, juose analizavo paauglystės, santykių su pilnamečiais vaikais problemas.</w:t>
      </w:r>
      <w:r>
        <w:t xml:space="preserve"> </w:t>
      </w:r>
    </w:p>
    <w:p w14:paraId="53FF0CDD" w14:textId="77777777" w:rsidR="00AB6871" w:rsidRPr="007A60CA" w:rsidRDefault="00AB6871" w:rsidP="00AB6871">
      <w:pPr>
        <w:jc w:val="both"/>
      </w:pPr>
    </w:p>
    <w:p w14:paraId="53FF0CDE" w14:textId="77777777" w:rsidR="00AB6871" w:rsidRPr="00147643" w:rsidRDefault="00AB6871" w:rsidP="00382E7A">
      <w:pPr>
        <w:ind w:firstLine="851"/>
        <w:jc w:val="both"/>
        <w:rPr>
          <w:b/>
        </w:rPr>
      </w:pPr>
      <w:r w:rsidRPr="00147643">
        <w:rPr>
          <w:b/>
        </w:rPr>
        <w:t>Kur ir kokiomis formomis 2016 m. viešinta Jūsų mokyklos veikla, pasiekimai?</w:t>
      </w:r>
    </w:p>
    <w:p w14:paraId="53FF0CDF" w14:textId="77777777" w:rsidR="00AB6871" w:rsidRPr="0082060C" w:rsidRDefault="00AB6871" w:rsidP="00382E7A">
      <w:pPr>
        <w:ind w:firstLine="851"/>
        <w:jc w:val="both"/>
      </w:pPr>
      <w:r>
        <w:t>Tradiciškai gimnazijos veikla buvo viešinama rajono spaudoje, gimnazijos e-puslapyje. Praėjusiais metais vykdant</w:t>
      </w:r>
      <w:r w:rsidRPr="00F3689A">
        <w:t xml:space="preserve"> </w:t>
      </w:r>
      <w:r>
        <w:t>tarptautinius projektus buvo sukurti papildomi 2 e-puslapiai. Juose gimnazijos patirtis, veiklos buvo garsintos tarptautiniu lygmeniu (ang</w:t>
      </w:r>
      <w:r w:rsidR="00BC19B9">
        <w:t>lų k.). Sukurta atskira „</w:t>
      </w:r>
      <w:proofErr w:type="spellStart"/>
      <w:r w:rsidR="00BC19B9">
        <w:t>Facebook</w:t>
      </w:r>
      <w:proofErr w:type="spellEnd"/>
      <w:r w:rsidR="00BC19B9">
        <w:t>“</w:t>
      </w:r>
      <w:r>
        <w:t xml:space="preserve"> grupė „Mūsų mokykla“, kurios puslapyje talpinama informacija apie renginius gimnazijos Senuosiuose rūmuose. Leidžiamas gimnazijos Senųjų rūmų laikraštis „Stop“. Skleidžiant pilietiškumo idėjas, gimnazijos bendruomenė inicijavo ir organizavo</w:t>
      </w:r>
      <w:r w:rsidRPr="00F3689A">
        <w:t xml:space="preserve"> </w:t>
      </w:r>
      <w:r>
        <w:t xml:space="preserve">šventes visuomenei, ryškiausios iš jų Nepriklausomybės aikštėje Lietuvos nepriklausomybės atkūrimo dienos  ir Lietuvos Nepriklausomybės paminklo atidengimo 85-ųjų metinių paminėjimo šventės. Ypač kūrybingai pasirodyta rajoninėje </w:t>
      </w:r>
      <w:proofErr w:type="spellStart"/>
      <w:r>
        <w:t>Kaziuko</w:t>
      </w:r>
      <w:proofErr w:type="spellEnd"/>
      <w:r>
        <w:t xml:space="preserve"> mugėje, kurioje pristatyti puikūs mokinių ir </w:t>
      </w:r>
      <w:r>
        <w:lastRenderedPageBreak/>
        <w:t xml:space="preserve">mokytojų darbai. Paminint „Laisvės gynėjų“ dienos 25-ąsias metines pagrindinis rajoninio renginio akcentas buvo mūsų gimnazijos organizuoti renginiai. Iš jų paminėtinas mokinių sukurtas filmas „Kaip rokiškėnai vyko ginti laisvės“. Šis filmas pristatytas ne tik Rokiškio visuomenei, bet ir socialinių tinklų pagalba išpopuliarintas visoje Lietuvoje. Gimnazistų kūryba Kauno karininkų Ramovėje buvo pristatyta kaip geriausios pilietiškumo pamokos pavyzdys šalyje. Gimnazijos mokytojai dalinosi sukaupta patirtimi rajono mokytojų metodinių  grupių susirinkimuose, seminaruose. Bibliotekos vedėja gimnazijos veiklą garsino dalyvaudama kraštiečių klubo „Pragiedruliai“ veikloje. Ypač džiugina nuolatiniai geri mokinių rezultatai rajoniniuose ir respublikiniuose olimpiadose, konkursuose, varžybose, projektinėje veikloje bei </w:t>
      </w:r>
      <w:proofErr w:type="spellStart"/>
      <w:r>
        <w:t>savanorystėje</w:t>
      </w:r>
      <w:proofErr w:type="spellEnd"/>
      <w:r>
        <w:t xml:space="preserve">. Ypač pernai išsiskyrė II e </w:t>
      </w:r>
      <w:proofErr w:type="spellStart"/>
      <w:r>
        <w:t>kl</w:t>
      </w:r>
      <w:proofErr w:type="spellEnd"/>
      <w:r>
        <w:t xml:space="preserve">. mokinės </w:t>
      </w:r>
      <w:proofErr w:type="spellStart"/>
      <w:r>
        <w:t>Domilės</w:t>
      </w:r>
      <w:proofErr w:type="spellEnd"/>
      <w:r>
        <w:t xml:space="preserve"> </w:t>
      </w:r>
      <w:proofErr w:type="spellStart"/>
      <w:r>
        <w:t>Kirstukaitės</w:t>
      </w:r>
      <w:proofErr w:type="spellEnd"/>
      <w:r>
        <w:t xml:space="preserve"> pasiekimai. Mokinė dalyvavo 8 respublikiniuose dailės konkursuose, juose užėmė prizines vietas ir buvo apdovanota padėkos raštais, diplomais. </w:t>
      </w:r>
      <w:proofErr w:type="spellStart"/>
      <w:r>
        <w:t>Domilė</w:t>
      </w:r>
      <w:proofErr w:type="spellEnd"/>
      <w:r>
        <w:t xml:space="preserve"> pristatyta Talentingų Lietuvos Vaikų autobiografijų knygoje „Kas bus kas. Lietuvos ateitis“. </w:t>
      </w:r>
      <w:r w:rsidRPr="0082060C">
        <w:t xml:space="preserve">Apie sportininkų sunkiaatlečių Roberto Bartkevičiaus ir </w:t>
      </w:r>
      <w:proofErr w:type="spellStart"/>
      <w:r w:rsidRPr="0082060C">
        <w:t>Nojaus</w:t>
      </w:r>
      <w:proofErr w:type="spellEnd"/>
      <w:r w:rsidRPr="0082060C">
        <w:t xml:space="preserve"> </w:t>
      </w:r>
      <w:proofErr w:type="spellStart"/>
      <w:r w:rsidRPr="0082060C">
        <w:t>Čypo</w:t>
      </w:r>
      <w:proofErr w:type="spellEnd"/>
      <w:r w:rsidRPr="0082060C">
        <w:t xml:space="preserve"> pasiekimus tarptautinėse varžybose rašė ir respublikos žiniasklaida.</w:t>
      </w:r>
    </w:p>
    <w:p w14:paraId="53FF0CE0" w14:textId="77777777" w:rsidR="00AB6871" w:rsidRPr="007A60CA" w:rsidRDefault="00AB6871" w:rsidP="00AB6871">
      <w:pPr>
        <w:jc w:val="both"/>
      </w:pPr>
    </w:p>
    <w:p w14:paraId="53FF0CE1" w14:textId="77777777" w:rsidR="00AB6871" w:rsidRPr="00F03631" w:rsidRDefault="00AB6871" w:rsidP="00BC19B9">
      <w:pPr>
        <w:ind w:firstLine="851"/>
        <w:jc w:val="both"/>
        <w:rPr>
          <w:b/>
        </w:rPr>
      </w:pPr>
      <w:r w:rsidRPr="00F03631">
        <w:rPr>
          <w:b/>
        </w:rPr>
        <w:t>Kokios dar steigėjo pagalbos tikitės 2017</w:t>
      </w:r>
      <w:r w:rsidR="00BC19B9">
        <w:rPr>
          <w:b/>
        </w:rPr>
        <w:t xml:space="preserve"> m.</w:t>
      </w:r>
    </w:p>
    <w:p w14:paraId="53FF0CE2" w14:textId="77777777" w:rsidR="00AB6871" w:rsidRPr="007A60CA" w:rsidRDefault="00AB6871" w:rsidP="00AB6871">
      <w:pPr>
        <w:pStyle w:val="Paprastasistekstas"/>
        <w:rPr>
          <w:rFonts w:eastAsia="Batang"/>
          <w:lang w:val="lt-LT"/>
        </w:rPr>
      </w:pPr>
    </w:p>
    <w:p w14:paraId="53FF0CE3" w14:textId="77777777" w:rsidR="00AB6871" w:rsidRPr="00CA6980" w:rsidRDefault="00AB6871" w:rsidP="00BC19B9">
      <w:pPr>
        <w:ind w:firstLine="851"/>
        <w:jc w:val="both"/>
      </w:pPr>
      <w:r w:rsidRPr="00CA6980">
        <w:t>Kompleksiškai spręsti materialinės ugdymo bazės gerinimo klausimus:</w:t>
      </w:r>
    </w:p>
    <w:p w14:paraId="53FF0CE4" w14:textId="77777777" w:rsidR="00AB6871" w:rsidRPr="00CA6980" w:rsidRDefault="00AB6871" w:rsidP="00865660">
      <w:pPr>
        <w:numPr>
          <w:ilvl w:val="0"/>
          <w:numId w:val="15"/>
        </w:numPr>
        <w:jc w:val="both"/>
      </w:pPr>
      <w:r w:rsidRPr="00CA6980">
        <w:rPr>
          <w:lang w:eastAsia="en-US"/>
        </w:rPr>
        <w:t>Daliai p</w:t>
      </w:r>
      <w:r>
        <w:rPr>
          <w:lang w:eastAsia="en-US"/>
        </w:rPr>
        <w:t>atalpų reikalingas</w:t>
      </w:r>
      <w:r w:rsidRPr="00CA6980">
        <w:rPr>
          <w:lang w:eastAsia="en-US"/>
        </w:rPr>
        <w:t xml:space="preserve"> sienų, grindų, apšvietimo, šildymo ir vandentiekio sistemų kapitalinis remontas</w:t>
      </w:r>
      <w:r>
        <w:rPr>
          <w:lang w:eastAsia="en-US"/>
        </w:rPr>
        <w:t>.</w:t>
      </w:r>
    </w:p>
    <w:p w14:paraId="53FF0CE5" w14:textId="77777777" w:rsidR="00AB6871" w:rsidRPr="00CA6980" w:rsidRDefault="00AB6871" w:rsidP="00865660">
      <w:pPr>
        <w:pStyle w:val="Paprastasistekstas"/>
        <w:numPr>
          <w:ilvl w:val="0"/>
          <w:numId w:val="15"/>
        </w:numPr>
        <w:jc w:val="both"/>
        <w:rPr>
          <w:rFonts w:ascii="Times New Roman" w:eastAsia="Batang" w:hAnsi="Times New Roman" w:cs="Times New Roman"/>
          <w:sz w:val="24"/>
          <w:szCs w:val="24"/>
          <w:lang w:val="lt-LT"/>
        </w:rPr>
      </w:pPr>
      <w:r>
        <w:rPr>
          <w:rFonts w:ascii="Times New Roman" w:eastAsia="Batang" w:hAnsi="Times New Roman" w:cs="Times New Roman"/>
          <w:sz w:val="24"/>
          <w:szCs w:val="24"/>
          <w:lang w:val="lt-LT"/>
        </w:rPr>
        <w:t>Pa</w:t>
      </w:r>
      <w:r w:rsidRPr="00CA6980">
        <w:rPr>
          <w:rFonts w:ascii="Times New Roman" w:eastAsia="Batang" w:hAnsi="Times New Roman" w:cs="Times New Roman"/>
          <w:sz w:val="24"/>
          <w:szCs w:val="24"/>
          <w:lang w:val="lt-LT"/>
        </w:rPr>
        <w:t xml:space="preserve">baigti </w:t>
      </w:r>
      <w:r w:rsidR="00BC19B9">
        <w:rPr>
          <w:rFonts w:ascii="Times New Roman" w:eastAsia="Batang" w:hAnsi="Times New Roman" w:cs="Times New Roman"/>
          <w:sz w:val="24"/>
          <w:szCs w:val="24"/>
          <w:lang w:val="lt-LT"/>
        </w:rPr>
        <w:t>„</w:t>
      </w:r>
      <w:r w:rsidRPr="00CA6980">
        <w:rPr>
          <w:rFonts w:ascii="Times New Roman" w:eastAsia="Batang" w:hAnsi="Times New Roman" w:cs="Times New Roman"/>
          <w:sz w:val="24"/>
          <w:szCs w:val="24"/>
          <w:lang w:val="lt-LT"/>
        </w:rPr>
        <w:t>Romuvos</w:t>
      </w:r>
      <w:r w:rsidR="00BC19B9">
        <w:rPr>
          <w:rFonts w:ascii="Times New Roman" w:eastAsia="Batang" w:hAnsi="Times New Roman" w:cs="Times New Roman"/>
          <w:sz w:val="24"/>
          <w:szCs w:val="24"/>
          <w:lang w:val="lt-LT"/>
        </w:rPr>
        <w:t>“</w:t>
      </w:r>
      <w:r w:rsidRPr="00CA6980">
        <w:rPr>
          <w:rFonts w:ascii="Times New Roman" w:eastAsia="Batang" w:hAnsi="Times New Roman" w:cs="Times New Roman"/>
          <w:sz w:val="24"/>
          <w:szCs w:val="24"/>
          <w:lang w:val="lt-LT"/>
        </w:rPr>
        <w:t xml:space="preserve"> padalinio fasado šiltinimą</w:t>
      </w:r>
      <w:r w:rsidR="00BC19B9">
        <w:rPr>
          <w:rFonts w:ascii="Times New Roman" w:eastAsia="Batang" w:hAnsi="Times New Roman" w:cs="Times New Roman"/>
          <w:sz w:val="24"/>
          <w:szCs w:val="24"/>
          <w:lang w:val="lt-LT"/>
        </w:rPr>
        <w:t>.</w:t>
      </w:r>
    </w:p>
    <w:p w14:paraId="53FF0CE6" w14:textId="77777777" w:rsidR="00AB6871" w:rsidRDefault="00AB6871" w:rsidP="00865660">
      <w:pPr>
        <w:numPr>
          <w:ilvl w:val="0"/>
          <w:numId w:val="15"/>
        </w:numPr>
        <w:jc w:val="both"/>
        <w:rPr>
          <w:bCs/>
        </w:rPr>
      </w:pPr>
      <w:r>
        <w:rPr>
          <w:bCs/>
        </w:rPr>
        <w:t>A</w:t>
      </w:r>
      <w:r w:rsidRPr="00CA6980">
        <w:rPr>
          <w:bCs/>
        </w:rPr>
        <w:t>pšiltinti Senųjų rūmų</w:t>
      </w:r>
      <w:r w:rsidR="00BC19B9">
        <w:rPr>
          <w:bCs/>
        </w:rPr>
        <w:t xml:space="preserve"> padalinio</w:t>
      </w:r>
      <w:r w:rsidRPr="00CA6980">
        <w:rPr>
          <w:bCs/>
        </w:rPr>
        <w:t xml:space="preserve"> kairįjį </w:t>
      </w:r>
      <w:r>
        <w:rPr>
          <w:bCs/>
        </w:rPr>
        <w:t>priestatą.</w:t>
      </w:r>
    </w:p>
    <w:p w14:paraId="53FF0CE7" w14:textId="77777777" w:rsidR="00AB6871" w:rsidRDefault="00AB6871" w:rsidP="00865660">
      <w:pPr>
        <w:numPr>
          <w:ilvl w:val="0"/>
          <w:numId w:val="15"/>
        </w:numPr>
        <w:jc w:val="both"/>
        <w:rPr>
          <w:bCs/>
        </w:rPr>
      </w:pPr>
      <w:r>
        <w:rPr>
          <w:bCs/>
        </w:rPr>
        <w:t>Iki gimnazijos 100-mečio sutvarkyti Senųjų rūmų</w:t>
      </w:r>
      <w:r w:rsidR="00BC19B9">
        <w:rPr>
          <w:bCs/>
        </w:rPr>
        <w:t xml:space="preserve"> padalinio</w:t>
      </w:r>
      <w:r>
        <w:rPr>
          <w:bCs/>
        </w:rPr>
        <w:t xml:space="preserve"> fasadinės teritorijos aplinką: iškirtus senus medžius pasodinti jaunų, perkloti senus takelius.</w:t>
      </w:r>
    </w:p>
    <w:p w14:paraId="53FF0CE8" w14:textId="77777777" w:rsidR="00AB6871" w:rsidRPr="007A60CA" w:rsidRDefault="00AB6871" w:rsidP="00AB6871">
      <w:pPr>
        <w:pStyle w:val="Paprastasistekstas"/>
        <w:rPr>
          <w:rFonts w:eastAsia="Batang"/>
          <w:lang w:val="lt-LT"/>
        </w:rPr>
      </w:pPr>
    </w:p>
    <w:p w14:paraId="53FF0CE9" w14:textId="77777777" w:rsidR="00AB6871" w:rsidRDefault="00AB6871" w:rsidP="00AB6871">
      <w:pPr>
        <w:pStyle w:val="Paprastasistekstas"/>
        <w:rPr>
          <w:rFonts w:eastAsia="Batang"/>
          <w:lang w:val="lt-LT"/>
        </w:rPr>
      </w:pPr>
    </w:p>
    <w:p w14:paraId="53FF0CEA" w14:textId="77777777" w:rsidR="00AB6871" w:rsidRPr="007A60CA" w:rsidRDefault="00AB6871" w:rsidP="00AB6871">
      <w:pPr>
        <w:pStyle w:val="Paprastasistekstas"/>
        <w:rPr>
          <w:rFonts w:eastAsia="Batang"/>
          <w:lang w:val="lt-LT"/>
        </w:rPr>
      </w:pPr>
    </w:p>
    <w:p w14:paraId="53FF0CEB" w14:textId="4E9552D9" w:rsidR="00AB6871" w:rsidRPr="007A60CA" w:rsidRDefault="00BC19B9" w:rsidP="00AB6871">
      <w:pPr>
        <w:spacing w:line="360" w:lineRule="auto"/>
        <w:jc w:val="both"/>
      </w:pPr>
      <w:r>
        <w:t>Direktorius</w:t>
      </w:r>
      <w:r w:rsidR="000B77F0">
        <w:tab/>
      </w:r>
      <w:r w:rsidR="000B77F0">
        <w:tab/>
      </w:r>
      <w:r w:rsidR="000B77F0">
        <w:tab/>
      </w:r>
      <w:r w:rsidR="000B77F0">
        <w:tab/>
      </w:r>
      <w:r w:rsidR="000B77F0">
        <w:tab/>
      </w:r>
      <w:r w:rsidR="00AB6871">
        <w:t>Gediminas Matiekus</w:t>
      </w:r>
    </w:p>
    <w:p w14:paraId="53FF0CEC" w14:textId="77777777" w:rsidR="00AB6871" w:rsidRPr="007A60CA" w:rsidRDefault="00AB6871" w:rsidP="00AB6871">
      <w:pPr>
        <w:spacing w:line="360" w:lineRule="auto"/>
        <w:ind w:firstLine="360"/>
        <w:jc w:val="center"/>
      </w:pPr>
      <w:r>
        <w:t>______________</w:t>
      </w:r>
    </w:p>
    <w:p w14:paraId="53FF0CED" w14:textId="77777777" w:rsidR="00240928" w:rsidRDefault="00240928" w:rsidP="00664928">
      <w:pPr>
        <w:pStyle w:val="Pavadinimas"/>
        <w:ind w:left="5040" w:firstLine="144"/>
        <w:jc w:val="left"/>
        <w:rPr>
          <w:sz w:val="24"/>
          <w:lang w:val="lt-LT"/>
        </w:rPr>
      </w:pPr>
    </w:p>
    <w:p w14:paraId="53FF0CEE" w14:textId="77777777" w:rsidR="00E8225D" w:rsidRDefault="00E8225D" w:rsidP="00664928">
      <w:pPr>
        <w:pStyle w:val="Pavadinimas"/>
        <w:ind w:left="5040" w:firstLine="144"/>
        <w:jc w:val="left"/>
        <w:rPr>
          <w:sz w:val="24"/>
          <w:lang w:val="lt-LT"/>
        </w:rPr>
      </w:pPr>
    </w:p>
    <w:p w14:paraId="53FF0CEF" w14:textId="77777777" w:rsidR="00E8225D" w:rsidRDefault="00E8225D" w:rsidP="00664928">
      <w:pPr>
        <w:pStyle w:val="Pavadinimas"/>
        <w:ind w:left="5040" w:firstLine="144"/>
        <w:jc w:val="left"/>
        <w:rPr>
          <w:sz w:val="24"/>
          <w:lang w:val="lt-LT"/>
        </w:rPr>
      </w:pPr>
    </w:p>
    <w:p w14:paraId="53FF0CF0" w14:textId="77777777" w:rsidR="00E8225D" w:rsidRDefault="00E8225D" w:rsidP="00664928">
      <w:pPr>
        <w:pStyle w:val="Pavadinimas"/>
        <w:ind w:left="5040" w:firstLine="144"/>
        <w:jc w:val="left"/>
        <w:rPr>
          <w:sz w:val="24"/>
          <w:lang w:val="lt-LT"/>
        </w:rPr>
      </w:pPr>
    </w:p>
    <w:p w14:paraId="53FF0CF1" w14:textId="77777777" w:rsidR="00E8225D" w:rsidRDefault="00E8225D" w:rsidP="00664928">
      <w:pPr>
        <w:pStyle w:val="Pavadinimas"/>
        <w:ind w:left="5040" w:firstLine="144"/>
        <w:jc w:val="left"/>
        <w:rPr>
          <w:sz w:val="24"/>
          <w:lang w:val="lt-LT"/>
        </w:rPr>
      </w:pPr>
    </w:p>
    <w:p w14:paraId="53FF0CF2" w14:textId="77777777" w:rsidR="00E8225D" w:rsidRDefault="00E8225D" w:rsidP="00664928">
      <w:pPr>
        <w:pStyle w:val="Pavadinimas"/>
        <w:ind w:left="5040" w:firstLine="144"/>
        <w:jc w:val="left"/>
        <w:rPr>
          <w:sz w:val="24"/>
          <w:lang w:val="lt-LT"/>
        </w:rPr>
      </w:pPr>
    </w:p>
    <w:p w14:paraId="53FF0CF3" w14:textId="77777777" w:rsidR="00E8225D" w:rsidRDefault="00E8225D" w:rsidP="00664928">
      <w:pPr>
        <w:pStyle w:val="Pavadinimas"/>
        <w:ind w:left="5040" w:firstLine="144"/>
        <w:jc w:val="left"/>
        <w:rPr>
          <w:sz w:val="24"/>
          <w:lang w:val="lt-LT"/>
        </w:rPr>
      </w:pPr>
    </w:p>
    <w:p w14:paraId="53FF0CF4" w14:textId="77777777" w:rsidR="00E8225D" w:rsidRDefault="00E8225D" w:rsidP="00664928">
      <w:pPr>
        <w:pStyle w:val="Pavadinimas"/>
        <w:ind w:left="5040" w:firstLine="144"/>
        <w:jc w:val="left"/>
        <w:rPr>
          <w:sz w:val="24"/>
          <w:lang w:val="lt-LT"/>
        </w:rPr>
      </w:pPr>
    </w:p>
    <w:p w14:paraId="53FF0CF5" w14:textId="77777777" w:rsidR="00E8225D" w:rsidRDefault="00E8225D" w:rsidP="00664928">
      <w:pPr>
        <w:pStyle w:val="Pavadinimas"/>
        <w:ind w:left="5040" w:firstLine="144"/>
        <w:jc w:val="left"/>
        <w:rPr>
          <w:sz w:val="24"/>
          <w:lang w:val="lt-LT"/>
        </w:rPr>
      </w:pPr>
    </w:p>
    <w:p w14:paraId="53FF0CF6" w14:textId="77777777" w:rsidR="00E8225D" w:rsidRDefault="00E8225D" w:rsidP="00664928">
      <w:pPr>
        <w:pStyle w:val="Pavadinimas"/>
        <w:ind w:left="5040" w:firstLine="144"/>
        <w:jc w:val="left"/>
        <w:rPr>
          <w:sz w:val="24"/>
          <w:lang w:val="lt-LT"/>
        </w:rPr>
      </w:pPr>
    </w:p>
    <w:p w14:paraId="53FF0CF7" w14:textId="77777777" w:rsidR="00E8225D" w:rsidRDefault="00E8225D" w:rsidP="00664928">
      <w:pPr>
        <w:pStyle w:val="Pavadinimas"/>
        <w:ind w:left="5040" w:firstLine="144"/>
        <w:jc w:val="left"/>
        <w:rPr>
          <w:sz w:val="24"/>
          <w:lang w:val="lt-LT"/>
        </w:rPr>
      </w:pPr>
    </w:p>
    <w:p w14:paraId="53FF0CF8" w14:textId="77777777" w:rsidR="00E8225D" w:rsidRDefault="00E8225D" w:rsidP="00664928">
      <w:pPr>
        <w:pStyle w:val="Pavadinimas"/>
        <w:ind w:left="5040" w:firstLine="144"/>
        <w:jc w:val="left"/>
        <w:rPr>
          <w:sz w:val="24"/>
          <w:lang w:val="lt-LT"/>
        </w:rPr>
      </w:pPr>
    </w:p>
    <w:p w14:paraId="53FF0CF9" w14:textId="77777777" w:rsidR="00E8225D" w:rsidRDefault="00E8225D" w:rsidP="00664928">
      <w:pPr>
        <w:pStyle w:val="Pavadinimas"/>
        <w:ind w:left="5040" w:firstLine="144"/>
        <w:jc w:val="left"/>
        <w:rPr>
          <w:sz w:val="24"/>
          <w:lang w:val="lt-LT"/>
        </w:rPr>
      </w:pPr>
    </w:p>
    <w:p w14:paraId="53FF0CFA" w14:textId="77777777" w:rsidR="00E8225D" w:rsidRDefault="00E8225D" w:rsidP="00664928">
      <w:pPr>
        <w:pStyle w:val="Pavadinimas"/>
        <w:ind w:left="5040" w:firstLine="144"/>
        <w:jc w:val="left"/>
        <w:rPr>
          <w:sz w:val="24"/>
          <w:lang w:val="lt-LT"/>
        </w:rPr>
      </w:pPr>
    </w:p>
    <w:p w14:paraId="53FF0CFB" w14:textId="77777777" w:rsidR="00E8225D" w:rsidRDefault="00E8225D" w:rsidP="00664928">
      <w:pPr>
        <w:pStyle w:val="Pavadinimas"/>
        <w:ind w:left="5040" w:firstLine="144"/>
        <w:jc w:val="left"/>
        <w:rPr>
          <w:sz w:val="24"/>
          <w:lang w:val="lt-LT"/>
        </w:rPr>
      </w:pPr>
    </w:p>
    <w:p w14:paraId="53FF0CFC" w14:textId="77777777" w:rsidR="00E8225D" w:rsidRDefault="00E8225D" w:rsidP="00664928">
      <w:pPr>
        <w:pStyle w:val="Pavadinimas"/>
        <w:ind w:left="5040" w:firstLine="144"/>
        <w:jc w:val="left"/>
        <w:rPr>
          <w:sz w:val="24"/>
          <w:lang w:val="lt-LT"/>
        </w:rPr>
      </w:pPr>
    </w:p>
    <w:p w14:paraId="53FF0CFD" w14:textId="77777777" w:rsidR="00E8225D" w:rsidRDefault="00E8225D" w:rsidP="00664928">
      <w:pPr>
        <w:pStyle w:val="Pavadinimas"/>
        <w:ind w:left="5040" w:firstLine="144"/>
        <w:jc w:val="left"/>
        <w:rPr>
          <w:sz w:val="24"/>
          <w:lang w:val="lt-LT"/>
        </w:rPr>
      </w:pPr>
    </w:p>
    <w:p w14:paraId="53FF0CFE" w14:textId="77777777" w:rsidR="00E8225D" w:rsidRDefault="00E8225D" w:rsidP="00664928">
      <w:pPr>
        <w:pStyle w:val="Pavadinimas"/>
        <w:ind w:left="5040" w:firstLine="144"/>
        <w:jc w:val="left"/>
        <w:rPr>
          <w:sz w:val="24"/>
          <w:lang w:val="lt-LT"/>
        </w:rPr>
      </w:pPr>
    </w:p>
    <w:p w14:paraId="53FF0CFF" w14:textId="77777777" w:rsidR="00E8225D" w:rsidRDefault="00E8225D" w:rsidP="00664928">
      <w:pPr>
        <w:pStyle w:val="Pavadinimas"/>
        <w:ind w:left="5040" w:firstLine="144"/>
        <w:jc w:val="left"/>
        <w:rPr>
          <w:sz w:val="24"/>
          <w:lang w:val="lt-LT"/>
        </w:rPr>
      </w:pPr>
    </w:p>
    <w:p w14:paraId="53FF0D00" w14:textId="77777777" w:rsidR="00E8225D" w:rsidRDefault="00E8225D" w:rsidP="00664928">
      <w:pPr>
        <w:pStyle w:val="Pavadinimas"/>
        <w:ind w:left="5040" w:firstLine="144"/>
        <w:jc w:val="left"/>
        <w:rPr>
          <w:sz w:val="24"/>
          <w:lang w:val="lt-LT"/>
        </w:rPr>
      </w:pPr>
    </w:p>
    <w:p w14:paraId="53FF0D01" w14:textId="77777777" w:rsidR="00E8225D" w:rsidRDefault="00E8225D" w:rsidP="00664928">
      <w:pPr>
        <w:pStyle w:val="Pavadinimas"/>
        <w:ind w:left="5040" w:firstLine="144"/>
        <w:jc w:val="left"/>
        <w:rPr>
          <w:sz w:val="24"/>
          <w:lang w:val="lt-LT"/>
        </w:rPr>
      </w:pPr>
    </w:p>
    <w:p w14:paraId="53FF0D02" w14:textId="77777777" w:rsidR="00E8225D" w:rsidRDefault="00E8225D" w:rsidP="00664928">
      <w:pPr>
        <w:pStyle w:val="Pavadinimas"/>
        <w:ind w:left="5040" w:firstLine="144"/>
        <w:jc w:val="left"/>
        <w:rPr>
          <w:sz w:val="24"/>
          <w:lang w:val="lt-LT"/>
        </w:rPr>
      </w:pPr>
    </w:p>
    <w:p w14:paraId="53FF0D03" w14:textId="77777777" w:rsidR="002238D2" w:rsidRDefault="002238D2" w:rsidP="00664928">
      <w:pPr>
        <w:pStyle w:val="Pavadinimas"/>
        <w:ind w:left="5040" w:firstLine="144"/>
        <w:jc w:val="left"/>
        <w:rPr>
          <w:sz w:val="24"/>
          <w:lang w:val="lt-LT"/>
        </w:rPr>
      </w:pPr>
    </w:p>
    <w:p w14:paraId="53FF0D04" w14:textId="77777777" w:rsidR="002238D2" w:rsidRPr="00505BC1" w:rsidRDefault="002238D2" w:rsidP="002238D2">
      <w:pPr>
        <w:ind w:left="5184"/>
      </w:pPr>
      <w:r w:rsidRPr="00505BC1">
        <w:lastRenderedPageBreak/>
        <w:t>PRITARTA</w:t>
      </w:r>
    </w:p>
    <w:p w14:paraId="53FF0D05" w14:textId="77777777" w:rsidR="002238D2" w:rsidRPr="00505BC1" w:rsidRDefault="002238D2" w:rsidP="002238D2">
      <w:pPr>
        <w:pStyle w:val="Pavadinimas"/>
        <w:ind w:left="3888" w:firstLine="1296"/>
        <w:jc w:val="left"/>
        <w:rPr>
          <w:sz w:val="24"/>
          <w:lang w:val="lt-LT"/>
        </w:rPr>
      </w:pPr>
      <w:r w:rsidRPr="00505BC1">
        <w:rPr>
          <w:sz w:val="24"/>
          <w:lang w:val="lt-LT"/>
        </w:rPr>
        <w:t>Rokiškio rajono savivaldybės tarybos</w:t>
      </w:r>
    </w:p>
    <w:p w14:paraId="53FF0D06" w14:textId="77777777" w:rsidR="002238D2" w:rsidRDefault="002238D2" w:rsidP="002238D2">
      <w:pPr>
        <w:pStyle w:val="Pavadinimas"/>
        <w:ind w:left="5040" w:firstLine="144"/>
        <w:jc w:val="left"/>
        <w:rPr>
          <w:sz w:val="24"/>
          <w:lang w:val="lt-LT"/>
        </w:rPr>
      </w:pPr>
      <w:r>
        <w:rPr>
          <w:sz w:val="24"/>
          <w:lang w:val="lt-LT"/>
        </w:rPr>
        <w:t>2017 m. vasario 24</w:t>
      </w:r>
      <w:r w:rsidRPr="00505BC1">
        <w:rPr>
          <w:sz w:val="24"/>
          <w:lang w:val="lt-LT"/>
        </w:rPr>
        <w:t xml:space="preserve"> d. sprendimu Nr. TS-</w:t>
      </w:r>
    </w:p>
    <w:p w14:paraId="53FF0D07" w14:textId="77777777" w:rsidR="002238D2" w:rsidRDefault="002238D2" w:rsidP="00664928">
      <w:pPr>
        <w:pStyle w:val="Pavadinimas"/>
        <w:ind w:left="5040" w:firstLine="144"/>
        <w:jc w:val="left"/>
        <w:rPr>
          <w:sz w:val="24"/>
          <w:lang w:val="lt-LT"/>
        </w:rPr>
      </w:pPr>
    </w:p>
    <w:p w14:paraId="53FF0D08" w14:textId="77777777" w:rsidR="00CD45D1" w:rsidRPr="002B66CA" w:rsidRDefault="00CD45D1" w:rsidP="00CD45D1">
      <w:pPr>
        <w:tabs>
          <w:tab w:val="left" w:pos="1080"/>
          <w:tab w:val="left" w:pos="1260"/>
          <w:tab w:val="left" w:pos="1440"/>
        </w:tabs>
        <w:jc w:val="center"/>
        <w:rPr>
          <w:b/>
          <w:caps/>
        </w:rPr>
      </w:pPr>
      <w:r w:rsidRPr="002B66CA">
        <w:rPr>
          <w:b/>
          <w:caps/>
        </w:rPr>
        <w:t xml:space="preserve">ROKIŠKIO R. </w:t>
      </w:r>
      <w:r w:rsidR="00D16F6F">
        <w:rPr>
          <w:b/>
          <w:caps/>
        </w:rPr>
        <w:t>JUODUPĖS GIMNAZIJOS  direktorIAUS</w:t>
      </w:r>
    </w:p>
    <w:p w14:paraId="53FF0D09" w14:textId="77777777" w:rsidR="00CD45D1" w:rsidRPr="002B66CA" w:rsidRDefault="00CD45D1" w:rsidP="00CD45D1">
      <w:pPr>
        <w:tabs>
          <w:tab w:val="left" w:pos="1080"/>
          <w:tab w:val="left" w:pos="1260"/>
          <w:tab w:val="left" w:pos="1440"/>
        </w:tabs>
        <w:jc w:val="center"/>
      </w:pPr>
      <w:r w:rsidRPr="002B66CA">
        <w:rPr>
          <w:b/>
          <w:caps/>
        </w:rPr>
        <w:t>2016 metų veiklos ataskaita</w:t>
      </w:r>
    </w:p>
    <w:p w14:paraId="53FF0D0A" w14:textId="77777777" w:rsidR="00CD45D1" w:rsidRPr="002B66CA" w:rsidRDefault="00CD45D1" w:rsidP="00CD45D1">
      <w:pPr>
        <w:jc w:val="center"/>
        <w:rPr>
          <w:bCs/>
        </w:rPr>
      </w:pPr>
    </w:p>
    <w:p w14:paraId="53FF0D0B" w14:textId="77777777" w:rsidR="00CD45D1" w:rsidRPr="002B66CA" w:rsidRDefault="00CD45D1" w:rsidP="00CD45D1">
      <w:pPr>
        <w:jc w:val="center"/>
        <w:rPr>
          <w:b/>
          <w:bCs/>
        </w:rPr>
      </w:pPr>
      <w:r w:rsidRPr="002B66CA">
        <w:rPr>
          <w:b/>
          <w:bCs/>
        </w:rPr>
        <w:t>1. BENDRA INFORMACIJA IR MOKYKLOS IŠSKIRTINUMAS</w:t>
      </w:r>
    </w:p>
    <w:p w14:paraId="53FF0D0C" w14:textId="77777777" w:rsidR="00CD45D1" w:rsidRPr="002B66CA" w:rsidRDefault="00CD45D1" w:rsidP="00CD45D1">
      <w:pPr>
        <w:jc w:val="center"/>
        <w:rPr>
          <w:bCs/>
        </w:rPr>
      </w:pPr>
    </w:p>
    <w:p w14:paraId="53FF0D0D" w14:textId="77777777" w:rsidR="00CD45D1" w:rsidRPr="002B66CA" w:rsidRDefault="00CD45D1" w:rsidP="00EF3F7A">
      <w:pPr>
        <w:ind w:firstLine="851"/>
      </w:pPr>
      <w:r w:rsidRPr="002B66CA">
        <w:rPr>
          <w:b/>
        </w:rPr>
        <w:t>Mokyklos teisinė forma</w:t>
      </w:r>
      <w:r w:rsidRPr="002B66CA">
        <w:t xml:space="preserve"> – savivaldybės biudžetinė įstaiga.</w:t>
      </w:r>
    </w:p>
    <w:p w14:paraId="53FF0D0E" w14:textId="77777777" w:rsidR="00CD45D1" w:rsidRPr="002B66CA" w:rsidRDefault="00EF3F7A" w:rsidP="00EF3F7A">
      <w:pPr>
        <w:ind w:firstLine="851"/>
      </w:pPr>
      <w:r>
        <w:rPr>
          <w:b/>
        </w:rPr>
        <w:t>S</w:t>
      </w:r>
      <w:r w:rsidR="00CD45D1" w:rsidRPr="002B66CA">
        <w:rPr>
          <w:b/>
        </w:rPr>
        <w:t>teigėjas</w:t>
      </w:r>
      <w:r w:rsidR="00CD45D1" w:rsidRPr="002B66CA">
        <w:t xml:space="preserve"> – Rokiškio rajono savivaldybės taryba. </w:t>
      </w:r>
    </w:p>
    <w:p w14:paraId="53FF0D0F" w14:textId="77777777" w:rsidR="00CD45D1" w:rsidRPr="002B66CA" w:rsidRDefault="00CD45D1" w:rsidP="00EF3F7A">
      <w:pPr>
        <w:ind w:firstLine="851"/>
      </w:pPr>
      <w:r w:rsidRPr="002B66CA">
        <w:rPr>
          <w:b/>
        </w:rPr>
        <w:t>Mokyklos tipas</w:t>
      </w:r>
      <w:r w:rsidR="00EF3F7A">
        <w:t xml:space="preserve"> – bendrojo ugdymo mokykla</w:t>
      </w:r>
      <w:r w:rsidRPr="002B66CA">
        <w:t xml:space="preserve"> su neformaliojo švietimo skyriumi.</w:t>
      </w:r>
    </w:p>
    <w:p w14:paraId="53FF0D10" w14:textId="77777777" w:rsidR="00CD45D1" w:rsidRPr="002B66CA" w:rsidRDefault="00CD45D1" w:rsidP="00EF3F7A">
      <w:pPr>
        <w:ind w:firstLine="851"/>
      </w:pPr>
      <w:r w:rsidRPr="002B66CA">
        <w:rPr>
          <w:b/>
        </w:rPr>
        <w:t>Mokyklos interneto svetainės adresas</w:t>
      </w:r>
      <w:r w:rsidRPr="002B66CA">
        <w:t xml:space="preserve"> – </w:t>
      </w:r>
      <w:hyperlink r:id="rId10" w:history="1">
        <w:r w:rsidRPr="002B66CA">
          <w:rPr>
            <w:rStyle w:val="Hipersaitas"/>
          </w:rPr>
          <w:t>www.juodupesgimnazija.jimdo.com</w:t>
        </w:r>
      </w:hyperlink>
      <w:r w:rsidR="006630EE">
        <w:rPr>
          <w:rStyle w:val="Hipersaitas"/>
          <w:color w:val="auto"/>
        </w:rPr>
        <w:t>.</w:t>
      </w:r>
    </w:p>
    <w:p w14:paraId="53FF0D11" w14:textId="77777777" w:rsidR="00CD45D1" w:rsidRPr="002B66CA" w:rsidRDefault="00CD45D1" w:rsidP="00CD45D1"/>
    <w:p w14:paraId="53FF0D12" w14:textId="77777777" w:rsidR="00467E7D" w:rsidRPr="00505BC1" w:rsidRDefault="00CD45D1" w:rsidP="00467E7D">
      <w:pPr>
        <w:ind w:firstLine="851"/>
        <w:jc w:val="both"/>
      </w:pPr>
      <w:r w:rsidRPr="002B66CA">
        <w:rPr>
          <w:b/>
        </w:rPr>
        <w:t xml:space="preserve">Mokyklos mokinių nuomonė apie mokyklą </w:t>
      </w:r>
      <w:r w:rsidR="00467E7D" w:rsidRPr="00505BC1">
        <w:t>(aukščiausios vertės 5</w:t>
      </w:r>
      <w:r w:rsidR="00467E7D">
        <w:t xml:space="preserve"> teiginiai – informacija iš 2016</w:t>
      </w:r>
      <w:r w:rsidR="00467E7D" w:rsidRPr="00505BC1">
        <w:t xml:space="preserve"> metų mokyklos pažangos ataskaitos)</w:t>
      </w:r>
    </w:p>
    <w:p w14:paraId="53FF0D13" w14:textId="77777777" w:rsidR="006630EE" w:rsidRPr="006630EE" w:rsidRDefault="006630EE" w:rsidP="006630EE">
      <w:pPr>
        <w:ind w:firstLine="85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275"/>
      </w:tblGrid>
      <w:tr w:rsidR="00CD45D1" w:rsidRPr="002B66CA" w14:paraId="53FF0D17" w14:textId="77777777" w:rsidTr="00EF3F7A">
        <w:tc>
          <w:tcPr>
            <w:tcW w:w="8364" w:type="dxa"/>
          </w:tcPr>
          <w:p w14:paraId="53FF0D14" w14:textId="77777777" w:rsidR="00CD45D1" w:rsidRPr="002B66CA" w:rsidRDefault="00CD45D1" w:rsidP="006630EE">
            <w:pPr>
              <w:jc w:val="center"/>
            </w:pPr>
            <w:r w:rsidRPr="002B66CA">
              <w:t>Teiginys</w:t>
            </w:r>
          </w:p>
        </w:tc>
        <w:tc>
          <w:tcPr>
            <w:tcW w:w="1275" w:type="dxa"/>
          </w:tcPr>
          <w:p w14:paraId="53FF0D15" w14:textId="77777777" w:rsidR="00CD45D1" w:rsidRPr="002B66CA" w:rsidRDefault="00CD45D1" w:rsidP="006630EE">
            <w:pPr>
              <w:jc w:val="center"/>
            </w:pPr>
            <w:r w:rsidRPr="002B66CA">
              <w:t>Vertinimo</w:t>
            </w:r>
          </w:p>
          <w:p w14:paraId="53FF0D16" w14:textId="77777777" w:rsidR="00CD45D1" w:rsidRPr="002B66CA" w:rsidRDefault="00CD45D1" w:rsidP="006630EE">
            <w:pPr>
              <w:jc w:val="center"/>
            </w:pPr>
            <w:r w:rsidRPr="002B66CA">
              <w:t>vidurkis</w:t>
            </w:r>
          </w:p>
        </w:tc>
      </w:tr>
      <w:tr w:rsidR="00CD45D1" w:rsidRPr="002B66CA" w14:paraId="53FF0D1A" w14:textId="77777777" w:rsidTr="00EF3F7A">
        <w:tc>
          <w:tcPr>
            <w:tcW w:w="8364" w:type="dxa"/>
          </w:tcPr>
          <w:p w14:paraId="53FF0D18" w14:textId="77777777" w:rsidR="00CD45D1" w:rsidRPr="002B66CA" w:rsidRDefault="00CD45D1" w:rsidP="00865660">
            <w:pPr>
              <w:numPr>
                <w:ilvl w:val="0"/>
                <w:numId w:val="17"/>
              </w:numPr>
            </w:pPr>
            <w:r w:rsidRPr="002B66CA">
              <w:t>Greta įprastinių pamokų mokykloje organizuojama ir kitokia veikla (būreliai, šventės, meno renginiai, projektinės savaitės ir pan.)</w:t>
            </w:r>
          </w:p>
        </w:tc>
        <w:tc>
          <w:tcPr>
            <w:tcW w:w="1275" w:type="dxa"/>
          </w:tcPr>
          <w:p w14:paraId="53FF0D19" w14:textId="77777777" w:rsidR="00CD45D1" w:rsidRPr="002B66CA" w:rsidRDefault="00CD45D1" w:rsidP="006630EE">
            <w:pPr>
              <w:jc w:val="center"/>
            </w:pPr>
            <w:r w:rsidRPr="002B66CA">
              <w:t>3,3</w:t>
            </w:r>
          </w:p>
        </w:tc>
      </w:tr>
      <w:tr w:rsidR="00CD45D1" w:rsidRPr="002B66CA" w14:paraId="53FF0D1D" w14:textId="77777777" w:rsidTr="00EF3F7A">
        <w:tc>
          <w:tcPr>
            <w:tcW w:w="8364" w:type="dxa"/>
          </w:tcPr>
          <w:p w14:paraId="53FF0D1B" w14:textId="77777777" w:rsidR="00CD45D1" w:rsidRPr="002B66CA" w:rsidRDefault="00CD45D1" w:rsidP="00865660">
            <w:pPr>
              <w:numPr>
                <w:ilvl w:val="0"/>
                <w:numId w:val="17"/>
              </w:numPr>
            </w:pPr>
            <w:r w:rsidRPr="002B66CA">
              <w:t xml:space="preserve">Mokytojai tiki, kad kiekvienas iš mūsų gali padaryti pažangą, mokantis jo dalyko. </w:t>
            </w:r>
          </w:p>
        </w:tc>
        <w:tc>
          <w:tcPr>
            <w:tcW w:w="1275" w:type="dxa"/>
          </w:tcPr>
          <w:p w14:paraId="53FF0D1C" w14:textId="77777777" w:rsidR="00CD45D1" w:rsidRPr="002B66CA" w:rsidRDefault="00CD45D1" w:rsidP="006630EE">
            <w:pPr>
              <w:jc w:val="center"/>
            </w:pPr>
            <w:r w:rsidRPr="002B66CA">
              <w:t>3,3</w:t>
            </w:r>
          </w:p>
        </w:tc>
      </w:tr>
      <w:tr w:rsidR="00CD45D1" w:rsidRPr="002B66CA" w14:paraId="53FF0D20" w14:textId="77777777" w:rsidTr="00EF3F7A">
        <w:tc>
          <w:tcPr>
            <w:tcW w:w="8364" w:type="dxa"/>
          </w:tcPr>
          <w:p w14:paraId="53FF0D1E" w14:textId="77777777" w:rsidR="00CD45D1" w:rsidRPr="002B66CA" w:rsidRDefault="00CD45D1" w:rsidP="00865660">
            <w:pPr>
              <w:numPr>
                <w:ilvl w:val="0"/>
                <w:numId w:val="17"/>
              </w:numPr>
            </w:pPr>
            <w:r w:rsidRPr="002B66CA">
              <w:t>Mokykloje mokytojai visuomet padeda, papildomai paaiškina tiems mokiniams, kuriems sunkiai sekasi mokykis.</w:t>
            </w:r>
          </w:p>
        </w:tc>
        <w:tc>
          <w:tcPr>
            <w:tcW w:w="1275" w:type="dxa"/>
          </w:tcPr>
          <w:p w14:paraId="53FF0D1F" w14:textId="77777777" w:rsidR="00CD45D1" w:rsidRPr="002B66CA" w:rsidRDefault="00CD45D1" w:rsidP="006630EE">
            <w:pPr>
              <w:jc w:val="center"/>
            </w:pPr>
            <w:r w:rsidRPr="002B66CA">
              <w:t>3,2</w:t>
            </w:r>
          </w:p>
        </w:tc>
      </w:tr>
      <w:tr w:rsidR="00CD45D1" w:rsidRPr="002B66CA" w14:paraId="53FF0D23" w14:textId="77777777" w:rsidTr="00EF3F7A">
        <w:tc>
          <w:tcPr>
            <w:tcW w:w="8364" w:type="dxa"/>
          </w:tcPr>
          <w:p w14:paraId="53FF0D21" w14:textId="77777777" w:rsidR="00CD45D1" w:rsidRPr="002B66CA" w:rsidRDefault="00CD45D1" w:rsidP="00865660">
            <w:pPr>
              <w:numPr>
                <w:ilvl w:val="0"/>
                <w:numId w:val="17"/>
              </w:numPr>
            </w:pPr>
            <w:r w:rsidRPr="002B66CA">
              <w:t>Mokytojai su mumis, mokiniais, visur ir visada elgiasi draugiškai ir pagarbiai.</w:t>
            </w:r>
          </w:p>
        </w:tc>
        <w:tc>
          <w:tcPr>
            <w:tcW w:w="1275" w:type="dxa"/>
          </w:tcPr>
          <w:p w14:paraId="53FF0D22" w14:textId="77777777" w:rsidR="00CD45D1" w:rsidRPr="002B66CA" w:rsidRDefault="00CD45D1" w:rsidP="006630EE">
            <w:pPr>
              <w:jc w:val="center"/>
            </w:pPr>
            <w:r w:rsidRPr="002B66CA">
              <w:t>3,2</w:t>
            </w:r>
          </w:p>
        </w:tc>
      </w:tr>
      <w:tr w:rsidR="00CD45D1" w:rsidRPr="002B66CA" w14:paraId="53FF0D26" w14:textId="77777777" w:rsidTr="00EF3F7A">
        <w:tc>
          <w:tcPr>
            <w:tcW w:w="8364" w:type="dxa"/>
          </w:tcPr>
          <w:p w14:paraId="53FF0D24" w14:textId="77777777" w:rsidR="00CD45D1" w:rsidRPr="002B66CA" w:rsidRDefault="00CD45D1" w:rsidP="00865660">
            <w:pPr>
              <w:numPr>
                <w:ilvl w:val="0"/>
                <w:numId w:val="17"/>
              </w:numPr>
            </w:pPr>
            <w:r w:rsidRPr="002B66CA">
              <w:t>Aš jaučiuosi saugiai visoje mokykloje, klasėje, koridoriuose, kieme, valgykloje, tualetuose.</w:t>
            </w:r>
          </w:p>
        </w:tc>
        <w:tc>
          <w:tcPr>
            <w:tcW w:w="1275" w:type="dxa"/>
          </w:tcPr>
          <w:p w14:paraId="53FF0D25" w14:textId="77777777" w:rsidR="00CD45D1" w:rsidRPr="002B66CA" w:rsidRDefault="00CD45D1" w:rsidP="006630EE">
            <w:pPr>
              <w:jc w:val="center"/>
            </w:pPr>
            <w:r w:rsidRPr="002B66CA">
              <w:t>3,2</w:t>
            </w:r>
          </w:p>
        </w:tc>
      </w:tr>
    </w:tbl>
    <w:p w14:paraId="53FF0D27" w14:textId="77777777" w:rsidR="00CD45D1" w:rsidRPr="002B66CA" w:rsidRDefault="00CD45D1" w:rsidP="00CD45D1"/>
    <w:p w14:paraId="53FF0D28" w14:textId="77777777" w:rsidR="00C903E3" w:rsidRPr="00505BC1" w:rsidRDefault="00CD45D1" w:rsidP="00C903E3">
      <w:pPr>
        <w:ind w:firstLine="851"/>
        <w:jc w:val="both"/>
      </w:pPr>
      <w:r w:rsidRPr="002B66CA">
        <w:rPr>
          <w:b/>
        </w:rPr>
        <w:t xml:space="preserve">Mokyklos mokinių tėvų nuomonė apie mokyklą </w:t>
      </w:r>
      <w:r w:rsidR="00C903E3" w:rsidRPr="00505BC1">
        <w:t xml:space="preserve">(aukščiausios vertės </w:t>
      </w:r>
      <w:r w:rsidR="00C903E3">
        <w:t>5 teiginiai – informacija iš 2016</w:t>
      </w:r>
      <w:r w:rsidR="00C903E3" w:rsidRPr="00505BC1">
        <w:t xml:space="preserve"> metų mokyklos pažangos ataskaitos)</w:t>
      </w:r>
    </w:p>
    <w:p w14:paraId="53FF0D29" w14:textId="77777777" w:rsidR="00CD45D1" w:rsidRPr="002B66CA" w:rsidRDefault="00CD45D1" w:rsidP="00CD45D1">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275"/>
      </w:tblGrid>
      <w:tr w:rsidR="00CD45D1" w:rsidRPr="002B66CA" w14:paraId="53FF0D2D" w14:textId="77777777" w:rsidTr="00C903E3">
        <w:tc>
          <w:tcPr>
            <w:tcW w:w="8364" w:type="dxa"/>
          </w:tcPr>
          <w:p w14:paraId="53FF0D2A" w14:textId="77777777" w:rsidR="00CD45D1" w:rsidRPr="002B66CA" w:rsidRDefault="00CD45D1" w:rsidP="006630EE">
            <w:pPr>
              <w:jc w:val="center"/>
            </w:pPr>
            <w:r w:rsidRPr="002B66CA">
              <w:t>Teiginys</w:t>
            </w:r>
          </w:p>
        </w:tc>
        <w:tc>
          <w:tcPr>
            <w:tcW w:w="1275" w:type="dxa"/>
          </w:tcPr>
          <w:p w14:paraId="53FF0D2B" w14:textId="77777777" w:rsidR="00CD45D1" w:rsidRPr="002B66CA" w:rsidRDefault="00CD45D1" w:rsidP="006630EE">
            <w:pPr>
              <w:jc w:val="center"/>
            </w:pPr>
            <w:r w:rsidRPr="002B66CA">
              <w:t>Vertinimo</w:t>
            </w:r>
          </w:p>
          <w:p w14:paraId="53FF0D2C" w14:textId="77777777" w:rsidR="00CD45D1" w:rsidRPr="002B66CA" w:rsidRDefault="00CD45D1" w:rsidP="006630EE">
            <w:pPr>
              <w:jc w:val="center"/>
            </w:pPr>
            <w:r w:rsidRPr="002B66CA">
              <w:t>vidurkis</w:t>
            </w:r>
          </w:p>
        </w:tc>
      </w:tr>
      <w:tr w:rsidR="00CD45D1" w:rsidRPr="002B66CA" w14:paraId="53FF0D30" w14:textId="77777777" w:rsidTr="00C903E3">
        <w:tc>
          <w:tcPr>
            <w:tcW w:w="8364" w:type="dxa"/>
          </w:tcPr>
          <w:p w14:paraId="53FF0D2E" w14:textId="77777777" w:rsidR="00CD45D1" w:rsidRPr="002B66CA" w:rsidRDefault="00CD45D1" w:rsidP="00865660">
            <w:pPr>
              <w:numPr>
                <w:ilvl w:val="0"/>
                <w:numId w:val="18"/>
              </w:numPr>
            </w:pPr>
            <w:r w:rsidRPr="002B66CA">
              <w:t>Greta įprastinių pamokų mokykloje organizuojama ir kitokia veikla (būreliai, šventės, meno renginiai, projektinės savaitės ir pan.).</w:t>
            </w:r>
          </w:p>
        </w:tc>
        <w:tc>
          <w:tcPr>
            <w:tcW w:w="1275" w:type="dxa"/>
          </w:tcPr>
          <w:p w14:paraId="53FF0D2F" w14:textId="77777777" w:rsidR="00CD45D1" w:rsidRPr="002B66CA" w:rsidRDefault="00CD45D1" w:rsidP="00C903E3">
            <w:pPr>
              <w:jc w:val="center"/>
            </w:pPr>
            <w:r w:rsidRPr="002B66CA">
              <w:t>3,8</w:t>
            </w:r>
          </w:p>
        </w:tc>
      </w:tr>
      <w:tr w:rsidR="00CD45D1" w:rsidRPr="002B66CA" w14:paraId="53FF0D33" w14:textId="77777777" w:rsidTr="00C903E3">
        <w:tc>
          <w:tcPr>
            <w:tcW w:w="8364" w:type="dxa"/>
          </w:tcPr>
          <w:p w14:paraId="53FF0D31" w14:textId="77777777" w:rsidR="00CD45D1" w:rsidRPr="002B66CA" w:rsidRDefault="00CD45D1" w:rsidP="00865660">
            <w:pPr>
              <w:numPr>
                <w:ilvl w:val="0"/>
                <w:numId w:val="18"/>
              </w:numPr>
            </w:pPr>
            <w:r w:rsidRPr="002B66CA">
              <w:t>Mes nesamdėme ir nesamdome vaikui korepetitorių tam tikrų dalykų mokymuisi.</w:t>
            </w:r>
          </w:p>
        </w:tc>
        <w:tc>
          <w:tcPr>
            <w:tcW w:w="1275" w:type="dxa"/>
          </w:tcPr>
          <w:p w14:paraId="53FF0D32" w14:textId="77777777" w:rsidR="00CD45D1" w:rsidRPr="002B66CA" w:rsidRDefault="00CD45D1" w:rsidP="00C903E3">
            <w:pPr>
              <w:jc w:val="center"/>
            </w:pPr>
            <w:r w:rsidRPr="002B66CA">
              <w:t>3,7</w:t>
            </w:r>
          </w:p>
        </w:tc>
      </w:tr>
      <w:tr w:rsidR="00CD45D1" w:rsidRPr="002B66CA" w14:paraId="53FF0D36" w14:textId="77777777" w:rsidTr="00C903E3">
        <w:tc>
          <w:tcPr>
            <w:tcW w:w="8364" w:type="dxa"/>
          </w:tcPr>
          <w:p w14:paraId="53FF0D34" w14:textId="77777777" w:rsidR="00CD45D1" w:rsidRPr="002B66CA" w:rsidRDefault="00CD45D1" w:rsidP="00865660">
            <w:pPr>
              <w:numPr>
                <w:ilvl w:val="0"/>
                <w:numId w:val="18"/>
              </w:numPr>
            </w:pPr>
            <w:r w:rsidRPr="002B66CA">
              <w:t xml:space="preserve">Tėvai yra supažindinami su mokyklos ugdymo proceso planais (ko, kaip ir kiek vaikas mokysis, kokia bus </w:t>
            </w:r>
            <w:proofErr w:type="spellStart"/>
            <w:r w:rsidRPr="002B66CA">
              <w:t>popamokinė</w:t>
            </w:r>
            <w:proofErr w:type="spellEnd"/>
            <w:r w:rsidRPr="002B66CA">
              <w:t xml:space="preserve"> veikla).</w:t>
            </w:r>
          </w:p>
        </w:tc>
        <w:tc>
          <w:tcPr>
            <w:tcW w:w="1275" w:type="dxa"/>
          </w:tcPr>
          <w:p w14:paraId="53FF0D35" w14:textId="77777777" w:rsidR="00CD45D1" w:rsidRPr="002B66CA" w:rsidRDefault="00CD45D1" w:rsidP="00C903E3">
            <w:pPr>
              <w:jc w:val="center"/>
            </w:pPr>
            <w:r w:rsidRPr="002B66CA">
              <w:t>3,7</w:t>
            </w:r>
          </w:p>
        </w:tc>
      </w:tr>
      <w:tr w:rsidR="00CD45D1" w:rsidRPr="002B66CA" w14:paraId="53FF0D39" w14:textId="77777777" w:rsidTr="00C903E3">
        <w:tc>
          <w:tcPr>
            <w:tcW w:w="8364" w:type="dxa"/>
          </w:tcPr>
          <w:p w14:paraId="53FF0D37" w14:textId="77777777" w:rsidR="00CD45D1" w:rsidRPr="002B66CA" w:rsidRDefault="00CD45D1" w:rsidP="00865660">
            <w:pPr>
              <w:numPr>
                <w:ilvl w:val="0"/>
                <w:numId w:val="18"/>
              </w:numPr>
            </w:pPr>
            <w:r w:rsidRPr="002B66CA">
              <w:t>Mokykla aptaria su manimi vaiko mokymosi pažangą bei pasiekimus, mokymosi spragas</w:t>
            </w:r>
          </w:p>
        </w:tc>
        <w:tc>
          <w:tcPr>
            <w:tcW w:w="1275" w:type="dxa"/>
          </w:tcPr>
          <w:p w14:paraId="53FF0D38" w14:textId="77777777" w:rsidR="00CD45D1" w:rsidRPr="002B66CA" w:rsidRDefault="00CD45D1" w:rsidP="00C903E3">
            <w:pPr>
              <w:jc w:val="center"/>
            </w:pPr>
            <w:r w:rsidRPr="002B66CA">
              <w:t>3,7</w:t>
            </w:r>
          </w:p>
        </w:tc>
      </w:tr>
      <w:tr w:rsidR="00CD45D1" w:rsidRPr="002B66CA" w14:paraId="53FF0D3C" w14:textId="77777777" w:rsidTr="00C903E3">
        <w:tc>
          <w:tcPr>
            <w:tcW w:w="8364" w:type="dxa"/>
          </w:tcPr>
          <w:p w14:paraId="53FF0D3A" w14:textId="77777777" w:rsidR="00CD45D1" w:rsidRPr="002B66CA" w:rsidRDefault="00CD45D1" w:rsidP="00865660">
            <w:pPr>
              <w:numPr>
                <w:ilvl w:val="0"/>
                <w:numId w:val="18"/>
              </w:numPr>
            </w:pPr>
            <w:r w:rsidRPr="002B66CA">
              <w:t>Tėvams yra aišku, į ką, kilus klausimams, galima kreiptis.</w:t>
            </w:r>
          </w:p>
        </w:tc>
        <w:tc>
          <w:tcPr>
            <w:tcW w:w="1275" w:type="dxa"/>
          </w:tcPr>
          <w:p w14:paraId="53FF0D3B" w14:textId="77777777" w:rsidR="00CD45D1" w:rsidRPr="002B66CA" w:rsidRDefault="00CD45D1" w:rsidP="00C903E3">
            <w:pPr>
              <w:jc w:val="center"/>
            </w:pPr>
            <w:r w:rsidRPr="002B66CA">
              <w:t>3,5</w:t>
            </w:r>
          </w:p>
        </w:tc>
      </w:tr>
    </w:tbl>
    <w:p w14:paraId="53FF0D3D" w14:textId="77777777" w:rsidR="00CD45D1" w:rsidRPr="002B66CA" w:rsidRDefault="00CD45D1" w:rsidP="00CD45D1"/>
    <w:p w14:paraId="53FF0D3E" w14:textId="77777777" w:rsidR="00C903E3" w:rsidRDefault="00CD45D1" w:rsidP="00C903E3">
      <w:pPr>
        <w:ind w:firstLine="851"/>
        <w:jc w:val="both"/>
        <w:rPr>
          <w:b/>
        </w:rPr>
      </w:pPr>
      <w:r w:rsidRPr="002B66CA">
        <w:rPr>
          <w:b/>
        </w:rPr>
        <w:t>Mokyklos svarbiausi pa</w:t>
      </w:r>
      <w:r w:rsidR="00C903E3">
        <w:rPr>
          <w:b/>
        </w:rPr>
        <w:t>siekimai 2016 m.</w:t>
      </w:r>
      <w:r w:rsidR="00C903E3" w:rsidRPr="00C903E3">
        <w:t xml:space="preserve"> </w:t>
      </w:r>
      <w:r w:rsidR="00C903E3">
        <w:t>(</w:t>
      </w:r>
      <w:r w:rsidR="00C903E3" w:rsidRPr="00505BC1">
        <w:t>informacija iš 2015 metų mokyklos pažangos ataskaitos)</w:t>
      </w:r>
      <w:r w:rsidR="00C903E3">
        <w:rPr>
          <w:b/>
        </w:rPr>
        <w:t xml:space="preserve"> </w:t>
      </w:r>
    </w:p>
    <w:p w14:paraId="53FF0D3F" w14:textId="77777777" w:rsidR="00CD45D1" w:rsidRPr="002B66CA" w:rsidRDefault="00CD45D1" w:rsidP="00C903E3">
      <w:pPr>
        <w:ind w:firstLine="851"/>
        <w:jc w:val="both"/>
        <w:rPr>
          <w:b/>
        </w:rPr>
      </w:pPr>
      <w:r w:rsidRPr="002B66CA">
        <w:rPr>
          <w:b/>
        </w:rPr>
        <w:t xml:space="preserve"> </w:t>
      </w:r>
      <w:r w:rsidRPr="002B66CA">
        <w:t>Lietuvos Respublikos Švietimo ir mokslo ministerijos organizuoto ,,Mokyklos bendruomenės metų konkurso</w:t>
      </w:r>
      <w:r>
        <w:t>“</w:t>
      </w:r>
      <w:r w:rsidRPr="002B66CA">
        <w:t xml:space="preserve"> nugalėtoja (projektas ,,Vaiduoklis atgyja“).</w:t>
      </w:r>
    </w:p>
    <w:p w14:paraId="53FF0D40" w14:textId="77777777" w:rsidR="00CD45D1" w:rsidRPr="002B66CA" w:rsidRDefault="00C903E3" w:rsidP="00C903E3">
      <w:pPr>
        <w:ind w:firstLine="851"/>
        <w:jc w:val="both"/>
      </w:pPr>
      <w:r>
        <w:t>2015</w:t>
      </w:r>
      <w:r w:rsidRPr="002B66CA">
        <w:t>–</w:t>
      </w:r>
      <w:r w:rsidR="00CD45D1" w:rsidRPr="002B66CA">
        <w:t>2016 m. m. Lietuvos m</w:t>
      </w:r>
      <w:r>
        <w:t>okyklų žaidynių kaimo mokyklų 5–</w:t>
      </w:r>
      <w:r w:rsidR="00CD45D1" w:rsidRPr="002B66CA">
        <w:t>6 klasių mergaičių kvadrato komanda užėmė 2-iąją vietą respublikoje.</w:t>
      </w:r>
    </w:p>
    <w:p w14:paraId="53FF0D41" w14:textId="77777777" w:rsidR="00CD45D1" w:rsidRDefault="00C903E3" w:rsidP="00C903E3">
      <w:pPr>
        <w:ind w:firstLine="851"/>
        <w:jc w:val="both"/>
      </w:pPr>
      <w:r>
        <w:lastRenderedPageBreak/>
        <w:t>2015</w:t>
      </w:r>
      <w:r w:rsidRPr="002B66CA">
        <w:t>–</w:t>
      </w:r>
      <w:r w:rsidR="00CD45D1" w:rsidRPr="002B66CA">
        <w:t>2016 m. m. Lietuvos mokyklų žaidynių kaimo mokyklų vaikinų krepšinio komanda 3x3 užėmė 3-iąją vietą respublikoje.</w:t>
      </w:r>
    </w:p>
    <w:p w14:paraId="53FF0D42" w14:textId="77777777" w:rsidR="00C903E3" w:rsidRPr="002B66CA" w:rsidRDefault="00C903E3" w:rsidP="00C903E3">
      <w:pPr>
        <w:ind w:firstLine="851"/>
        <w:jc w:val="both"/>
      </w:pPr>
    </w:p>
    <w:p w14:paraId="53FF0D43" w14:textId="41800951" w:rsidR="00CD45D1" w:rsidRPr="002B66CA" w:rsidRDefault="00CD45D1" w:rsidP="00C903E3">
      <w:pPr>
        <w:ind w:firstLine="851"/>
        <w:rPr>
          <w:b/>
        </w:rPr>
      </w:pPr>
      <w:r w:rsidRPr="002B66CA">
        <w:rPr>
          <w:b/>
        </w:rPr>
        <w:t xml:space="preserve">Mokyklos išskirtinumas, kuo galėtumėte dalintis su kitomis švietimo įstaigomis </w:t>
      </w:r>
    </w:p>
    <w:p w14:paraId="53FF0D44" w14:textId="77777777" w:rsidR="00CD45D1" w:rsidRPr="002B66CA" w:rsidRDefault="00CD45D1" w:rsidP="00865660">
      <w:pPr>
        <w:pStyle w:val="Sraopastraipa"/>
        <w:numPr>
          <w:ilvl w:val="0"/>
          <w:numId w:val="19"/>
        </w:numPr>
        <w:jc w:val="both"/>
      </w:pPr>
      <w:r w:rsidRPr="002B66CA">
        <w:t>Pedagoginio personalo valdymas (pedagogų (</w:t>
      </w:r>
      <w:proofErr w:type="spellStart"/>
      <w:r w:rsidRPr="002B66CA">
        <w:t>įsi)vertinimo</w:t>
      </w:r>
      <w:proofErr w:type="spellEnd"/>
      <w:r w:rsidRPr="002B66CA">
        <w:t xml:space="preserve"> orientuotas į lyderystę).</w:t>
      </w:r>
    </w:p>
    <w:p w14:paraId="53FF0D45" w14:textId="77777777" w:rsidR="00CD45D1" w:rsidRPr="002B66CA" w:rsidRDefault="00CD45D1" w:rsidP="00865660">
      <w:pPr>
        <w:pStyle w:val="Sraopastraipa"/>
        <w:numPr>
          <w:ilvl w:val="0"/>
          <w:numId w:val="19"/>
        </w:numPr>
        <w:jc w:val="both"/>
      </w:pPr>
      <w:r w:rsidRPr="002B66CA">
        <w:t>Ugdymo plano įgyvendinimas, orientuotas į mokinių mokymosi pasiekimų pažangą.</w:t>
      </w:r>
    </w:p>
    <w:p w14:paraId="53FF0D46" w14:textId="77777777" w:rsidR="00CD45D1" w:rsidRPr="002B66CA" w:rsidRDefault="00CD45D1" w:rsidP="00865660">
      <w:pPr>
        <w:pStyle w:val="Sraopastraipa"/>
        <w:numPr>
          <w:ilvl w:val="0"/>
          <w:numId w:val="19"/>
        </w:numPr>
        <w:jc w:val="both"/>
      </w:pPr>
      <w:r w:rsidRPr="002B66CA">
        <w:t>Neformaliojo švietimo (gimnazijoje ir neformaliojo švietimo skyriuje) organizavimas (neformaliojo švietimo programų patrauklumu ir gausa; sportiniais ir meniniais (muzika) pasiekimais ir renginiais. Šių sričių išskirtinumui puoselėti nuolat vykdome mokinių poreikių analizę, telkiame darbui tik aukštos kvalifikacijos motyvuotus mokytojus ir sudarome reikalingas komandas ir sąlygas  mokyti ir mokytis, tobulėti, vykti į varžybas ir konkursus, aprūpiname reikalingomis mokymo priemonėmis, tikime ir pasitikime 100 proc. mokytojų kompetencija, skatiname jų gebėjimą motyvuoti mokinius, palaikome jų iniciatyvas).</w:t>
      </w:r>
    </w:p>
    <w:p w14:paraId="53FF0D47" w14:textId="77777777" w:rsidR="00CD45D1" w:rsidRPr="002B66CA" w:rsidRDefault="00CD45D1" w:rsidP="00CD45D1"/>
    <w:p w14:paraId="53FF0D48" w14:textId="77777777" w:rsidR="00CD45D1" w:rsidRPr="002B66CA" w:rsidRDefault="00CD45D1" w:rsidP="00CD45D1">
      <w:pPr>
        <w:ind w:left="360"/>
        <w:jc w:val="center"/>
        <w:rPr>
          <w:b/>
        </w:rPr>
      </w:pPr>
      <w:r w:rsidRPr="002B66CA">
        <w:rPr>
          <w:b/>
        </w:rPr>
        <w:t>2. DARBUOTOJAI</w:t>
      </w:r>
    </w:p>
    <w:p w14:paraId="53FF0D49" w14:textId="77777777" w:rsidR="00CD45D1" w:rsidRPr="002B66CA" w:rsidRDefault="00CD45D1" w:rsidP="00CD45D1">
      <w:pPr>
        <w:ind w:left="360"/>
        <w:jc w:val="center"/>
      </w:pPr>
    </w:p>
    <w:p w14:paraId="53FF0D4A" w14:textId="77777777" w:rsidR="00CD45D1" w:rsidRDefault="00CD45D1" w:rsidP="00B4648D">
      <w:pPr>
        <w:ind w:firstLine="851"/>
        <w:jc w:val="both"/>
        <w:rPr>
          <w:b/>
        </w:rPr>
      </w:pPr>
      <w:r w:rsidRPr="002B66CA">
        <w:rPr>
          <w:b/>
        </w:rPr>
        <w:t>Mokyklos organizacinė struktūra 2016 m. rugsėjo 1 d. (su neformaliojo švietimo skyriumi – toliau NŠS)</w:t>
      </w:r>
    </w:p>
    <w:p w14:paraId="53FF0D4B" w14:textId="77777777" w:rsidR="00B4648D" w:rsidRPr="002B66CA" w:rsidRDefault="00B4648D" w:rsidP="00B4648D">
      <w:pPr>
        <w:ind w:firstLine="85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423"/>
        <w:gridCol w:w="1971"/>
        <w:gridCol w:w="1971"/>
        <w:gridCol w:w="1864"/>
      </w:tblGrid>
      <w:tr w:rsidR="00CD45D1" w:rsidRPr="002B66CA" w14:paraId="53FF0D4D" w14:textId="77777777" w:rsidTr="00B4648D">
        <w:tc>
          <w:tcPr>
            <w:tcW w:w="9639" w:type="dxa"/>
            <w:gridSpan w:val="5"/>
          </w:tcPr>
          <w:p w14:paraId="53FF0D4C" w14:textId="77777777" w:rsidR="00CD45D1" w:rsidRPr="002B66CA" w:rsidRDefault="00CD45D1" w:rsidP="006630EE">
            <w:pPr>
              <w:jc w:val="center"/>
              <w:rPr>
                <w:b/>
              </w:rPr>
            </w:pPr>
            <w:r w:rsidRPr="002B66CA">
              <w:rPr>
                <w:b/>
              </w:rPr>
              <w:t>Etatų skaičius</w:t>
            </w:r>
          </w:p>
        </w:tc>
      </w:tr>
      <w:tr w:rsidR="00CD45D1" w:rsidRPr="002B66CA" w14:paraId="53FF0D55" w14:textId="77777777" w:rsidTr="00B4648D">
        <w:tc>
          <w:tcPr>
            <w:tcW w:w="2410" w:type="dxa"/>
          </w:tcPr>
          <w:p w14:paraId="53FF0D4E" w14:textId="77777777" w:rsidR="00CD45D1" w:rsidRPr="002B66CA" w:rsidRDefault="00CD45D1" w:rsidP="006630EE">
            <w:pPr>
              <w:jc w:val="both"/>
            </w:pPr>
            <w:r w:rsidRPr="002B66CA">
              <w:t>Administracija</w:t>
            </w:r>
          </w:p>
          <w:p w14:paraId="53FF0D4F" w14:textId="77777777" w:rsidR="00CD45D1" w:rsidRPr="002B66CA" w:rsidRDefault="00CD45D1" w:rsidP="006630EE">
            <w:pPr>
              <w:jc w:val="both"/>
            </w:pPr>
          </w:p>
        </w:tc>
        <w:tc>
          <w:tcPr>
            <w:tcW w:w="1423" w:type="dxa"/>
          </w:tcPr>
          <w:p w14:paraId="53FF0D50" w14:textId="77777777" w:rsidR="00CD45D1" w:rsidRPr="002B66CA" w:rsidRDefault="00CD45D1" w:rsidP="006630EE">
            <w:pPr>
              <w:jc w:val="both"/>
            </w:pPr>
            <w:r w:rsidRPr="002B66CA">
              <w:t>Pagalbinis personalas (aplinkos darbuotojai)</w:t>
            </w:r>
          </w:p>
        </w:tc>
        <w:tc>
          <w:tcPr>
            <w:tcW w:w="1971" w:type="dxa"/>
          </w:tcPr>
          <w:p w14:paraId="53FF0D51" w14:textId="77777777" w:rsidR="00CD45D1" w:rsidRPr="002B66CA" w:rsidRDefault="00CD45D1" w:rsidP="006630EE">
            <w:pPr>
              <w:jc w:val="both"/>
            </w:pPr>
            <w:r w:rsidRPr="002B66CA">
              <w:t>Pedagoginiai etatiniai darbuotojai</w:t>
            </w:r>
          </w:p>
          <w:p w14:paraId="53FF0D52" w14:textId="77777777" w:rsidR="00CD45D1" w:rsidRPr="002B66CA" w:rsidRDefault="00CD45D1" w:rsidP="006630EE">
            <w:pPr>
              <w:jc w:val="both"/>
            </w:pPr>
          </w:p>
        </w:tc>
        <w:tc>
          <w:tcPr>
            <w:tcW w:w="1971" w:type="dxa"/>
          </w:tcPr>
          <w:p w14:paraId="53FF0D53" w14:textId="77777777" w:rsidR="00CD45D1" w:rsidRPr="002B66CA" w:rsidRDefault="00CD45D1" w:rsidP="006630EE">
            <w:pPr>
              <w:jc w:val="both"/>
            </w:pPr>
            <w:r w:rsidRPr="002B66CA">
              <w:t>Iš viso etatų</w:t>
            </w:r>
          </w:p>
        </w:tc>
        <w:tc>
          <w:tcPr>
            <w:tcW w:w="1864" w:type="dxa"/>
          </w:tcPr>
          <w:p w14:paraId="53FF0D54" w14:textId="77777777" w:rsidR="00CD45D1" w:rsidRPr="002B66CA" w:rsidRDefault="00CD45D1" w:rsidP="006630EE">
            <w:pPr>
              <w:jc w:val="both"/>
            </w:pPr>
            <w:r w:rsidRPr="002B66CA">
              <w:t>Laisvi etatai</w:t>
            </w:r>
          </w:p>
        </w:tc>
      </w:tr>
      <w:tr w:rsidR="00CD45D1" w:rsidRPr="002B66CA" w14:paraId="53FF0D5C" w14:textId="77777777" w:rsidTr="00B4648D">
        <w:tc>
          <w:tcPr>
            <w:tcW w:w="2410" w:type="dxa"/>
          </w:tcPr>
          <w:p w14:paraId="53FF0D56" w14:textId="77777777" w:rsidR="00CD45D1" w:rsidRPr="002B66CA" w:rsidRDefault="00CD45D1" w:rsidP="006630EE">
            <w:pPr>
              <w:jc w:val="center"/>
            </w:pPr>
            <w:r w:rsidRPr="002B66CA">
              <w:rPr>
                <w:sz w:val="22"/>
                <w:szCs w:val="22"/>
              </w:rPr>
              <w:t>3,5</w:t>
            </w:r>
          </w:p>
          <w:p w14:paraId="53FF0D57" w14:textId="77777777" w:rsidR="00CD45D1" w:rsidRPr="002B66CA" w:rsidRDefault="00CD45D1" w:rsidP="006630EE">
            <w:pPr>
              <w:jc w:val="center"/>
            </w:pPr>
            <w:r w:rsidRPr="002B66CA">
              <w:rPr>
                <w:sz w:val="22"/>
                <w:szCs w:val="22"/>
              </w:rPr>
              <w:t>(2 (MK) +0,5 (NŠS)+1 (SF))</w:t>
            </w:r>
          </w:p>
        </w:tc>
        <w:tc>
          <w:tcPr>
            <w:tcW w:w="1423" w:type="dxa"/>
          </w:tcPr>
          <w:p w14:paraId="53FF0D58" w14:textId="77777777" w:rsidR="00CD45D1" w:rsidRPr="002B66CA" w:rsidRDefault="00CD45D1" w:rsidP="006630EE">
            <w:pPr>
              <w:jc w:val="center"/>
            </w:pPr>
            <w:r w:rsidRPr="002B66CA">
              <w:rPr>
                <w:sz w:val="22"/>
                <w:szCs w:val="22"/>
              </w:rPr>
              <w:t>24,65</w:t>
            </w:r>
          </w:p>
        </w:tc>
        <w:tc>
          <w:tcPr>
            <w:tcW w:w="1971" w:type="dxa"/>
          </w:tcPr>
          <w:p w14:paraId="53FF0D59" w14:textId="77777777" w:rsidR="00CD45D1" w:rsidRPr="002B66CA" w:rsidRDefault="00CD45D1" w:rsidP="006630EE">
            <w:pPr>
              <w:jc w:val="center"/>
            </w:pPr>
            <w:r w:rsidRPr="002B66CA">
              <w:rPr>
                <w:sz w:val="22"/>
                <w:szCs w:val="22"/>
              </w:rPr>
              <w:t>4,5</w:t>
            </w:r>
          </w:p>
        </w:tc>
        <w:tc>
          <w:tcPr>
            <w:tcW w:w="1971" w:type="dxa"/>
          </w:tcPr>
          <w:p w14:paraId="53FF0D5A" w14:textId="77777777" w:rsidR="00CD45D1" w:rsidRPr="002B66CA" w:rsidRDefault="00CD45D1" w:rsidP="006630EE">
            <w:pPr>
              <w:jc w:val="center"/>
            </w:pPr>
            <w:r w:rsidRPr="002B66CA">
              <w:rPr>
                <w:sz w:val="22"/>
                <w:szCs w:val="22"/>
              </w:rPr>
              <w:t>32,15 + 0,5 (NŠS)</w:t>
            </w:r>
          </w:p>
        </w:tc>
        <w:tc>
          <w:tcPr>
            <w:tcW w:w="1864" w:type="dxa"/>
          </w:tcPr>
          <w:p w14:paraId="53FF0D5B" w14:textId="77777777" w:rsidR="00CD45D1" w:rsidRPr="002B66CA" w:rsidRDefault="00CD45D1" w:rsidP="006630EE">
            <w:pPr>
              <w:jc w:val="center"/>
            </w:pPr>
            <w:r w:rsidRPr="002B66CA">
              <w:rPr>
                <w:sz w:val="22"/>
                <w:szCs w:val="22"/>
              </w:rPr>
              <w:t>0,5 (psichologo)</w:t>
            </w:r>
          </w:p>
        </w:tc>
      </w:tr>
    </w:tbl>
    <w:p w14:paraId="53FF0D5D" w14:textId="77777777" w:rsidR="00CD45D1" w:rsidRPr="002B66CA" w:rsidRDefault="00CD45D1" w:rsidP="00CD45D1">
      <w:pPr>
        <w:jc w:val="both"/>
      </w:pPr>
    </w:p>
    <w:p w14:paraId="53FF0D5E" w14:textId="77777777" w:rsidR="00CD45D1" w:rsidRPr="002B66CA" w:rsidRDefault="00CD45D1" w:rsidP="00CD45D1">
      <w:pPr>
        <w:jc w:val="both"/>
      </w:pPr>
      <w:r w:rsidRPr="002B66CA">
        <w:t>Pastaba: nuo 2016 m. rugsėjo 1 d. gimnazijai reikalingas psichologas ar</w:t>
      </w:r>
      <w:r>
        <w:t>ba</w:t>
      </w:r>
      <w:r w:rsidRPr="002B66CA">
        <w:t xml:space="preserve"> psichologo asistentas.</w:t>
      </w:r>
    </w:p>
    <w:p w14:paraId="53FF0D5F" w14:textId="77777777" w:rsidR="00CD45D1" w:rsidRPr="002B66CA" w:rsidRDefault="00CD45D1" w:rsidP="00CD45D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642"/>
        <w:gridCol w:w="1642"/>
        <w:gridCol w:w="1642"/>
        <w:gridCol w:w="1643"/>
        <w:gridCol w:w="1536"/>
      </w:tblGrid>
      <w:tr w:rsidR="00CD45D1" w:rsidRPr="002B66CA" w14:paraId="53FF0D61" w14:textId="77777777" w:rsidTr="00B4648D">
        <w:tc>
          <w:tcPr>
            <w:tcW w:w="9639" w:type="dxa"/>
            <w:gridSpan w:val="6"/>
          </w:tcPr>
          <w:p w14:paraId="53FF0D60" w14:textId="77777777" w:rsidR="00CD45D1" w:rsidRPr="002B66CA" w:rsidRDefault="00CD45D1" w:rsidP="006630EE">
            <w:pPr>
              <w:jc w:val="center"/>
              <w:rPr>
                <w:b/>
              </w:rPr>
            </w:pPr>
            <w:r w:rsidRPr="002B66CA">
              <w:rPr>
                <w:b/>
              </w:rPr>
              <w:t>Mokytojų skaičius</w:t>
            </w:r>
          </w:p>
        </w:tc>
      </w:tr>
      <w:tr w:rsidR="00CD45D1" w:rsidRPr="002B66CA" w14:paraId="53FF0D68" w14:textId="77777777" w:rsidTr="00B4648D">
        <w:tc>
          <w:tcPr>
            <w:tcW w:w="1534" w:type="dxa"/>
          </w:tcPr>
          <w:p w14:paraId="53FF0D62" w14:textId="77777777" w:rsidR="00CD45D1" w:rsidRPr="002B66CA" w:rsidRDefault="00CD45D1" w:rsidP="006630EE">
            <w:r w:rsidRPr="002B66CA">
              <w:t>Iš viso mokytojų</w:t>
            </w:r>
          </w:p>
        </w:tc>
        <w:tc>
          <w:tcPr>
            <w:tcW w:w="1642" w:type="dxa"/>
          </w:tcPr>
          <w:p w14:paraId="53FF0D63" w14:textId="77777777" w:rsidR="00CD45D1" w:rsidRPr="002B66CA" w:rsidRDefault="00CD45D1" w:rsidP="006630EE">
            <w:pPr>
              <w:jc w:val="both"/>
            </w:pPr>
            <w:r w:rsidRPr="002B66CA">
              <w:t>Atestuoti mokytojai</w:t>
            </w:r>
          </w:p>
        </w:tc>
        <w:tc>
          <w:tcPr>
            <w:tcW w:w="1642" w:type="dxa"/>
            <w:vAlign w:val="bottom"/>
          </w:tcPr>
          <w:p w14:paraId="53FF0D64" w14:textId="77777777" w:rsidR="00CD45D1" w:rsidRPr="002B66CA" w:rsidRDefault="00CD45D1" w:rsidP="006630EE">
            <w:pPr>
              <w:jc w:val="center"/>
            </w:pPr>
            <w:r w:rsidRPr="002B66CA">
              <w:t>Vyresnieji mokytojai</w:t>
            </w:r>
          </w:p>
        </w:tc>
        <w:tc>
          <w:tcPr>
            <w:tcW w:w="1642" w:type="dxa"/>
            <w:vAlign w:val="bottom"/>
          </w:tcPr>
          <w:p w14:paraId="53FF0D65" w14:textId="77777777" w:rsidR="00CD45D1" w:rsidRPr="002B66CA" w:rsidRDefault="00CD45D1" w:rsidP="006630EE">
            <w:pPr>
              <w:jc w:val="center"/>
            </w:pPr>
            <w:r w:rsidRPr="002B66CA">
              <w:t>Mokytojai metodininkai</w:t>
            </w:r>
          </w:p>
        </w:tc>
        <w:tc>
          <w:tcPr>
            <w:tcW w:w="1643" w:type="dxa"/>
            <w:vAlign w:val="bottom"/>
          </w:tcPr>
          <w:p w14:paraId="53FF0D66" w14:textId="77777777" w:rsidR="00CD45D1" w:rsidRPr="002B66CA" w:rsidRDefault="00CD45D1" w:rsidP="006630EE">
            <w:pPr>
              <w:jc w:val="center"/>
            </w:pPr>
            <w:r w:rsidRPr="002B66CA">
              <w:t>Mokytojai ekspertai</w:t>
            </w:r>
          </w:p>
        </w:tc>
        <w:tc>
          <w:tcPr>
            <w:tcW w:w="1536" w:type="dxa"/>
            <w:vAlign w:val="bottom"/>
          </w:tcPr>
          <w:p w14:paraId="53FF0D67" w14:textId="77777777" w:rsidR="00CD45D1" w:rsidRPr="002B66CA" w:rsidRDefault="00CD45D1" w:rsidP="006630EE">
            <w:pPr>
              <w:jc w:val="center"/>
            </w:pPr>
            <w:r w:rsidRPr="002B66CA">
              <w:t xml:space="preserve">Trūko mokytojų </w:t>
            </w:r>
          </w:p>
        </w:tc>
      </w:tr>
      <w:tr w:rsidR="00CD45D1" w:rsidRPr="002B66CA" w14:paraId="53FF0D6F" w14:textId="77777777" w:rsidTr="00B4648D">
        <w:tc>
          <w:tcPr>
            <w:tcW w:w="1534" w:type="dxa"/>
          </w:tcPr>
          <w:p w14:paraId="53FF0D69" w14:textId="77777777" w:rsidR="00CD45D1" w:rsidRPr="002B66CA" w:rsidRDefault="00CD45D1" w:rsidP="006630EE">
            <w:pPr>
              <w:jc w:val="center"/>
            </w:pPr>
            <w:r w:rsidRPr="002B66CA">
              <w:rPr>
                <w:sz w:val="22"/>
                <w:szCs w:val="22"/>
              </w:rPr>
              <w:t>41</w:t>
            </w:r>
          </w:p>
        </w:tc>
        <w:tc>
          <w:tcPr>
            <w:tcW w:w="1642" w:type="dxa"/>
          </w:tcPr>
          <w:p w14:paraId="53FF0D6A" w14:textId="77777777" w:rsidR="00CD45D1" w:rsidRPr="002B66CA" w:rsidRDefault="00CD45D1" w:rsidP="006630EE">
            <w:pPr>
              <w:jc w:val="center"/>
            </w:pPr>
            <w:r w:rsidRPr="002B66CA">
              <w:rPr>
                <w:sz w:val="22"/>
                <w:szCs w:val="22"/>
              </w:rPr>
              <w:t>4</w:t>
            </w:r>
          </w:p>
        </w:tc>
        <w:tc>
          <w:tcPr>
            <w:tcW w:w="1642" w:type="dxa"/>
            <w:vAlign w:val="bottom"/>
          </w:tcPr>
          <w:p w14:paraId="53FF0D6B" w14:textId="77777777" w:rsidR="00CD45D1" w:rsidRPr="002B66CA" w:rsidRDefault="00CD45D1" w:rsidP="006630EE">
            <w:pPr>
              <w:jc w:val="center"/>
            </w:pPr>
            <w:r w:rsidRPr="002B66CA">
              <w:rPr>
                <w:sz w:val="22"/>
                <w:szCs w:val="22"/>
              </w:rPr>
              <w:t>18</w:t>
            </w:r>
          </w:p>
        </w:tc>
        <w:tc>
          <w:tcPr>
            <w:tcW w:w="1642" w:type="dxa"/>
            <w:vAlign w:val="bottom"/>
          </w:tcPr>
          <w:p w14:paraId="53FF0D6C" w14:textId="77777777" w:rsidR="00CD45D1" w:rsidRPr="002B66CA" w:rsidRDefault="00CD45D1" w:rsidP="006630EE">
            <w:pPr>
              <w:jc w:val="center"/>
            </w:pPr>
            <w:r w:rsidRPr="002B66CA">
              <w:rPr>
                <w:sz w:val="22"/>
                <w:szCs w:val="22"/>
              </w:rPr>
              <w:t>17</w:t>
            </w:r>
          </w:p>
        </w:tc>
        <w:tc>
          <w:tcPr>
            <w:tcW w:w="1643" w:type="dxa"/>
            <w:vAlign w:val="bottom"/>
          </w:tcPr>
          <w:p w14:paraId="53FF0D6D" w14:textId="77777777" w:rsidR="00CD45D1" w:rsidRPr="002B66CA" w:rsidRDefault="00B4648D" w:rsidP="006630EE">
            <w:pPr>
              <w:jc w:val="center"/>
            </w:pPr>
            <w:r>
              <w:rPr>
                <w:sz w:val="22"/>
                <w:szCs w:val="22"/>
              </w:rPr>
              <w:t>-</w:t>
            </w:r>
          </w:p>
        </w:tc>
        <w:tc>
          <w:tcPr>
            <w:tcW w:w="1536" w:type="dxa"/>
            <w:vAlign w:val="bottom"/>
          </w:tcPr>
          <w:p w14:paraId="53FF0D6E" w14:textId="77777777" w:rsidR="00CD45D1" w:rsidRPr="002B66CA" w:rsidRDefault="00B4648D" w:rsidP="006630EE">
            <w:pPr>
              <w:jc w:val="center"/>
            </w:pPr>
            <w:r>
              <w:rPr>
                <w:sz w:val="22"/>
                <w:szCs w:val="22"/>
              </w:rPr>
              <w:t>-</w:t>
            </w:r>
          </w:p>
        </w:tc>
      </w:tr>
    </w:tbl>
    <w:p w14:paraId="53FF0D70" w14:textId="77777777" w:rsidR="00CD45D1" w:rsidRPr="002B66CA" w:rsidRDefault="00CD45D1" w:rsidP="00CD45D1">
      <w:pPr>
        <w:pStyle w:val="Default"/>
        <w:rPr>
          <w:color w:val="auto"/>
          <w:sz w:val="23"/>
          <w:szCs w:val="23"/>
        </w:rPr>
      </w:pPr>
    </w:p>
    <w:p w14:paraId="53FF0D71" w14:textId="77777777" w:rsidR="00CD45D1" w:rsidRDefault="00CD45D1" w:rsidP="00B4648D">
      <w:pPr>
        <w:ind w:firstLine="851"/>
        <w:rPr>
          <w:b/>
          <w:bCs/>
        </w:rPr>
      </w:pPr>
      <w:r w:rsidRPr="002B66CA">
        <w:rPr>
          <w:b/>
          <w:bCs/>
        </w:rPr>
        <w:t>Mokyklos vadovai 2016 m.</w:t>
      </w:r>
    </w:p>
    <w:p w14:paraId="53FF0D72" w14:textId="77777777" w:rsidR="00B4648D" w:rsidRPr="002B66CA" w:rsidRDefault="00B4648D" w:rsidP="00B4648D">
      <w:pPr>
        <w:ind w:firstLine="851"/>
        <w:rPr>
          <w:b/>
          <w:bCs/>
        </w:rPr>
      </w:pPr>
    </w:p>
    <w:tbl>
      <w:tblPr>
        <w:tblW w:w="9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1276"/>
        <w:gridCol w:w="2068"/>
        <w:gridCol w:w="3307"/>
      </w:tblGrid>
      <w:tr w:rsidR="00CD45D1" w:rsidRPr="002B66CA" w14:paraId="53FF0D79" w14:textId="77777777" w:rsidTr="00B4648D">
        <w:trPr>
          <w:trHeight w:val="874"/>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3FF0D73" w14:textId="77777777" w:rsidR="00CD45D1" w:rsidRPr="002B66CA" w:rsidRDefault="00CD45D1" w:rsidP="006630EE">
            <w:pPr>
              <w:jc w:val="center"/>
            </w:pPr>
            <w:r w:rsidRPr="002B66CA">
              <w:rPr>
                <w:sz w:val="22"/>
                <w:szCs w:val="22"/>
              </w:rPr>
              <w:t>Vardas, pavardė</w:t>
            </w:r>
          </w:p>
        </w:tc>
        <w:tc>
          <w:tcPr>
            <w:tcW w:w="1418" w:type="dxa"/>
            <w:tcBorders>
              <w:top w:val="single" w:sz="4" w:space="0" w:color="auto"/>
              <w:left w:val="single" w:sz="4" w:space="0" w:color="auto"/>
              <w:bottom w:val="single" w:sz="4" w:space="0" w:color="auto"/>
              <w:right w:val="single" w:sz="4" w:space="0" w:color="auto"/>
            </w:tcBorders>
          </w:tcPr>
          <w:p w14:paraId="53FF0D74" w14:textId="77777777" w:rsidR="00CD45D1" w:rsidRPr="002B66CA" w:rsidRDefault="00CD45D1" w:rsidP="006630EE">
            <w:pPr>
              <w:jc w:val="center"/>
            </w:pPr>
            <w:r w:rsidRPr="002B66CA">
              <w:rPr>
                <w:sz w:val="22"/>
                <w:szCs w:val="22"/>
              </w:rPr>
              <w:t xml:space="preserve">Vadybinio darbo stažas mokykloje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FF0D75" w14:textId="77777777" w:rsidR="00CD45D1" w:rsidRPr="002B66CA" w:rsidRDefault="00CD45D1" w:rsidP="006630EE">
            <w:pPr>
              <w:jc w:val="center"/>
            </w:pPr>
            <w:r w:rsidRPr="002B66CA">
              <w:rPr>
                <w:sz w:val="22"/>
                <w:szCs w:val="22"/>
              </w:rPr>
              <w:t>Vadybinės kategorijos</w:t>
            </w:r>
          </w:p>
        </w:tc>
        <w:tc>
          <w:tcPr>
            <w:tcW w:w="2068" w:type="dxa"/>
            <w:tcBorders>
              <w:top w:val="single" w:sz="4" w:space="0" w:color="auto"/>
              <w:left w:val="single" w:sz="4" w:space="0" w:color="auto"/>
              <w:bottom w:val="single" w:sz="4" w:space="0" w:color="auto"/>
              <w:right w:val="single" w:sz="4" w:space="0" w:color="auto"/>
            </w:tcBorders>
          </w:tcPr>
          <w:p w14:paraId="53FF0D76" w14:textId="77777777" w:rsidR="00CD45D1" w:rsidRPr="002B66CA" w:rsidRDefault="00CD45D1" w:rsidP="006630EE">
            <w:pPr>
              <w:jc w:val="center"/>
            </w:pPr>
            <w:r w:rsidRPr="002B66CA">
              <w:rPr>
                <w:sz w:val="22"/>
                <w:szCs w:val="22"/>
              </w:rPr>
              <w:t>Atestacijos metu rekomenduota tobulinti veiklą</w:t>
            </w:r>
          </w:p>
        </w:tc>
        <w:tc>
          <w:tcPr>
            <w:tcW w:w="3307" w:type="dxa"/>
            <w:tcBorders>
              <w:top w:val="single" w:sz="4" w:space="0" w:color="auto"/>
              <w:left w:val="single" w:sz="4" w:space="0" w:color="auto"/>
              <w:bottom w:val="single" w:sz="4" w:space="0" w:color="auto"/>
              <w:right w:val="single" w:sz="4" w:space="0" w:color="auto"/>
            </w:tcBorders>
            <w:shd w:val="clear" w:color="auto" w:fill="auto"/>
          </w:tcPr>
          <w:p w14:paraId="53FF0D77" w14:textId="77777777" w:rsidR="00B4648D" w:rsidRDefault="00CD45D1" w:rsidP="00B4648D">
            <w:pPr>
              <w:jc w:val="center"/>
              <w:rPr>
                <w:sz w:val="22"/>
                <w:szCs w:val="22"/>
              </w:rPr>
            </w:pPr>
            <w:r w:rsidRPr="002B66CA">
              <w:rPr>
                <w:sz w:val="22"/>
                <w:szCs w:val="22"/>
              </w:rPr>
              <w:t xml:space="preserve">Kvalifikacijos tobulinimas </w:t>
            </w:r>
          </w:p>
          <w:p w14:paraId="53FF0D78" w14:textId="77777777" w:rsidR="00CD45D1" w:rsidRPr="002B66CA" w:rsidRDefault="00CD45D1" w:rsidP="00B4648D">
            <w:pPr>
              <w:jc w:val="center"/>
            </w:pPr>
            <w:r w:rsidRPr="002B66CA">
              <w:rPr>
                <w:sz w:val="22"/>
                <w:szCs w:val="22"/>
              </w:rPr>
              <w:t xml:space="preserve">2016 m. </w:t>
            </w:r>
          </w:p>
        </w:tc>
      </w:tr>
      <w:tr w:rsidR="00CD45D1" w:rsidRPr="002B66CA" w14:paraId="53FF0D83" w14:textId="77777777" w:rsidTr="00B4648D">
        <w:trPr>
          <w:trHeight w:val="215"/>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3FF0D7A" w14:textId="77777777" w:rsidR="00CD45D1" w:rsidRPr="002B66CA" w:rsidRDefault="00CD45D1" w:rsidP="006630EE">
            <w:r w:rsidRPr="002B66CA">
              <w:t xml:space="preserve">Diana </w:t>
            </w:r>
            <w:proofErr w:type="spellStart"/>
            <w:r w:rsidRPr="002B66CA">
              <w:t>Guzienė</w:t>
            </w:r>
            <w:proofErr w:type="spellEnd"/>
          </w:p>
        </w:tc>
        <w:tc>
          <w:tcPr>
            <w:tcW w:w="1418" w:type="dxa"/>
            <w:tcBorders>
              <w:top w:val="single" w:sz="4" w:space="0" w:color="auto"/>
              <w:left w:val="single" w:sz="4" w:space="0" w:color="auto"/>
              <w:bottom w:val="single" w:sz="4" w:space="0" w:color="auto"/>
              <w:right w:val="single" w:sz="4" w:space="0" w:color="auto"/>
            </w:tcBorders>
          </w:tcPr>
          <w:p w14:paraId="53FF0D7B" w14:textId="77777777" w:rsidR="00CD45D1" w:rsidRPr="002B66CA" w:rsidRDefault="00CD45D1" w:rsidP="00B4648D">
            <w:pPr>
              <w:jc w:val="center"/>
            </w:pPr>
            <w:r w:rsidRPr="002B66CA">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FF0D7C" w14:textId="77777777" w:rsidR="00CD45D1" w:rsidRPr="002B66CA" w:rsidRDefault="00CD45D1" w:rsidP="00B4648D">
            <w:pPr>
              <w:jc w:val="center"/>
            </w:pPr>
            <w:r w:rsidRPr="002B66CA">
              <w:t>II</w:t>
            </w:r>
          </w:p>
        </w:tc>
        <w:tc>
          <w:tcPr>
            <w:tcW w:w="2068" w:type="dxa"/>
            <w:tcBorders>
              <w:top w:val="single" w:sz="4" w:space="0" w:color="auto"/>
              <w:left w:val="single" w:sz="4" w:space="0" w:color="auto"/>
              <w:bottom w:val="single" w:sz="4" w:space="0" w:color="auto"/>
              <w:right w:val="single" w:sz="4" w:space="0" w:color="auto"/>
            </w:tcBorders>
          </w:tcPr>
          <w:p w14:paraId="53FF0D7D" w14:textId="77777777" w:rsidR="00CD45D1" w:rsidRPr="003D5688" w:rsidRDefault="00CD45D1" w:rsidP="006630EE">
            <w:pPr>
              <w:rPr>
                <w:sz w:val="22"/>
                <w:szCs w:val="22"/>
              </w:rPr>
            </w:pPr>
            <w:r w:rsidRPr="003D5688">
              <w:rPr>
                <w:sz w:val="22"/>
                <w:szCs w:val="22"/>
              </w:rPr>
              <w:t>1.Mokyklos veiklos įsivertinimo organizavimas ir gautų duomenų naudojimas veiklai tobulinti.</w:t>
            </w:r>
          </w:p>
          <w:p w14:paraId="53FF0D7E" w14:textId="77777777" w:rsidR="00CD45D1" w:rsidRPr="003D5688" w:rsidRDefault="00CD45D1" w:rsidP="006630EE">
            <w:pPr>
              <w:rPr>
                <w:sz w:val="22"/>
                <w:szCs w:val="22"/>
              </w:rPr>
            </w:pPr>
            <w:r w:rsidRPr="003D5688">
              <w:rPr>
                <w:sz w:val="22"/>
                <w:szCs w:val="22"/>
              </w:rPr>
              <w:t>2.Tėvų (rūpintojų, globėjų) informavimas ir švietimas.</w:t>
            </w:r>
          </w:p>
        </w:tc>
        <w:tc>
          <w:tcPr>
            <w:tcW w:w="3307" w:type="dxa"/>
            <w:tcBorders>
              <w:top w:val="single" w:sz="4" w:space="0" w:color="auto"/>
              <w:left w:val="single" w:sz="4" w:space="0" w:color="auto"/>
              <w:bottom w:val="single" w:sz="4" w:space="0" w:color="auto"/>
              <w:right w:val="single" w:sz="4" w:space="0" w:color="auto"/>
            </w:tcBorders>
            <w:shd w:val="clear" w:color="auto" w:fill="auto"/>
          </w:tcPr>
          <w:p w14:paraId="53FF0D7F" w14:textId="77777777" w:rsidR="00CD45D1" w:rsidRPr="003D5688" w:rsidRDefault="00B4648D" w:rsidP="006630EE">
            <w:pPr>
              <w:rPr>
                <w:sz w:val="22"/>
                <w:szCs w:val="22"/>
              </w:rPr>
            </w:pPr>
            <w:r w:rsidRPr="003D5688">
              <w:rPr>
                <w:sz w:val="22"/>
                <w:szCs w:val="22"/>
              </w:rPr>
              <w:t>Įstaigos dokumentų valdymas. Darbuotojų sauga ir sveikata.</w:t>
            </w:r>
          </w:p>
          <w:p w14:paraId="53FF0D80" w14:textId="77777777" w:rsidR="00CD45D1" w:rsidRPr="003D5688" w:rsidRDefault="00CD45D1" w:rsidP="006630EE">
            <w:pPr>
              <w:rPr>
                <w:sz w:val="22"/>
                <w:szCs w:val="22"/>
              </w:rPr>
            </w:pPr>
            <w:r w:rsidRPr="003D5688">
              <w:rPr>
                <w:sz w:val="22"/>
                <w:szCs w:val="22"/>
              </w:rPr>
              <w:t>Nauja mokyklų veiklos kokybės įsivertin</w:t>
            </w:r>
            <w:r w:rsidR="00B4648D" w:rsidRPr="003D5688">
              <w:rPr>
                <w:sz w:val="22"/>
                <w:szCs w:val="22"/>
              </w:rPr>
              <w:t>imo metodika.</w:t>
            </w:r>
          </w:p>
          <w:p w14:paraId="53FF0D81" w14:textId="77777777" w:rsidR="00CD45D1" w:rsidRPr="003D5688" w:rsidRDefault="00CD45D1" w:rsidP="006630EE">
            <w:pPr>
              <w:rPr>
                <w:sz w:val="22"/>
                <w:szCs w:val="22"/>
              </w:rPr>
            </w:pPr>
            <w:r w:rsidRPr="003D5688">
              <w:rPr>
                <w:sz w:val="22"/>
                <w:szCs w:val="22"/>
              </w:rPr>
              <w:t>Naujasis darbo kodeksas: darbo santykių reguliavimo esminiai pokyčiai.</w:t>
            </w:r>
          </w:p>
          <w:p w14:paraId="53FF0D82" w14:textId="77777777" w:rsidR="00CD45D1" w:rsidRPr="003D5688" w:rsidRDefault="00B4648D" w:rsidP="006630EE">
            <w:pPr>
              <w:rPr>
                <w:sz w:val="22"/>
                <w:szCs w:val="22"/>
              </w:rPr>
            </w:pPr>
            <w:r w:rsidRPr="003D5688">
              <w:rPr>
                <w:sz w:val="22"/>
                <w:szCs w:val="22"/>
              </w:rPr>
              <w:t xml:space="preserve"> (I</w:t>
            </w:r>
            <w:r w:rsidR="00CD45D1" w:rsidRPr="003D5688">
              <w:rPr>
                <w:sz w:val="22"/>
                <w:szCs w:val="22"/>
              </w:rPr>
              <w:t>š viso: 62 val.).</w:t>
            </w:r>
          </w:p>
        </w:tc>
      </w:tr>
      <w:tr w:rsidR="00CD45D1" w:rsidRPr="002B66CA" w14:paraId="53FF0D8D" w14:textId="77777777" w:rsidTr="00B4648D">
        <w:trPr>
          <w:trHeight w:val="272"/>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3FF0D84" w14:textId="77777777" w:rsidR="00CD45D1" w:rsidRPr="002B66CA" w:rsidRDefault="00CD45D1" w:rsidP="006630EE">
            <w:r w:rsidRPr="002B66CA">
              <w:t xml:space="preserve">Audronė </w:t>
            </w:r>
            <w:proofErr w:type="spellStart"/>
            <w:r w:rsidRPr="002B66CA">
              <w:t>Rekertienė</w:t>
            </w:r>
            <w:proofErr w:type="spellEnd"/>
          </w:p>
        </w:tc>
        <w:tc>
          <w:tcPr>
            <w:tcW w:w="1418" w:type="dxa"/>
            <w:tcBorders>
              <w:top w:val="single" w:sz="4" w:space="0" w:color="auto"/>
              <w:left w:val="single" w:sz="4" w:space="0" w:color="auto"/>
              <w:bottom w:val="single" w:sz="4" w:space="0" w:color="auto"/>
              <w:right w:val="single" w:sz="4" w:space="0" w:color="auto"/>
            </w:tcBorders>
          </w:tcPr>
          <w:p w14:paraId="53FF0D85" w14:textId="77777777" w:rsidR="00CD45D1" w:rsidRPr="002B66CA" w:rsidRDefault="00CD45D1" w:rsidP="006630EE">
            <w:pPr>
              <w:jc w:val="center"/>
            </w:pPr>
            <w:r w:rsidRPr="002B66CA">
              <w:t>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FF0D86" w14:textId="77777777" w:rsidR="00CD45D1" w:rsidRPr="002B66CA" w:rsidRDefault="00CD45D1" w:rsidP="006630EE">
            <w:pPr>
              <w:jc w:val="center"/>
            </w:pPr>
            <w:r w:rsidRPr="002B66CA">
              <w:t>II</w:t>
            </w:r>
          </w:p>
        </w:tc>
        <w:tc>
          <w:tcPr>
            <w:tcW w:w="2068" w:type="dxa"/>
            <w:tcBorders>
              <w:top w:val="single" w:sz="4" w:space="0" w:color="auto"/>
              <w:left w:val="single" w:sz="4" w:space="0" w:color="auto"/>
              <w:bottom w:val="single" w:sz="4" w:space="0" w:color="auto"/>
              <w:right w:val="single" w:sz="4" w:space="0" w:color="auto"/>
            </w:tcBorders>
          </w:tcPr>
          <w:p w14:paraId="53FF0D87" w14:textId="77777777" w:rsidR="00CD45D1" w:rsidRPr="003D5688" w:rsidRDefault="00CD45D1" w:rsidP="006630EE">
            <w:pPr>
              <w:rPr>
                <w:sz w:val="22"/>
                <w:szCs w:val="22"/>
              </w:rPr>
            </w:pPr>
            <w:r w:rsidRPr="003D5688">
              <w:rPr>
                <w:sz w:val="22"/>
                <w:szCs w:val="22"/>
              </w:rPr>
              <w:t xml:space="preserve">1.Atskirų mokinių pažangos ir </w:t>
            </w:r>
            <w:r w:rsidRPr="003D5688">
              <w:rPr>
                <w:sz w:val="22"/>
                <w:szCs w:val="22"/>
              </w:rPr>
              <w:lastRenderedPageBreak/>
              <w:t xml:space="preserve">mokyklos pažangos </w:t>
            </w:r>
            <w:proofErr w:type="spellStart"/>
            <w:r w:rsidRPr="003D5688">
              <w:rPr>
                <w:sz w:val="22"/>
                <w:szCs w:val="22"/>
              </w:rPr>
              <w:t>stebėsena</w:t>
            </w:r>
            <w:proofErr w:type="spellEnd"/>
            <w:r w:rsidRPr="003D5688">
              <w:rPr>
                <w:sz w:val="22"/>
                <w:szCs w:val="22"/>
              </w:rPr>
              <w:t xml:space="preserve"> ir analizė.</w:t>
            </w:r>
          </w:p>
          <w:p w14:paraId="53FF0D88" w14:textId="77777777" w:rsidR="00CD45D1" w:rsidRPr="003D5688" w:rsidRDefault="00CD45D1" w:rsidP="006630EE">
            <w:pPr>
              <w:rPr>
                <w:sz w:val="22"/>
                <w:szCs w:val="22"/>
              </w:rPr>
            </w:pPr>
            <w:r w:rsidRPr="003D5688">
              <w:rPr>
                <w:sz w:val="22"/>
                <w:szCs w:val="22"/>
              </w:rPr>
              <w:t>2.IKT vaidmens didinimas ugdymo proceso patirties sklaidoje ir valdyme.</w:t>
            </w:r>
          </w:p>
        </w:tc>
        <w:tc>
          <w:tcPr>
            <w:tcW w:w="3307" w:type="dxa"/>
            <w:tcBorders>
              <w:top w:val="single" w:sz="4" w:space="0" w:color="auto"/>
              <w:left w:val="single" w:sz="4" w:space="0" w:color="auto"/>
              <w:bottom w:val="single" w:sz="4" w:space="0" w:color="auto"/>
              <w:right w:val="single" w:sz="4" w:space="0" w:color="auto"/>
            </w:tcBorders>
            <w:shd w:val="clear" w:color="auto" w:fill="auto"/>
          </w:tcPr>
          <w:p w14:paraId="53FF0D89" w14:textId="77777777" w:rsidR="00CD45D1" w:rsidRPr="003D5688" w:rsidRDefault="00CD45D1" w:rsidP="006630EE">
            <w:pPr>
              <w:rPr>
                <w:sz w:val="22"/>
                <w:szCs w:val="22"/>
              </w:rPr>
            </w:pPr>
            <w:r w:rsidRPr="003D5688">
              <w:rPr>
                <w:sz w:val="22"/>
                <w:szCs w:val="22"/>
              </w:rPr>
              <w:lastRenderedPageBreak/>
              <w:t>Informacinių technologijų ir mobiliųjų įre</w:t>
            </w:r>
            <w:r w:rsidR="00B4648D" w:rsidRPr="003D5688">
              <w:rPr>
                <w:sz w:val="22"/>
                <w:szCs w:val="22"/>
              </w:rPr>
              <w:t xml:space="preserve">nginių galimybės </w:t>
            </w:r>
            <w:r w:rsidR="00B4648D" w:rsidRPr="003D5688">
              <w:rPr>
                <w:sz w:val="22"/>
                <w:szCs w:val="22"/>
              </w:rPr>
              <w:lastRenderedPageBreak/>
              <w:t>ugdymo procese.</w:t>
            </w:r>
          </w:p>
          <w:p w14:paraId="53FF0D8A" w14:textId="77777777" w:rsidR="00CD45D1" w:rsidRPr="003D5688" w:rsidRDefault="00CD45D1" w:rsidP="006630EE">
            <w:pPr>
              <w:rPr>
                <w:sz w:val="22"/>
                <w:szCs w:val="22"/>
              </w:rPr>
            </w:pPr>
            <w:r w:rsidRPr="003D5688">
              <w:rPr>
                <w:sz w:val="22"/>
                <w:szCs w:val="22"/>
              </w:rPr>
              <w:t>Kor</w:t>
            </w:r>
            <w:r w:rsidR="00B4648D" w:rsidRPr="003D5688">
              <w:rPr>
                <w:sz w:val="22"/>
                <w:szCs w:val="22"/>
              </w:rPr>
              <w:t>upcijos mažinimas ir prevencija.</w:t>
            </w:r>
            <w:r w:rsidRPr="003D5688">
              <w:rPr>
                <w:sz w:val="22"/>
                <w:szCs w:val="22"/>
              </w:rPr>
              <w:t xml:space="preserve"> </w:t>
            </w:r>
          </w:p>
          <w:p w14:paraId="53FF0D8B" w14:textId="77777777" w:rsidR="00CD45D1" w:rsidRPr="003D5688" w:rsidRDefault="00CD45D1" w:rsidP="006630EE">
            <w:pPr>
              <w:rPr>
                <w:sz w:val="22"/>
                <w:szCs w:val="22"/>
              </w:rPr>
            </w:pPr>
            <w:r w:rsidRPr="003D5688">
              <w:rPr>
                <w:sz w:val="22"/>
                <w:szCs w:val="22"/>
              </w:rPr>
              <w:t>Ugdymo proceso organizavimas tai</w:t>
            </w:r>
            <w:r w:rsidR="00B4648D" w:rsidRPr="003D5688">
              <w:rPr>
                <w:sz w:val="22"/>
                <w:szCs w:val="22"/>
              </w:rPr>
              <w:t xml:space="preserve">kant </w:t>
            </w:r>
            <w:proofErr w:type="spellStart"/>
            <w:r w:rsidR="00B4648D" w:rsidRPr="003D5688">
              <w:rPr>
                <w:sz w:val="22"/>
                <w:szCs w:val="22"/>
              </w:rPr>
              <w:t>patyriminio</w:t>
            </w:r>
            <w:proofErr w:type="spellEnd"/>
            <w:r w:rsidR="00B4648D" w:rsidRPr="003D5688">
              <w:rPr>
                <w:sz w:val="22"/>
                <w:szCs w:val="22"/>
              </w:rPr>
              <w:t xml:space="preserve"> ugdymo metodus.</w:t>
            </w:r>
            <w:r w:rsidRPr="003D5688">
              <w:rPr>
                <w:sz w:val="22"/>
                <w:szCs w:val="22"/>
              </w:rPr>
              <w:t xml:space="preserve"> ERASMUS</w:t>
            </w:r>
            <w:r w:rsidR="00B4648D" w:rsidRPr="003D5688">
              <w:rPr>
                <w:sz w:val="22"/>
                <w:szCs w:val="22"/>
              </w:rPr>
              <w:t>+</w:t>
            </w:r>
            <w:r w:rsidRPr="003D5688">
              <w:rPr>
                <w:sz w:val="22"/>
                <w:szCs w:val="22"/>
              </w:rPr>
              <w:t xml:space="preserve"> KA1 projektas </w:t>
            </w:r>
          </w:p>
          <w:p w14:paraId="53FF0D8C" w14:textId="77777777" w:rsidR="00CD45D1" w:rsidRPr="003D5688" w:rsidRDefault="00B4648D" w:rsidP="006630EE">
            <w:pPr>
              <w:rPr>
                <w:sz w:val="22"/>
                <w:szCs w:val="22"/>
              </w:rPr>
            </w:pPr>
            <w:r w:rsidRPr="003D5688">
              <w:rPr>
                <w:sz w:val="22"/>
                <w:szCs w:val="22"/>
              </w:rPr>
              <w:t xml:space="preserve"> (I</w:t>
            </w:r>
            <w:r w:rsidR="00CD45D1" w:rsidRPr="003D5688">
              <w:rPr>
                <w:sz w:val="22"/>
                <w:szCs w:val="22"/>
              </w:rPr>
              <w:t>š viso: 40 val.)</w:t>
            </w:r>
          </w:p>
        </w:tc>
      </w:tr>
      <w:tr w:rsidR="00CD45D1" w:rsidRPr="002B66CA" w14:paraId="53FF0D97" w14:textId="77777777" w:rsidTr="00B4648D">
        <w:trPr>
          <w:trHeight w:val="258"/>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3FF0D8E" w14:textId="77777777" w:rsidR="00CD45D1" w:rsidRPr="002B66CA" w:rsidRDefault="00CD45D1" w:rsidP="006630EE">
            <w:r w:rsidRPr="002B66CA">
              <w:lastRenderedPageBreak/>
              <w:t>Virginija Sadauskienė</w:t>
            </w:r>
          </w:p>
        </w:tc>
        <w:tc>
          <w:tcPr>
            <w:tcW w:w="1418" w:type="dxa"/>
            <w:tcBorders>
              <w:top w:val="single" w:sz="4" w:space="0" w:color="auto"/>
              <w:left w:val="single" w:sz="4" w:space="0" w:color="auto"/>
              <w:bottom w:val="single" w:sz="4" w:space="0" w:color="auto"/>
              <w:right w:val="single" w:sz="4" w:space="0" w:color="auto"/>
            </w:tcBorders>
          </w:tcPr>
          <w:p w14:paraId="53FF0D8F" w14:textId="77777777" w:rsidR="00CD45D1" w:rsidRPr="002B66CA" w:rsidRDefault="00CD45D1" w:rsidP="006630EE">
            <w:pPr>
              <w:jc w:val="center"/>
            </w:pPr>
            <w:r w:rsidRPr="002B66CA">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FF0D90" w14:textId="77777777" w:rsidR="00CD45D1" w:rsidRPr="002B66CA" w:rsidRDefault="00CD45D1" w:rsidP="006630EE">
            <w:pPr>
              <w:jc w:val="center"/>
            </w:pPr>
            <w:r w:rsidRPr="002B66CA">
              <w:t>III</w:t>
            </w:r>
          </w:p>
        </w:tc>
        <w:tc>
          <w:tcPr>
            <w:tcW w:w="2068" w:type="dxa"/>
            <w:tcBorders>
              <w:top w:val="single" w:sz="4" w:space="0" w:color="auto"/>
              <w:left w:val="single" w:sz="4" w:space="0" w:color="auto"/>
              <w:bottom w:val="single" w:sz="4" w:space="0" w:color="auto"/>
              <w:right w:val="single" w:sz="4" w:space="0" w:color="auto"/>
            </w:tcBorders>
          </w:tcPr>
          <w:p w14:paraId="53FF0D91" w14:textId="77777777" w:rsidR="00CD45D1" w:rsidRPr="003D5688" w:rsidRDefault="00CD45D1" w:rsidP="006630EE">
            <w:pPr>
              <w:rPr>
                <w:sz w:val="22"/>
                <w:szCs w:val="22"/>
              </w:rPr>
            </w:pPr>
            <w:r w:rsidRPr="003D5688">
              <w:rPr>
                <w:sz w:val="22"/>
                <w:szCs w:val="22"/>
              </w:rPr>
              <w:t>1. Tėvų (globėjų, rūpint</w:t>
            </w:r>
            <w:r w:rsidR="008704A1" w:rsidRPr="003D5688">
              <w:rPr>
                <w:sz w:val="22"/>
                <w:szCs w:val="22"/>
              </w:rPr>
              <w:t>ojų) informavimas ir švietimas.</w:t>
            </w:r>
          </w:p>
          <w:p w14:paraId="53FF0D92" w14:textId="77777777" w:rsidR="00CD45D1" w:rsidRPr="003D5688" w:rsidRDefault="00CD45D1" w:rsidP="006630EE">
            <w:pPr>
              <w:rPr>
                <w:sz w:val="22"/>
                <w:szCs w:val="22"/>
              </w:rPr>
            </w:pPr>
            <w:r w:rsidRPr="003D5688">
              <w:rPr>
                <w:sz w:val="22"/>
                <w:szCs w:val="22"/>
              </w:rPr>
              <w:t>2. Darbuotojų kvalifikacijos tobulinimas, jų veiklos vertinimas</w:t>
            </w:r>
            <w:r w:rsidR="008704A1" w:rsidRPr="003D5688">
              <w:rPr>
                <w:sz w:val="22"/>
                <w:szCs w:val="22"/>
              </w:rPr>
              <w:t>.</w:t>
            </w:r>
          </w:p>
        </w:tc>
        <w:tc>
          <w:tcPr>
            <w:tcW w:w="3307" w:type="dxa"/>
            <w:tcBorders>
              <w:top w:val="single" w:sz="4" w:space="0" w:color="auto"/>
              <w:left w:val="single" w:sz="4" w:space="0" w:color="auto"/>
              <w:bottom w:val="single" w:sz="4" w:space="0" w:color="auto"/>
              <w:right w:val="single" w:sz="4" w:space="0" w:color="auto"/>
            </w:tcBorders>
            <w:shd w:val="clear" w:color="auto" w:fill="auto"/>
          </w:tcPr>
          <w:p w14:paraId="53FF0D93" w14:textId="77777777" w:rsidR="00CD45D1" w:rsidRPr="003D5688" w:rsidRDefault="00B4648D" w:rsidP="006630EE">
            <w:pPr>
              <w:rPr>
                <w:sz w:val="22"/>
                <w:szCs w:val="22"/>
              </w:rPr>
            </w:pPr>
            <w:r w:rsidRPr="003D5688">
              <w:rPr>
                <w:sz w:val="22"/>
                <w:szCs w:val="22"/>
              </w:rPr>
              <w:t>Karjeros ugdymas.</w:t>
            </w:r>
            <w:r w:rsidR="00CD45D1" w:rsidRPr="003D5688">
              <w:rPr>
                <w:sz w:val="22"/>
                <w:szCs w:val="22"/>
              </w:rPr>
              <w:t xml:space="preserve"> </w:t>
            </w:r>
          </w:p>
          <w:p w14:paraId="53FF0D94" w14:textId="77777777" w:rsidR="00CD45D1" w:rsidRPr="003D5688" w:rsidRDefault="00B4648D" w:rsidP="006630EE">
            <w:pPr>
              <w:rPr>
                <w:sz w:val="22"/>
                <w:szCs w:val="22"/>
              </w:rPr>
            </w:pPr>
            <w:r w:rsidRPr="003D5688">
              <w:rPr>
                <w:sz w:val="22"/>
                <w:szCs w:val="22"/>
              </w:rPr>
              <w:t>Ugdymo proceso organizavimas.</w:t>
            </w:r>
          </w:p>
          <w:p w14:paraId="53FF0D95" w14:textId="77777777" w:rsidR="00CD45D1" w:rsidRPr="003D5688" w:rsidRDefault="00B4648D" w:rsidP="006630EE">
            <w:pPr>
              <w:rPr>
                <w:sz w:val="22"/>
                <w:szCs w:val="22"/>
              </w:rPr>
            </w:pPr>
            <w:r w:rsidRPr="003D5688">
              <w:rPr>
                <w:sz w:val="22"/>
                <w:szCs w:val="22"/>
              </w:rPr>
              <w:t>Pamokos organizavimas.</w:t>
            </w:r>
          </w:p>
          <w:p w14:paraId="53FF0D96" w14:textId="77777777" w:rsidR="00CD45D1" w:rsidRPr="003D5688" w:rsidRDefault="00B4648D" w:rsidP="006630EE">
            <w:pPr>
              <w:rPr>
                <w:sz w:val="22"/>
                <w:szCs w:val="22"/>
              </w:rPr>
            </w:pPr>
            <w:r w:rsidRPr="003D5688">
              <w:rPr>
                <w:sz w:val="22"/>
                <w:szCs w:val="22"/>
              </w:rPr>
              <w:t>(I</w:t>
            </w:r>
            <w:r w:rsidR="00CD45D1" w:rsidRPr="003D5688">
              <w:rPr>
                <w:sz w:val="22"/>
                <w:szCs w:val="22"/>
              </w:rPr>
              <w:t>š viso: 31 val.)</w:t>
            </w:r>
          </w:p>
        </w:tc>
      </w:tr>
    </w:tbl>
    <w:p w14:paraId="53FF0D98" w14:textId="77777777" w:rsidR="00CD45D1" w:rsidRPr="002B66CA" w:rsidRDefault="00CD45D1" w:rsidP="00CD45D1">
      <w:pPr>
        <w:jc w:val="both"/>
      </w:pPr>
    </w:p>
    <w:p w14:paraId="53FF0D99" w14:textId="77777777" w:rsidR="00CD45D1" w:rsidRPr="002B66CA" w:rsidRDefault="00CD45D1" w:rsidP="003D5688">
      <w:pPr>
        <w:ind w:firstLine="851"/>
        <w:jc w:val="both"/>
        <w:rPr>
          <w:b/>
          <w:bCs/>
        </w:rPr>
      </w:pPr>
      <w:r w:rsidRPr="002B66CA">
        <w:rPr>
          <w:b/>
          <w:bCs/>
        </w:rPr>
        <w:t>Reikšmingiausi direktoriaus ir direktoriaus pavaduotojų vadybinės veiklos pasiekimai (v</w:t>
      </w:r>
      <w:r w:rsidRPr="002B66CA">
        <w:rPr>
          <w:b/>
          <w:sz w:val="23"/>
          <w:szCs w:val="23"/>
        </w:rPr>
        <w:t xml:space="preserve">adovo indėlis tobulinant įstaigos veiklą) </w:t>
      </w:r>
      <w:r w:rsidRPr="002B66CA">
        <w:rPr>
          <w:b/>
          <w:bCs/>
        </w:rPr>
        <w:t xml:space="preserve">2016 m. </w:t>
      </w:r>
    </w:p>
    <w:p w14:paraId="53FF0D9A" w14:textId="77777777" w:rsidR="00CD45D1" w:rsidRPr="002B66CA" w:rsidRDefault="00CD45D1" w:rsidP="003D5688">
      <w:pPr>
        <w:ind w:firstLine="851"/>
        <w:jc w:val="both"/>
        <w:rPr>
          <w:bCs/>
          <w:i/>
          <w:u w:val="single"/>
        </w:rPr>
      </w:pPr>
      <w:r w:rsidRPr="002B66CA">
        <w:rPr>
          <w:bCs/>
          <w:i/>
          <w:u w:val="single"/>
        </w:rPr>
        <w:t xml:space="preserve">Direktorė Diana </w:t>
      </w:r>
      <w:proofErr w:type="spellStart"/>
      <w:r w:rsidRPr="002B66CA">
        <w:rPr>
          <w:bCs/>
          <w:i/>
          <w:u w:val="single"/>
        </w:rPr>
        <w:t>Guzienė</w:t>
      </w:r>
      <w:proofErr w:type="spellEnd"/>
    </w:p>
    <w:p w14:paraId="53FF0D9B" w14:textId="77777777" w:rsidR="00CD45D1" w:rsidRPr="002B66CA" w:rsidRDefault="00CD45D1" w:rsidP="003D5688">
      <w:pPr>
        <w:ind w:firstLine="851"/>
        <w:jc w:val="both"/>
        <w:rPr>
          <w:b/>
          <w:bCs/>
        </w:rPr>
      </w:pPr>
      <w:r w:rsidRPr="002B66CA">
        <w:t>1.Mokyklos veiklos įsivertinimo, kitų gautų duomenų, teisės aktų ir šiuolaikinių koncepcijų sėkmingas naudojimas veiklai planuoti ir tobulinti</w:t>
      </w:r>
    </w:p>
    <w:p w14:paraId="53FF0D9C" w14:textId="77777777" w:rsidR="00CD45D1" w:rsidRPr="002B66CA" w:rsidRDefault="00CD45D1" w:rsidP="003D5688">
      <w:pPr>
        <w:ind w:firstLine="851"/>
        <w:jc w:val="both"/>
        <w:rPr>
          <w:bCs/>
        </w:rPr>
      </w:pPr>
      <w:r w:rsidRPr="002B66CA">
        <w:rPr>
          <w:bCs/>
        </w:rPr>
        <w:t>2.Komandų subūrimas ir vadovavimas joms kuriant efektyvaus MK lėšų panaudojimo ugdymo reikmėms tvarką gimnazijoje.</w:t>
      </w:r>
    </w:p>
    <w:p w14:paraId="53FF0D9D" w14:textId="77777777" w:rsidR="00CD45D1" w:rsidRPr="002B66CA" w:rsidRDefault="00CD45D1" w:rsidP="003D5688">
      <w:pPr>
        <w:ind w:firstLine="851"/>
        <w:jc w:val="both"/>
        <w:rPr>
          <w:bCs/>
        </w:rPr>
      </w:pPr>
      <w:r w:rsidRPr="002B66CA">
        <w:rPr>
          <w:bCs/>
        </w:rPr>
        <w:t>3.Pedagoginės bendruomenės motyvavimas ir sutelkimas</w:t>
      </w:r>
      <w:r w:rsidRPr="002B66CA">
        <w:rPr>
          <w:b/>
          <w:bCs/>
        </w:rPr>
        <w:t xml:space="preserve"> </w:t>
      </w:r>
      <w:r w:rsidRPr="002B66CA">
        <w:rPr>
          <w:bCs/>
        </w:rPr>
        <w:t>tikslingai veiklai, orientuotai į konkrečius rezultatus.</w:t>
      </w:r>
    </w:p>
    <w:p w14:paraId="53FF0D9E" w14:textId="77777777" w:rsidR="00CD45D1" w:rsidRPr="002B66CA" w:rsidRDefault="00CD45D1" w:rsidP="003D5688">
      <w:pPr>
        <w:ind w:firstLine="851"/>
        <w:jc w:val="both"/>
        <w:rPr>
          <w:bCs/>
          <w:i/>
          <w:u w:val="single"/>
        </w:rPr>
      </w:pPr>
      <w:r w:rsidRPr="002B66CA">
        <w:rPr>
          <w:bCs/>
          <w:i/>
          <w:u w:val="single"/>
        </w:rPr>
        <w:t xml:space="preserve">Direktoriaus pavaduotoja ugdymui Audronė </w:t>
      </w:r>
      <w:proofErr w:type="spellStart"/>
      <w:r w:rsidRPr="002B66CA">
        <w:rPr>
          <w:bCs/>
          <w:i/>
          <w:u w:val="single"/>
        </w:rPr>
        <w:t>Rekertienė</w:t>
      </w:r>
      <w:proofErr w:type="spellEnd"/>
      <w:r w:rsidRPr="002B66CA">
        <w:rPr>
          <w:bCs/>
          <w:i/>
          <w:u w:val="single"/>
        </w:rPr>
        <w:t xml:space="preserve"> </w:t>
      </w:r>
    </w:p>
    <w:p w14:paraId="53FF0D9F" w14:textId="77777777" w:rsidR="00CD45D1" w:rsidRPr="002B66CA" w:rsidRDefault="00CD45D1" w:rsidP="003D5688">
      <w:pPr>
        <w:ind w:firstLine="851"/>
        <w:jc w:val="both"/>
        <w:rPr>
          <w:bCs/>
        </w:rPr>
      </w:pPr>
      <w:r w:rsidRPr="002B66CA">
        <w:rPr>
          <w:bCs/>
        </w:rPr>
        <w:t>1.Sėkmingas tarptautinio tyrimo PIRLS 2016, nacionalinio mokinių pasiekimų tyrimo ir standartizuotų testų 2, 4, 6 ir 8 klasėse koordinavimas, rezultatų analizė ir numatytos priemonės darbo grupėse ugdymo kokybei gerinti.</w:t>
      </w:r>
    </w:p>
    <w:p w14:paraId="53FF0DA0" w14:textId="77777777" w:rsidR="00CD45D1" w:rsidRPr="002B66CA" w:rsidRDefault="00CD45D1" w:rsidP="003D5688">
      <w:pPr>
        <w:ind w:firstLine="851"/>
        <w:jc w:val="both"/>
        <w:rPr>
          <w:bCs/>
        </w:rPr>
      </w:pPr>
      <w:r w:rsidRPr="002B66CA">
        <w:rPr>
          <w:bCs/>
        </w:rPr>
        <w:t>2.</w:t>
      </w:r>
      <w:r w:rsidRPr="002B66CA">
        <w:rPr>
          <w:i/>
        </w:rPr>
        <w:t xml:space="preserve"> </w:t>
      </w:r>
      <w:r w:rsidRPr="002B66CA">
        <w:t xml:space="preserve">Bendradarbiavimo su Latvijos Respublikos </w:t>
      </w:r>
      <w:proofErr w:type="spellStart"/>
      <w:r w:rsidRPr="002B66CA">
        <w:t>Aknystės</w:t>
      </w:r>
      <w:proofErr w:type="spellEnd"/>
      <w:r w:rsidRPr="002B66CA">
        <w:t xml:space="preserve"> vidurine mokykla</w:t>
      </w:r>
      <w:r w:rsidRPr="002B66CA">
        <w:rPr>
          <w:i/>
        </w:rPr>
        <w:t xml:space="preserve"> </w:t>
      </w:r>
      <w:r w:rsidRPr="002B66CA">
        <w:rPr>
          <w:bCs/>
        </w:rPr>
        <w:t xml:space="preserve">kryptingas ir efektyvus koordinavimas. </w:t>
      </w:r>
    </w:p>
    <w:p w14:paraId="53FF0DA1" w14:textId="77777777" w:rsidR="00CD45D1" w:rsidRPr="002B66CA" w:rsidRDefault="00CD45D1" w:rsidP="003D5688">
      <w:pPr>
        <w:ind w:firstLine="851"/>
        <w:jc w:val="both"/>
        <w:rPr>
          <w:bCs/>
        </w:rPr>
      </w:pPr>
      <w:r w:rsidRPr="002B66CA">
        <w:rPr>
          <w:bCs/>
        </w:rPr>
        <w:t xml:space="preserve">3.Sėkmingas </w:t>
      </w:r>
      <w:r w:rsidRPr="002B66CA">
        <w:t>ERASMUS+</w:t>
      </w:r>
      <w:r w:rsidR="003D5688">
        <w:t xml:space="preserve"> </w:t>
      </w:r>
      <w:r w:rsidRPr="002B66CA">
        <w:t>K1 projekto ,,Pagrindinio ugdymo pakopoje dirbančių mokytojų kompetencijų tobulinimas lyderystės plėtra Rokiškio rajono mokyklose“ koordinavimas gimnazijoje.</w:t>
      </w:r>
    </w:p>
    <w:p w14:paraId="53FF0DA2" w14:textId="77777777" w:rsidR="00CD45D1" w:rsidRPr="002B66CA" w:rsidRDefault="00CD45D1" w:rsidP="003D5688">
      <w:pPr>
        <w:ind w:firstLine="851"/>
        <w:jc w:val="both"/>
        <w:rPr>
          <w:bCs/>
          <w:i/>
          <w:u w:val="single"/>
        </w:rPr>
      </w:pPr>
      <w:r w:rsidRPr="002B66CA">
        <w:rPr>
          <w:bCs/>
          <w:i/>
          <w:u w:val="single"/>
        </w:rPr>
        <w:t xml:space="preserve">Neformaliojo švietimo ir pagalbos skyriaus vedėja Sandra </w:t>
      </w:r>
      <w:proofErr w:type="spellStart"/>
      <w:r w:rsidRPr="002B66CA">
        <w:rPr>
          <w:bCs/>
          <w:i/>
          <w:u w:val="single"/>
        </w:rPr>
        <w:t>Gindvilienė</w:t>
      </w:r>
      <w:proofErr w:type="spellEnd"/>
      <w:r w:rsidRPr="002B66CA">
        <w:rPr>
          <w:bCs/>
          <w:i/>
          <w:u w:val="single"/>
        </w:rPr>
        <w:t xml:space="preserve"> (dirb</w:t>
      </w:r>
      <w:r w:rsidR="003D5688">
        <w:rPr>
          <w:bCs/>
          <w:i/>
          <w:u w:val="single"/>
        </w:rPr>
        <w:t>o iki 2016 m. rugpjūčio 31 d.).</w:t>
      </w:r>
    </w:p>
    <w:p w14:paraId="53FF0DA3" w14:textId="77777777" w:rsidR="00CD45D1" w:rsidRPr="002B66CA" w:rsidRDefault="00CD45D1" w:rsidP="003D5688">
      <w:pPr>
        <w:ind w:firstLine="851"/>
        <w:jc w:val="both"/>
      </w:pPr>
      <w:r w:rsidRPr="002B66CA">
        <w:t>1. Vaikų vasaros užimtumo organizavimas sutelkiant mokyklos pedagoginę bendruomenę,  projekto „Vasaros magija“ parengimas ir įgyvendinimu, vadovavimas proje</w:t>
      </w:r>
      <w:r w:rsidR="003D5688">
        <w:t>kto įgyvendinimo darbo grupei (</w:t>
      </w:r>
      <w:r w:rsidRPr="002B66CA">
        <w:t xml:space="preserve">Vaikų ir jaunimo socializacijos programų rėmimo konkurso paraiška  2016 metams ir Vaikų vasaros poilsio stovyklos organizavimas  </w:t>
      </w:r>
      <w:proofErr w:type="spellStart"/>
      <w:r w:rsidRPr="002B66CA">
        <w:t>Juodupės</w:t>
      </w:r>
      <w:proofErr w:type="spellEnd"/>
      <w:r w:rsidRPr="002B66CA">
        <w:t xml:space="preserve"> gimnazijoje ir </w:t>
      </w:r>
      <w:proofErr w:type="spellStart"/>
      <w:r w:rsidRPr="002B66CA">
        <w:t>Žiobiškio</w:t>
      </w:r>
      <w:proofErr w:type="spellEnd"/>
      <w:r w:rsidRPr="002B66CA">
        <w:t xml:space="preserve"> turistinėje bazėje, organizuotas turiningas laisvalaikis 122 gimnazijos mokiniams).</w:t>
      </w:r>
    </w:p>
    <w:p w14:paraId="53FF0DA4" w14:textId="77777777" w:rsidR="00CD45D1" w:rsidRPr="002B66CA" w:rsidRDefault="00CD45D1" w:rsidP="00A25375">
      <w:pPr>
        <w:ind w:firstLine="851"/>
        <w:jc w:val="both"/>
        <w:rPr>
          <w:i/>
          <w:u w:val="single"/>
        </w:rPr>
      </w:pPr>
      <w:r w:rsidRPr="002B66CA">
        <w:rPr>
          <w:i/>
          <w:u w:val="single"/>
        </w:rPr>
        <w:t>Neformaliojo švietimo skyriaus vedėja Virginija Sadauskienė</w:t>
      </w:r>
    </w:p>
    <w:p w14:paraId="53FF0DA5" w14:textId="77777777" w:rsidR="00CD45D1" w:rsidRPr="002B66CA" w:rsidRDefault="00CD45D1" w:rsidP="00A25375">
      <w:pPr>
        <w:ind w:firstLine="851"/>
        <w:jc w:val="both"/>
        <w:rPr>
          <w:bCs/>
        </w:rPr>
      </w:pPr>
      <w:r w:rsidRPr="002B66CA">
        <w:rPr>
          <w:bCs/>
        </w:rPr>
        <w:t xml:space="preserve">1.Gimnazijos bendruomenės telkimas bendrai veiklai, dalyvavimui ir laimėjimui </w:t>
      </w:r>
      <w:r w:rsidRPr="002B66CA">
        <w:t xml:space="preserve">Lietuvos Respublikos Švietimo ir mokslo ministerijos organizuotame Mokyklos bendruomenės metų konkurse.  </w:t>
      </w:r>
    </w:p>
    <w:p w14:paraId="53FF0DA6" w14:textId="77777777" w:rsidR="00CD45D1" w:rsidRPr="002B66CA" w:rsidRDefault="00CD45D1" w:rsidP="00A25375">
      <w:pPr>
        <w:ind w:firstLine="851"/>
        <w:jc w:val="both"/>
        <w:rPr>
          <w:bCs/>
        </w:rPr>
      </w:pPr>
      <w:r w:rsidRPr="002B66CA">
        <w:rPr>
          <w:bCs/>
        </w:rPr>
        <w:t>2.Stabilus mokinių įtraukimas į NŠS veiklas/ pamokas (tenkinamas mokinių užimtumo poreikis)</w:t>
      </w:r>
    </w:p>
    <w:p w14:paraId="53FF0DA7" w14:textId="77777777" w:rsidR="00CD45D1" w:rsidRPr="002B66CA" w:rsidRDefault="00CD45D1" w:rsidP="00A25375">
      <w:pPr>
        <w:ind w:firstLine="851"/>
        <w:jc w:val="both"/>
        <w:rPr>
          <w:bCs/>
        </w:rPr>
      </w:pPr>
      <w:r w:rsidRPr="002B66CA">
        <w:rPr>
          <w:bCs/>
        </w:rPr>
        <w:t>3.Mokinių tėvų (globėjų, rūpintojų) sėkmingas įtraukimas ir veiksmingos informavimo sistemos sukūrimas.</w:t>
      </w:r>
    </w:p>
    <w:p w14:paraId="53FF0DA8" w14:textId="77777777" w:rsidR="00CD45D1" w:rsidRPr="002B66CA" w:rsidRDefault="00CD45D1" w:rsidP="00CD45D1">
      <w:pPr>
        <w:pStyle w:val="Default"/>
        <w:rPr>
          <w:b/>
          <w:color w:val="auto"/>
        </w:rPr>
      </w:pPr>
    </w:p>
    <w:p w14:paraId="53FF0DA9" w14:textId="51982393" w:rsidR="00CD45D1" w:rsidRDefault="000B77F0" w:rsidP="00CD45D1">
      <w:pPr>
        <w:pStyle w:val="Default"/>
        <w:rPr>
          <w:b/>
          <w:color w:val="auto"/>
        </w:rPr>
      </w:pPr>
      <w:r>
        <w:rPr>
          <w:b/>
          <w:color w:val="auto"/>
        </w:rPr>
        <w:tab/>
      </w:r>
      <w:r w:rsidR="00CD45D1" w:rsidRPr="002B66CA">
        <w:rPr>
          <w:b/>
          <w:color w:val="auto"/>
        </w:rPr>
        <w:t>Mokytojų  pasiskirstymas pagal amžių 2016 m. rugsėjo 1 d.</w:t>
      </w:r>
    </w:p>
    <w:p w14:paraId="53FF0DAA" w14:textId="77777777" w:rsidR="008A7EB0" w:rsidRPr="002B66CA" w:rsidRDefault="008A7EB0" w:rsidP="00CD45D1">
      <w:pPr>
        <w:pStyle w:val="Default"/>
        <w:rPr>
          <w:b/>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834"/>
        <w:gridCol w:w="1687"/>
        <w:gridCol w:w="1679"/>
        <w:gridCol w:w="1687"/>
        <w:gridCol w:w="1589"/>
      </w:tblGrid>
      <w:tr w:rsidR="00CD45D1" w:rsidRPr="002B66CA" w14:paraId="53FF0DB1" w14:textId="77777777" w:rsidTr="008A7EB0">
        <w:tc>
          <w:tcPr>
            <w:tcW w:w="1163" w:type="dxa"/>
          </w:tcPr>
          <w:p w14:paraId="53FF0DAB" w14:textId="77777777" w:rsidR="00CD45D1" w:rsidRPr="002B66CA" w:rsidRDefault="00CD45D1" w:rsidP="006630EE">
            <w:pPr>
              <w:pStyle w:val="Default"/>
              <w:rPr>
                <w:color w:val="auto"/>
              </w:rPr>
            </w:pPr>
            <w:r w:rsidRPr="002B66CA">
              <w:rPr>
                <w:color w:val="auto"/>
              </w:rPr>
              <w:lastRenderedPageBreak/>
              <w:t>Amžius</w:t>
            </w:r>
          </w:p>
        </w:tc>
        <w:tc>
          <w:tcPr>
            <w:tcW w:w="1834" w:type="dxa"/>
          </w:tcPr>
          <w:p w14:paraId="53FF0DAC" w14:textId="77777777" w:rsidR="00CD45D1" w:rsidRPr="002B66CA" w:rsidRDefault="00CD45D1" w:rsidP="006630EE">
            <w:pPr>
              <w:pStyle w:val="Default"/>
              <w:jc w:val="center"/>
              <w:rPr>
                <w:color w:val="auto"/>
              </w:rPr>
            </w:pPr>
            <w:r w:rsidRPr="002B66CA">
              <w:rPr>
                <w:color w:val="auto"/>
              </w:rPr>
              <w:t>20–30 m.</w:t>
            </w:r>
          </w:p>
        </w:tc>
        <w:tc>
          <w:tcPr>
            <w:tcW w:w="1687" w:type="dxa"/>
          </w:tcPr>
          <w:p w14:paraId="53FF0DAD" w14:textId="77777777" w:rsidR="00CD45D1" w:rsidRPr="002B66CA" w:rsidRDefault="00CD45D1" w:rsidP="006630EE">
            <w:pPr>
              <w:pStyle w:val="Default"/>
              <w:jc w:val="center"/>
              <w:rPr>
                <w:color w:val="auto"/>
              </w:rPr>
            </w:pPr>
            <w:r w:rsidRPr="002B66CA">
              <w:rPr>
                <w:color w:val="auto"/>
              </w:rPr>
              <w:t>31–40 m.</w:t>
            </w:r>
          </w:p>
        </w:tc>
        <w:tc>
          <w:tcPr>
            <w:tcW w:w="1679" w:type="dxa"/>
          </w:tcPr>
          <w:p w14:paraId="53FF0DAE" w14:textId="77777777" w:rsidR="00CD45D1" w:rsidRPr="002B66CA" w:rsidRDefault="00CD45D1" w:rsidP="006630EE">
            <w:pPr>
              <w:pStyle w:val="Default"/>
              <w:jc w:val="center"/>
              <w:rPr>
                <w:color w:val="auto"/>
              </w:rPr>
            </w:pPr>
            <w:r w:rsidRPr="002B66CA">
              <w:rPr>
                <w:color w:val="auto"/>
              </w:rPr>
              <w:t>41–50 m.</w:t>
            </w:r>
          </w:p>
        </w:tc>
        <w:tc>
          <w:tcPr>
            <w:tcW w:w="1687" w:type="dxa"/>
          </w:tcPr>
          <w:p w14:paraId="53FF0DAF" w14:textId="77777777" w:rsidR="00CD45D1" w:rsidRPr="002B66CA" w:rsidRDefault="00CD45D1" w:rsidP="006630EE">
            <w:pPr>
              <w:pStyle w:val="Default"/>
              <w:jc w:val="center"/>
              <w:rPr>
                <w:color w:val="auto"/>
              </w:rPr>
            </w:pPr>
            <w:r w:rsidRPr="002B66CA">
              <w:rPr>
                <w:color w:val="auto"/>
              </w:rPr>
              <w:t>51–60 m.</w:t>
            </w:r>
          </w:p>
        </w:tc>
        <w:tc>
          <w:tcPr>
            <w:tcW w:w="1589" w:type="dxa"/>
          </w:tcPr>
          <w:p w14:paraId="53FF0DB0" w14:textId="77777777" w:rsidR="00CD45D1" w:rsidRPr="002B66CA" w:rsidRDefault="00CD45D1" w:rsidP="006630EE">
            <w:pPr>
              <w:pStyle w:val="Default"/>
              <w:jc w:val="center"/>
              <w:rPr>
                <w:color w:val="auto"/>
              </w:rPr>
            </w:pPr>
            <w:r w:rsidRPr="002B66CA">
              <w:rPr>
                <w:color w:val="auto"/>
              </w:rPr>
              <w:t>61 m. ir vyresni</w:t>
            </w:r>
          </w:p>
        </w:tc>
      </w:tr>
      <w:tr w:rsidR="00CD45D1" w:rsidRPr="002B66CA" w14:paraId="53FF0DB8" w14:textId="77777777" w:rsidTr="008A7EB0">
        <w:tc>
          <w:tcPr>
            <w:tcW w:w="1163" w:type="dxa"/>
          </w:tcPr>
          <w:p w14:paraId="53FF0DB2" w14:textId="77777777" w:rsidR="00CD45D1" w:rsidRPr="002B66CA" w:rsidRDefault="00CD45D1" w:rsidP="006630EE">
            <w:pPr>
              <w:pStyle w:val="Default"/>
              <w:rPr>
                <w:color w:val="auto"/>
              </w:rPr>
            </w:pPr>
            <w:r w:rsidRPr="002B66CA">
              <w:rPr>
                <w:color w:val="auto"/>
              </w:rPr>
              <w:t>Mokytojų  skaičius</w:t>
            </w:r>
          </w:p>
        </w:tc>
        <w:tc>
          <w:tcPr>
            <w:tcW w:w="1834" w:type="dxa"/>
          </w:tcPr>
          <w:p w14:paraId="53FF0DB3" w14:textId="77777777" w:rsidR="00CD45D1" w:rsidRPr="002B66CA" w:rsidRDefault="00CD45D1" w:rsidP="006630EE">
            <w:pPr>
              <w:pStyle w:val="Default"/>
              <w:jc w:val="center"/>
              <w:rPr>
                <w:color w:val="auto"/>
              </w:rPr>
            </w:pPr>
            <w:r w:rsidRPr="002B66CA">
              <w:rPr>
                <w:color w:val="auto"/>
              </w:rPr>
              <w:t>3</w:t>
            </w:r>
          </w:p>
        </w:tc>
        <w:tc>
          <w:tcPr>
            <w:tcW w:w="1687" w:type="dxa"/>
          </w:tcPr>
          <w:p w14:paraId="53FF0DB4" w14:textId="77777777" w:rsidR="00CD45D1" w:rsidRPr="002B66CA" w:rsidRDefault="00CD45D1" w:rsidP="006630EE">
            <w:pPr>
              <w:pStyle w:val="Default"/>
              <w:jc w:val="center"/>
              <w:rPr>
                <w:color w:val="auto"/>
              </w:rPr>
            </w:pPr>
            <w:r w:rsidRPr="002B66CA">
              <w:rPr>
                <w:color w:val="auto"/>
              </w:rPr>
              <w:t>3</w:t>
            </w:r>
          </w:p>
        </w:tc>
        <w:tc>
          <w:tcPr>
            <w:tcW w:w="1679" w:type="dxa"/>
          </w:tcPr>
          <w:p w14:paraId="53FF0DB5" w14:textId="77777777" w:rsidR="00CD45D1" w:rsidRPr="002B66CA" w:rsidRDefault="00CD45D1" w:rsidP="006630EE">
            <w:pPr>
              <w:pStyle w:val="Default"/>
              <w:jc w:val="center"/>
              <w:rPr>
                <w:color w:val="auto"/>
              </w:rPr>
            </w:pPr>
            <w:r w:rsidRPr="002B66CA">
              <w:rPr>
                <w:color w:val="auto"/>
              </w:rPr>
              <w:t>22</w:t>
            </w:r>
          </w:p>
        </w:tc>
        <w:tc>
          <w:tcPr>
            <w:tcW w:w="1687" w:type="dxa"/>
          </w:tcPr>
          <w:p w14:paraId="53FF0DB6" w14:textId="77777777" w:rsidR="00CD45D1" w:rsidRPr="002B66CA" w:rsidRDefault="00CD45D1" w:rsidP="006630EE">
            <w:pPr>
              <w:pStyle w:val="Default"/>
              <w:jc w:val="center"/>
              <w:rPr>
                <w:color w:val="auto"/>
              </w:rPr>
            </w:pPr>
            <w:r w:rsidRPr="002B66CA">
              <w:rPr>
                <w:color w:val="auto"/>
              </w:rPr>
              <w:t>13</w:t>
            </w:r>
          </w:p>
        </w:tc>
        <w:tc>
          <w:tcPr>
            <w:tcW w:w="1589" w:type="dxa"/>
          </w:tcPr>
          <w:p w14:paraId="53FF0DB7" w14:textId="77777777" w:rsidR="00CD45D1" w:rsidRPr="002B66CA" w:rsidRDefault="00CD45D1" w:rsidP="006630EE">
            <w:pPr>
              <w:pStyle w:val="Default"/>
              <w:jc w:val="center"/>
              <w:rPr>
                <w:color w:val="auto"/>
              </w:rPr>
            </w:pPr>
            <w:r w:rsidRPr="002B66CA">
              <w:rPr>
                <w:color w:val="auto"/>
              </w:rPr>
              <w:t>0</w:t>
            </w:r>
          </w:p>
        </w:tc>
      </w:tr>
    </w:tbl>
    <w:p w14:paraId="53FF0DB9" w14:textId="77777777" w:rsidR="00CD45D1" w:rsidRPr="002B66CA" w:rsidRDefault="00CD45D1" w:rsidP="00CD45D1">
      <w:pPr>
        <w:jc w:val="both"/>
        <w:rPr>
          <w:bCs/>
        </w:rPr>
      </w:pPr>
      <w:r w:rsidRPr="002B66CA">
        <w:rPr>
          <w:bCs/>
        </w:rPr>
        <w:t xml:space="preserve"> </w:t>
      </w:r>
    </w:p>
    <w:p w14:paraId="53FF0DBA" w14:textId="77777777" w:rsidR="00CD45D1" w:rsidRPr="002B66CA" w:rsidRDefault="00CD45D1" w:rsidP="008A7EB0">
      <w:pPr>
        <w:ind w:firstLine="851"/>
        <w:jc w:val="both"/>
        <w:rPr>
          <w:b/>
          <w:bCs/>
        </w:rPr>
      </w:pPr>
      <w:r w:rsidRPr="002B66CA">
        <w:rPr>
          <w:b/>
          <w:bCs/>
        </w:rPr>
        <w:t>Mokytojų kvalifikacijos tobulinimo prioritetai 2015</w:t>
      </w:r>
      <w:r w:rsidRPr="002B66CA">
        <w:rPr>
          <w:b/>
        </w:rPr>
        <w:t>–</w:t>
      </w:r>
      <w:r w:rsidRPr="002B66CA">
        <w:rPr>
          <w:b/>
          <w:bCs/>
        </w:rPr>
        <w:t>2016 m. m., kiek proc. pedagogų kėlė kvalifikaciją</w:t>
      </w:r>
    </w:p>
    <w:p w14:paraId="53FF0DBB" w14:textId="77777777" w:rsidR="00416642" w:rsidRDefault="008A7EB0" w:rsidP="00416642">
      <w:pPr>
        <w:ind w:firstLine="851"/>
        <w:jc w:val="both"/>
        <w:rPr>
          <w:bCs/>
        </w:rPr>
      </w:pPr>
      <w:r>
        <w:rPr>
          <w:bCs/>
        </w:rPr>
        <w:t>Beveik v</w:t>
      </w:r>
      <w:r w:rsidR="00CD45D1" w:rsidRPr="002B66CA">
        <w:rPr>
          <w:bCs/>
        </w:rPr>
        <w:t>is</w:t>
      </w:r>
      <w:r>
        <w:rPr>
          <w:bCs/>
        </w:rPr>
        <w:t>i (98 proc.) gimnazijos pedagogai</w:t>
      </w:r>
      <w:r w:rsidR="00CD45D1" w:rsidRPr="002B66CA">
        <w:rPr>
          <w:bCs/>
        </w:rPr>
        <w:t xml:space="preserve"> kėlė kvalifikaciją 5 ir daugiau dienų. Pedagogų kvalifikacijos tobulinimo prioritetai: </w:t>
      </w:r>
    </w:p>
    <w:p w14:paraId="53FF0DBC" w14:textId="77777777" w:rsidR="00416642" w:rsidRDefault="00CD45D1" w:rsidP="00865660">
      <w:pPr>
        <w:pStyle w:val="Sraopastraipa"/>
        <w:numPr>
          <w:ilvl w:val="0"/>
          <w:numId w:val="20"/>
        </w:numPr>
        <w:jc w:val="both"/>
      </w:pPr>
      <w:r w:rsidRPr="002B66CA">
        <w:t xml:space="preserve">Efektyvus IKT panaudojimas ugdymo procese. Mokinių pažangos stebėjimas ir duomenų panaudojimas. </w:t>
      </w:r>
    </w:p>
    <w:p w14:paraId="53FF0DBD" w14:textId="77777777" w:rsidR="00416642" w:rsidRDefault="00CD45D1" w:rsidP="00865660">
      <w:pPr>
        <w:pStyle w:val="Sraopastraipa"/>
        <w:numPr>
          <w:ilvl w:val="0"/>
          <w:numId w:val="20"/>
        </w:numPr>
        <w:jc w:val="both"/>
      </w:pPr>
      <w:r w:rsidRPr="002B66CA">
        <w:t xml:space="preserve">Efektyvus bendradarbiavimas su tėvais (globėjais). </w:t>
      </w:r>
    </w:p>
    <w:p w14:paraId="53FF0DBE" w14:textId="77777777" w:rsidR="00CD45D1" w:rsidRPr="002B66CA" w:rsidRDefault="00CD45D1" w:rsidP="00416642">
      <w:pPr>
        <w:ind w:firstLine="851"/>
        <w:jc w:val="both"/>
      </w:pPr>
      <w:r w:rsidRPr="002B66CA">
        <w:t>2 mokytojai (anglų ir istorijos) kvalifikaciją tobulino 5 dienų trukmės stažuotėse užsienyje (Anglijoje ir Graikijoje) pagal ERASMUS+</w:t>
      </w:r>
      <w:r w:rsidR="00416642">
        <w:t xml:space="preserve"> </w:t>
      </w:r>
      <w:r w:rsidRPr="002B66CA">
        <w:t>K1 projektą ,,Pagrindinio ugdymo pakopoje dirbančių mokytojų kompetencijų tobulinimas lyderystės plėtra Rokiškio rajono mokyklose“. Stažuočių kryptys: ugdymo proceso diferencijavimas ir individualizavimas, mokinių tipologijos pažinimas, tikslingų mokymosi motyvavimo strategijų taikymas; asmen</w:t>
      </w:r>
      <w:r w:rsidR="00416642">
        <w:t>inės mokinių pažangos matavimas.</w:t>
      </w:r>
    </w:p>
    <w:p w14:paraId="53FF0DBF" w14:textId="77777777" w:rsidR="00CD45D1" w:rsidRPr="002B66CA" w:rsidRDefault="00CD45D1" w:rsidP="00CD45D1">
      <w:pPr>
        <w:jc w:val="both"/>
      </w:pPr>
    </w:p>
    <w:p w14:paraId="53FF0DC0" w14:textId="77777777" w:rsidR="00CD45D1" w:rsidRPr="002B66CA" w:rsidRDefault="00CD45D1" w:rsidP="00AB105D">
      <w:pPr>
        <w:ind w:firstLine="851"/>
        <w:jc w:val="both"/>
        <w:rPr>
          <w:b/>
          <w:bCs/>
        </w:rPr>
      </w:pPr>
      <w:r w:rsidRPr="002B66CA">
        <w:rPr>
          <w:b/>
          <w:bCs/>
        </w:rPr>
        <w:t>Reikšmingiausi pedagoginės veiklos pasiekimai 2015</w:t>
      </w:r>
      <w:r w:rsidRPr="002B66CA">
        <w:rPr>
          <w:b/>
        </w:rPr>
        <w:t>–</w:t>
      </w:r>
      <w:r w:rsidRPr="002B66CA">
        <w:rPr>
          <w:b/>
          <w:bCs/>
        </w:rPr>
        <w:t xml:space="preserve">2016 m. m.  </w:t>
      </w:r>
    </w:p>
    <w:p w14:paraId="53FF0DC1" w14:textId="77777777" w:rsidR="00CD45D1" w:rsidRPr="002B66CA" w:rsidRDefault="00CD45D1" w:rsidP="00AB105D">
      <w:pPr>
        <w:ind w:firstLine="851"/>
        <w:jc w:val="both"/>
        <w:rPr>
          <w:bCs/>
          <w:i/>
          <w:u w:val="single"/>
        </w:rPr>
      </w:pPr>
      <w:r w:rsidRPr="002B66CA">
        <w:rPr>
          <w:bCs/>
          <w:i/>
          <w:u w:val="single"/>
        </w:rPr>
        <w:t>Pradinių klasių mokytojos Regina Barauskienė ir Dalia Šimėnienė</w:t>
      </w:r>
    </w:p>
    <w:p w14:paraId="53FF0DC2" w14:textId="77777777" w:rsidR="00CD45D1" w:rsidRPr="002B66CA" w:rsidRDefault="00CD45D1" w:rsidP="00AB105D">
      <w:pPr>
        <w:ind w:firstLine="851"/>
        <w:jc w:val="both"/>
      </w:pPr>
      <w:r w:rsidRPr="002B66CA">
        <w:t>Parengė ir įgyvendino Rokiškio rajono visuomenės sveikatos rėmimo projektą ,,Būk aktyvus – būsi sveikas“</w:t>
      </w:r>
      <w:r w:rsidR="00AB105D">
        <w:t xml:space="preserve"> </w:t>
      </w:r>
      <w:r w:rsidRPr="002B66CA">
        <w:t xml:space="preserve">(organizavo </w:t>
      </w:r>
      <w:proofErr w:type="spellStart"/>
      <w:r w:rsidRPr="002B66CA">
        <w:t>Juodupės</w:t>
      </w:r>
      <w:proofErr w:type="spellEnd"/>
      <w:r w:rsidRPr="002B66CA">
        <w:t xml:space="preserve"> bendruomenės vaikų aktyvų poilsį prie jūros).</w:t>
      </w:r>
    </w:p>
    <w:p w14:paraId="53FF0DC3" w14:textId="77777777" w:rsidR="00CD45D1" w:rsidRPr="002B66CA" w:rsidRDefault="00CD45D1" w:rsidP="00AB105D">
      <w:pPr>
        <w:ind w:firstLine="851"/>
        <w:rPr>
          <w:i/>
          <w:u w:val="single"/>
        </w:rPr>
      </w:pPr>
      <w:r w:rsidRPr="002B66CA">
        <w:rPr>
          <w:i/>
          <w:u w:val="single"/>
        </w:rPr>
        <w:t xml:space="preserve">Muzikos mokytoja Aurelija </w:t>
      </w:r>
      <w:proofErr w:type="spellStart"/>
      <w:r w:rsidRPr="002B66CA">
        <w:rPr>
          <w:i/>
          <w:u w:val="single"/>
        </w:rPr>
        <w:t>Karpovienė</w:t>
      </w:r>
      <w:proofErr w:type="spellEnd"/>
    </w:p>
    <w:p w14:paraId="53FF0DC4" w14:textId="77777777" w:rsidR="00CD45D1" w:rsidRPr="002B66CA" w:rsidRDefault="00CD45D1" w:rsidP="00AB105D">
      <w:pPr>
        <w:ind w:firstLine="851"/>
        <w:jc w:val="both"/>
      </w:pPr>
      <w:r w:rsidRPr="002B66CA">
        <w:t xml:space="preserve"> Recenzavo Panevėžio kolegijos muzikos pedagogikos studijų programos studento baigiamąjį darbą.</w:t>
      </w:r>
    </w:p>
    <w:p w14:paraId="53FF0DC5" w14:textId="77777777" w:rsidR="00CD45D1" w:rsidRPr="002B66CA" w:rsidRDefault="00CD45D1" w:rsidP="00CD45D1">
      <w:pPr>
        <w:jc w:val="both"/>
      </w:pPr>
    </w:p>
    <w:p w14:paraId="53FF0DC6" w14:textId="77777777" w:rsidR="00CD45D1" w:rsidRDefault="00CD45D1" w:rsidP="00AB105D">
      <w:pPr>
        <w:ind w:firstLine="851"/>
        <w:rPr>
          <w:b/>
        </w:rPr>
      </w:pPr>
      <w:r w:rsidRPr="002B66CA">
        <w:rPr>
          <w:b/>
        </w:rPr>
        <w:t>M</w:t>
      </w:r>
      <w:r w:rsidR="00AB105D">
        <w:rPr>
          <w:b/>
        </w:rPr>
        <w:t>o</w:t>
      </w:r>
      <w:r w:rsidRPr="002B66CA">
        <w:rPr>
          <w:b/>
        </w:rPr>
        <w:t>kykloje dirbę specialistai 2016 m</w:t>
      </w:r>
      <w:r w:rsidRPr="002B66CA">
        <w:t xml:space="preserve">. </w:t>
      </w:r>
      <w:r w:rsidRPr="002B66CA">
        <w:rPr>
          <w:b/>
        </w:rPr>
        <w:t>rugsėjo 1 d.</w:t>
      </w:r>
    </w:p>
    <w:p w14:paraId="53FF0DC7" w14:textId="77777777" w:rsidR="00AB105D" w:rsidRPr="002B66CA" w:rsidRDefault="00AB105D" w:rsidP="00AB105D">
      <w:pPr>
        <w:ind w:firstLine="851"/>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112"/>
        <w:gridCol w:w="5291"/>
      </w:tblGrid>
      <w:tr w:rsidR="00CD45D1" w:rsidRPr="002B66CA" w14:paraId="53FF0DCC" w14:textId="77777777" w:rsidTr="00AB105D">
        <w:trPr>
          <w:trHeight w:val="543"/>
        </w:trPr>
        <w:tc>
          <w:tcPr>
            <w:tcW w:w="2236" w:type="dxa"/>
            <w:tcBorders>
              <w:top w:val="single" w:sz="4" w:space="0" w:color="auto"/>
              <w:left w:val="single" w:sz="4" w:space="0" w:color="auto"/>
              <w:bottom w:val="single" w:sz="4" w:space="0" w:color="auto"/>
              <w:right w:val="single" w:sz="4" w:space="0" w:color="auto"/>
            </w:tcBorders>
          </w:tcPr>
          <w:p w14:paraId="53FF0DC8" w14:textId="77777777" w:rsidR="00CD45D1" w:rsidRPr="002B66CA" w:rsidRDefault="00CD45D1" w:rsidP="006630EE">
            <w:pPr>
              <w:keepNext/>
              <w:contextualSpacing/>
              <w:mirrorIndents/>
              <w:jc w:val="center"/>
            </w:pPr>
            <w:r w:rsidRPr="002B66CA">
              <w:t>Specialistas</w:t>
            </w:r>
          </w:p>
        </w:tc>
        <w:tc>
          <w:tcPr>
            <w:tcW w:w="2112" w:type="dxa"/>
            <w:tcBorders>
              <w:top w:val="single" w:sz="4" w:space="0" w:color="auto"/>
              <w:left w:val="single" w:sz="4" w:space="0" w:color="auto"/>
              <w:bottom w:val="single" w:sz="4" w:space="0" w:color="auto"/>
              <w:right w:val="single" w:sz="4" w:space="0" w:color="auto"/>
            </w:tcBorders>
          </w:tcPr>
          <w:p w14:paraId="53FF0DC9" w14:textId="77777777" w:rsidR="00CD45D1" w:rsidRPr="002B66CA" w:rsidRDefault="00CD45D1" w:rsidP="006630EE">
            <w:pPr>
              <w:keepNext/>
              <w:contextualSpacing/>
              <w:mirrorIndents/>
              <w:jc w:val="center"/>
            </w:pPr>
            <w:r w:rsidRPr="002B66CA">
              <w:t xml:space="preserve">Darbuotojų </w:t>
            </w:r>
          </w:p>
          <w:p w14:paraId="53FF0DCA" w14:textId="77777777" w:rsidR="00CD45D1" w:rsidRPr="002B66CA" w:rsidRDefault="00AB105D" w:rsidP="00AB105D">
            <w:pPr>
              <w:keepNext/>
              <w:contextualSpacing/>
              <w:mirrorIndents/>
              <w:jc w:val="center"/>
            </w:pPr>
            <w:r>
              <w:t>Skaičius/</w:t>
            </w:r>
            <w:r w:rsidR="00CD45D1" w:rsidRPr="002B66CA">
              <w:t>etatų skaičius</w:t>
            </w:r>
          </w:p>
        </w:tc>
        <w:tc>
          <w:tcPr>
            <w:tcW w:w="5291" w:type="dxa"/>
            <w:tcBorders>
              <w:top w:val="single" w:sz="4" w:space="0" w:color="auto"/>
              <w:left w:val="single" w:sz="4" w:space="0" w:color="auto"/>
              <w:bottom w:val="single" w:sz="4" w:space="0" w:color="auto"/>
              <w:right w:val="single" w:sz="4" w:space="0" w:color="auto"/>
            </w:tcBorders>
          </w:tcPr>
          <w:p w14:paraId="53FF0DCB" w14:textId="77777777" w:rsidR="00CD45D1" w:rsidRPr="002B66CA" w:rsidRDefault="00CD45D1" w:rsidP="00AB105D">
            <w:pPr>
              <w:keepNext/>
              <w:contextualSpacing/>
              <w:mirrorIndents/>
              <w:jc w:val="center"/>
            </w:pPr>
            <w:r w:rsidRPr="002B66CA">
              <w:t xml:space="preserve">Pastabos </w:t>
            </w:r>
          </w:p>
        </w:tc>
      </w:tr>
      <w:tr w:rsidR="00CD45D1" w:rsidRPr="002B66CA" w14:paraId="53FF0DD0" w14:textId="77777777" w:rsidTr="00AB105D">
        <w:trPr>
          <w:trHeight w:val="543"/>
        </w:trPr>
        <w:tc>
          <w:tcPr>
            <w:tcW w:w="2236" w:type="dxa"/>
            <w:tcBorders>
              <w:top w:val="single" w:sz="4" w:space="0" w:color="auto"/>
              <w:left w:val="single" w:sz="4" w:space="0" w:color="auto"/>
              <w:bottom w:val="single" w:sz="4" w:space="0" w:color="auto"/>
              <w:right w:val="single" w:sz="4" w:space="0" w:color="auto"/>
            </w:tcBorders>
          </w:tcPr>
          <w:p w14:paraId="53FF0DCD" w14:textId="77777777" w:rsidR="00CD45D1" w:rsidRPr="002B66CA" w:rsidRDefault="00CD45D1" w:rsidP="006630EE">
            <w:pPr>
              <w:keepNext/>
              <w:contextualSpacing/>
              <w:mirrorIndents/>
              <w:jc w:val="center"/>
            </w:pPr>
            <w:r w:rsidRPr="002B66CA">
              <w:t>Socialinis pedagogas</w:t>
            </w:r>
          </w:p>
        </w:tc>
        <w:tc>
          <w:tcPr>
            <w:tcW w:w="2112" w:type="dxa"/>
            <w:tcBorders>
              <w:top w:val="single" w:sz="4" w:space="0" w:color="auto"/>
              <w:left w:val="single" w:sz="4" w:space="0" w:color="auto"/>
              <w:bottom w:val="single" w:sz="4" w:space="0" w:color="auto"/>
              <w:right w:val="single" w:sz="4" w:space="0" w:color="auto"/>
            </w:tcBorders>
          </w:tcPr>
          <w:p w14:paraId="53FF0DCE" w14:textId="77777777" w:rsidR="00CD45D1" w:rsidRPr="002B66CA" w:rsidRDefault="00CD45D1" w:rsidP="006630EE">
            <w:pPr>
              <w:keepNext/>
              <w:contextualSpacing/>
              <w:mirrorIndents/>
              <w:jc w:val="center"/>
            </w:pPr>
            <w:r w:rsidRPr="002B66CA">
              <w:t>1 / 0,75</w:t>
            </w:r>
          </w:p>
        </w:tc>
        <w:tc>
          <w:tcPr>
            <w:tcW w:w="5291" w:type="dxa"/>
            <w:tcBorders>
              <w:top w:val="single" w:sz="4" w:space="0" w:color="auto"/>
              <w:left w:val="single" w:sz="4" w:space="0" w:color="auto"/>
              <w:bottom w:val="single" w:sz="4" w:space="0" w:color="auto"/>
              <w:right w:val="single" w:sz="4" w:space="0" w:color="auto"/>
            </w:tcBorders>
          </w:tcPr>
          <w:p w14:paraId="53FF0DCF" w14:textId="77777777" w:rsidR="00CD45D1" w:rsidRPr="002B66CA" w:rsidRDefault="00CD45D1" w:rsidP="006630EE">
            <w:pPr>
              <w:keepNext/>
              <w:contextualSpacing/>
              <w:mirrorIndents/>
            </w:pPr>
            <w:r w:rsidRPr="002B66CA">
              <w:t>47</w:t>
            </w:r>
            <w:r w:rsidR="00AB105D">
              <w:t xml:space="preserve"> m.</w:t>
            </w:r>
            <w:r w:rsidRPr="002B66CA">
              <w:t>; aukštasis universitetinis (edukologijos magistro laipsnis; socialinės pedagogikos specializacija); stažas – 12 m.</w:t>
            </w:r>
          </w:p>
        </w:tc>
      </w:tr>
      <w:tr w:rsidR="00CD45D1" w:rsidRPr="002B66CA" w14:paraId="53FF0DD4" w14:textId="77777777" w:rsidTr="00AB105D">
        <w:trPr>
          <w:trHeight w:val="543"/>
        </w:trPr>
        <w:tc>
          <w:tcPr>
            <w:tcW w:w="2236" w:type="dxa"/>
            <w:tcBorders>
              <w:top w:val="single" w:sz="4" w:space="0" w:color="auto"/>
              <w:left w:val="single" w:sz="4" w:space="0" w:color="auto"/>
              <w:bottom w:val="single" w:sz="4" w:space="0" w:color="auto"/>
              <w:right w:val="single" w:sz="4" w:space="0" w:color="auto"/>
            </w:tcBorders>
          </w:tcPr>
          <w:p w14:paraId="53FF0DD1" w14:textId="77777777" w:rsidR="00CD45D1" w:rsidRPr="002B66CA" w:rsidRDefault="00CD45D1" w:rsidP="006630EE">
            <w:pPr>
              <w:keepNext/>
              <w:contextualSpacing/>
              <w:mirrorIndents/>
              <w:jc w:val="center"/>
            </w:pPr>
            <w:r w:rsidRPr="002B66CA">
              <w:t>Specialusis pedagogas</w:t>
            </w:r>
          </w:p>
        </w:tc>
        <w:tc>
          <w:tcPr>
            <w:tcW w:w="2112" w:type="dxa"/>
            <w:tcBorders>
              <w:top w:val="single" w:sz="4" w:space="0" w:color="auto"/>
              <w:left w:val="single" w:sz="4" w:space="0" w:color="auto"/>
              <w:bottom w:val="single" w:sz="4" w:space="0" w:color="auto"/>
              <w:right w:val="single" w:sz="4" w:space="0" w:color="auto"/>
            </w:tcBorders>
          </w:tcPr>
          <w:p w14:paraId="53FF0DD2" w14:textId="77777777" w:rsidR="00CD45D1" w:rsidRPr="002B66CA" w:rsidRDefault="00CD45D1" w:rsidP="006630EE">
            <w:pPr>
              <w:keepNext/>
              <w:contextualSpacing/>
              <w:mirrorIndents/>
              <w:jc w:val="center"/>
            </w:pPr>
            <w:r w:rsidRPr="002B66CA">
              <w:t>1 / 0,75</w:t>
            </w:r>
          </w:p>
        </w:tc>
        <w:tc>
          <w:tcPr>
            <w:tcW w:w="5291" w:type="dxa"/>
            <w:tcBorders>
              <w:top w:val="single" w:sz="4" w:space="0" w:color="auto"/>
              <w:left w:val="single" w:sz="4" w:space="0" w:color="auto"/>
              <w:bottom w:val="single" w:sz="4" w:space="0" w:color="auto"/>
              <w:right w:val="single" w:sz="4" w:space="0" w:color="auto"/>
            </w:tcBorders>
          </w:tcPr>
          <w:p w14:paraId="53FF0DD3" w14:textId="77777777" w:rsidR="00CD45D1" w:rsidRPr="002B66CA" w:rsidRDefault="00CD45D1" w:rsidP="006630EE">
            <w:pPr>
              <w:keepNext/>
              <w:contextualSpacing/>
              <w:mirrorIndents/>
            </w:pPr>
            <w:r w:rsidRPr="002B66CA">
              <w:t>40</w:t>
            </w:r>
            <w:r w:rsidR="00AB105D">
              <w:t xml:space="preserve"> m.</w:t>
            </w:r>
            <w:r w:rsidRPr="002B66CA">
              <w:t>; aukštasis universitetinis (edukologijos bakalauro laipsnis ir specialiojo pedagogo pro</w:t>
            </w:r>
            <w:r w:rsidR="00AB105D">
              <w:t xml:space="preserve">fesinės kvalifikacija); stažas </w:t>
            </w:r>
            <w:r w:rsidR="00AB105D" w:rsidRPr="002B66CA">
              <w:t>–</w:t>
            </w:r>
            <w:r w:rsidRPr="002B66CA">
              <w:t xml:space="preserve"> 16 m.</w:t>
            </w:r>
          </w:p>
        </w:tc>
      </w:tr>
      <w:tr w:rsidR="00CD45D1" w:rsidRPr="002B66CA" w14:paraId="53FF0DD8" w14:textId="77777777" w:rsidTr="00AB105D">
        <w:trPr>
          <w:trHeight w:val="543"/>
        </w:trPr>
        <w:tc>
          <w:tcPr>
            <w:tcW w:w="2236" w:type="dxa"/>
            <w:tcBorders>
              <w:top w:val="single" w:sz="4" w:space="0" w:color="auto"/>
              <w:left w:val="single" w:sz="4" w:space="0" w:color="auto"/>
              <w:bottom w:val="single" w:sz="4" w:space="0" w:color="auto"/>
              <w:right w:val="single" w:sz="4" w:space="0" w:color="auto"/>
            </w:tcBorders>
          </w:tcPr>
          <w:p w14:paraId="53FF0DD5" w14:textId="77777777" w:rsidR="00CD45D1" w:rsidRPr="002B66CA" w:rsidRDefault="00CD45D1" w:rsidP="006630EE">
            <w:pPr>
              <w:keepNext/>
              <w:contextualSpacing/>
              <w:mirrorIndents/>
              <w:jc w:val="center"/>
            </w:pPr>
            <w:r w:rsidRPr="002B66CA">
              <w:t>Logopedas</w:t>
            </w:r>
          </w:p>
        </w:tc>
        <w:tc>
          <w:tcPr>
            <w:tcW w:w="2112" w:type="dxa"/>
            <w:tcBorders>
              <w:top w:val="single" w:sz="4" w:space="0" w:color="auto"/>
              <w:left w:val="single" w:sz="4" w:space="0" w:color="auto"/>
              <w:bottom w:val="single" w:sz="4" w:space="0" w:color="auto"/>
              <w:right w:val="single" w:sz="4" w:space="0" w:color="auto"/>
            </w:tcBorders>
          </w:tcPr>
          <w:p w14:paraId="53FF0DD6" w14:textId="77777777" w:rsidR="00CD45D1" w:rsidRPr="002B66CA" w:rsidRDefault="00CD45D1" w:rsidP="006630EE">
            <w:pPr>
              <w:keepNext/>
              <w:contextualSpacing/>
              <w:mirrorIndents/>
              <w:jc w:val="center"/>
            </w:pPr>
            <w:r w:rsidRPr="002B66CA">
              <w:t>1 / ,025</w:t>
            </w:r>
          </w:p>
        </w:tc>
        <w:tc>
          <w:tcPr>
            <w:tcW w:w="5291" w:type="dxa"/>
            <w:tcBorders>
              <w:top w:val="single" w:sz="4" w:space="0" w:color="auto"/>
              <w:left w:val="single" w:sz="4" w:space="0" w:color="auto"/>
              <w:bottom w:val="single" w:sz="4" w:space="0" w:color="auto"/>
              <w:right w:val="single" w:sz="4" w:space="0" w:color="auto"/>
            </w:tcBorders>
          </w:tcPr>
          <w:p w14:paraId="53FF0DD7" w14:textId="77777777" w:rsidR="00CD45D1" w:rsidRPr="002B66CA" w:rsidRDefault="00CD45D1" w:rsidP="006630EE">
            <w:pPr>
              <w:keepNext/>
              <w:contextualSpacing/>
              <w:mirrorIndents/>
            </w:pPr>
            <w:r w:rsidRPr="002B66CA">
              <w:t>40</w:t>
            </w:r>
            <w:r w:rsidR="00AB105D">
              <w:t xml:space="preserve"> m.</w:t>
            </w:r>
            <w:r w:rsidRPr="002B66CA">
              <w:t>; aukštasis universitetinis (edukologijos bakalauro laipsnis ir specialiojo pedagogo profesinės kvalifikacija); stažas – 16 m.</w:t>
            </w:r>
          </w:p>
        </w:tc>
      </w:tr>
      <w:tr w:rsidR="00CD45D1" w:rsidRPr="002B66CA" w14:paraId="53FF0DDC" w14:textId="77777777" w:rsidTr="00AB105D">
        <w:trPr>
          <w:trHeight w:val="543"/>
        </w:trPr>
        <w:tc>
          <w:tcPr>
            <w:tcW w:w="2236" w:type="dxa"/>
            <w:tcBorders>
              <w:top w:val="single" w:sz="4" w:space="0" w:color="auto"/>
              <w:left w:val="single" w:sz="4" w:space="0" w:color="auto"/>
              <w:bottom w:val="single" w:sz="4" w:space="0" w:color="auto"/>
              <w:right w:val="single" w:sz="4" w:space="0" w:color="auto"/>
            </w:tcBorders>
          </w:tcPr>
          <w:p w14:paraId="53FF0DD9" w14:textId="77777777" w:rsidR="00CD45D1" w:rsidRPr="002B66CA" w:rsidRDefault="00CD45D1" w:rsidP="006630EE">
            <w:pPr>
              <w:keepNext/>
              <w:contextualSpacing/>
              <w:mirrorIndents/>
              <w:jc w:val="center"/>
            </w:pPr>
            <w:r w:rsidRPr="002B66CA">
              <w:t>Bibliotekos vedėjas</w:t>
            </w:r>
          </w:p>
        </w:tc>
        <w:tc>
          <w:tcPr>
            <w:tcW w:w="2112" w:type="dxa"/>
            <w:tcBorders>
              <w:top w:val="single" w:sz="4" w:space="0" w:color="auto"/>
              <w:left w:val="single" w:sz="4" w:space="0" w:color="auto"/>
              <w:bottom w:val="single" w:sz="4" w:space="0" w:color="auto"/>
              <w:right w:val="single" w:sz="4" w:space="0" w:color="auto"/>
            </w:tcBorders>
          </w:tcPr>
          <w:p w14:paraId="53FF0DDA" w14:textId="77777777" w:rsidR="00CD45D1" w:rsidRPr="002B66CA" w:rsidRDefault="00CD45D1" w:rsidP="006630EE">
            <w:pPr>
              <w:keepNext/>
              <w:contextualSpacing/>
              <w:mirrorIndents/>
              <w:jc w:val="center"/>
            </w:pPr>
            <w:r w:rsidRPr="002B66CA">
              <w:t>0,75</w:t>
            </w:r>
          </w:p>
        </w:tc>
        <w:tc>
          <w:tcPr>
            <w:tcW w:w="5291" w:type="dxa"/>
            <w:tcBorders>
              <w:top w:val="single" w:sz="4" w:space="0" w:color="auto"/>
              <w:left w:val="single" w:sz="4" w:space="0" w:color="auto"/>
              <w:bottom w:val="single" w:sz="4" w:space="0" w:color="auto"/>
              <w:right w:val="single" w:sz="4" w:space="0" w:color="auto"/>
            </w:tcBorders>
          </w:tcPr>
          <w:p w14:paraId="53FF0DDB" w14:textId="77777777" w:rsidR="00CD45D1" w:rsidRPr="002B66CA" w:rsidRDefault="00CD45D1" w:rsidP="006630EE">
            <w:pPr>
              <w:keepNext/>
              <w:contextualSpacing/>
              <w:mirrorIndents/>
            </w:pPr>
            <w:r w:rsidRPr="002B66CA">
              <w:t>36</w:t>
            </w:r>
            <w:r w:rsidR="00AB105D">
              <w:t xml:space="preserve"> m.</w:t>
            </w:r>
            <w:r w:rsidRPr="002B66CA">
              <w:t>; aukštasis universitetinis (edukologijos bakalauro laipsnis, vadybos magistro kvalifikacinis laipsnis ir mokytojo kvalifikacija); stažas – 12 m.</w:t>
            </w:r>
          </w:p>
        </w:tc>
      </w:tr>
      <w:tr w:rsidR="00CD45D1" w:rsidRPr="002B66CA" w14:paraId="53FF0DE0" w14:textId="77777777" w:rsidTr="00AB105D">
        <w:trPr>
          <w:trHeight w:val="543"/>
        </w:trPr>
        <w:tc>
          <w:tcPr>
            <w:tcW w:w="2236" w:type="dxa"/>
            <w:tcBorders>
              <w:top w:val="single" w:sz="4" w:space="0" w:color="auto"/>
              <w:left w:val="single" w:sz="4" w:space="0" w:color="auto"/>
              <w:bottom w:val="single" w:sz="4" w:space="0" w:color="auto"/>
              <w:right w:val="single" w:sz="4" w:space="0" w:color="auto"/>
            </w:tcBorders>
          </w:tcPr>
          <w:p w14:paraId="53FF0DDD" w14:textId="77777777" w:rsidR="00CD45D1" w:rsidRPr="002B66CA" w:rsidRDefault="00CD45D1" w:rsidP="006630EE">
            <w:pPr>
              <w:keepNext/>
              <w:contextualSpacing/>
              <w:mirrorIndents/>
              <w:jc w:val="center"/>
            </w:pPr>
            <w:r w:rsidRPr="002B66CA">
              <w:t>Bibliotekininkas</w:t>
            </w:r>
          </w:p>
        </w:tc>
        <w:tc>
          <w:tcPr>
            <w:tcW w:w="2112" w:type="dxa"/>
            <w:tcBorders>
              <w:top w:val="single" w:sz="4" w:space="0" w:color="auto"/>
              <w:left w:val="single" w:sz="4" w:space="0" w:color="auto"/>
              <w:bottom w:val="single" w:sz="4" w:space="0" w:color="auto"/>
              <w:right w:val="single" w:sz="4" w:space="0" w:color="auto"/>
            </w:tcBorders>
          </w:tcPr>
          <w:p w14:paraId="53FF0DDE" w14:textId="77777777" w:rsidR="00CD45D1" w:rsidRPr="002B66CA" w:rsidRDefault="00CD45D1" w:rsidP="006630EE">
            <w:pPr>
              <w:keepNext/>
              <w:contextualSpacing/>
              <w:mirrorIndents/>
              <w:jc w:val="center"/>
            </w:pPr>
            <w:r w:rsidRPr="002B66CA">
              <w:t>0,5</w:t>
            </w:r>
          </w:p>
        </w:tc>
        <w:tc>
          <w:tcPr>
            <w:tcW w:w="5291" w:type="dxa"/>
            <w:tcBorders>
              <w:top w:val="single" w:sz="4" w:space="0" w:color="auto"/>
              <w:left w:val="single" w:sz="4" w:space="0" w:color="auto"/>
              <w:bottom w:val="single" w:sz="4" w:space="0" w:color="auto"/>
              <w:right w:val="single" w:sz="4" w:space="0" w:color="auto"/>
            </w:tcBorders>
          </w:tcPr>
          <w:p w14:paraId="53FF0DDF" w14:textId="77777777" w:rsidR="00CD45D1" w:rsidRPr="002B66CA" w:rsidRDefault="00CD45D1" w:rsidP="006630EE">
            <w:pPr>
              <w:keepNext/>
              <w:contextualSpacing/>
              <w:mirrorIndents/>
            </w:pPr>
            <w:r w:rsidRPr="002B66CA">
              <w:t>42</w:t>
            </w:r>
            <w:r w:rsidR="00AB105D">
              <w:t xml:space="preserve"> m.</w:t>
            </w:r>
            <w:r w:rsidRPr="002B66CA">
              <w:t>; aukštasis universitetinis (pradinio mokymo pedagogika ir metodika); stažas – 18 m.</w:t>
            </w:r>
          </w:p>
        </w:tc>
      </w:tr>
      <w:tr w:rsidR="00CD45D1" w:rsidRPr="002B66CA" w14:paraId="53FF0DE4" w14:textId="77777777" w:rsidTr="00AB105D">
        <w:trPr>
          <w:trHeight w:val="543"/>
        </w:trPr>
        <w:tc>
          <w:tcPr>
            <w:tcW w:w="2236" w:type="dxa"/>
            <w:tcBorders>
              <w:top w:val="single" w:sz="4" w:space="0" w:color="auto"/>
              <w:left w:val="single" w:sz="4" w:space="0" w:color="auto"/>
              <w:bottom w:val="single" w:sz="4" w:space="0" w:color="auto"/>
              <w:right w:val="single" w:sz="4" w:space="0" w:color="auto"/>
            </w:tcBorders>
          </w:tcPr>
          <w:p w14:paraId="53FF0DE1" w14:textId="77777777" w:rsidR="00CD45D1" w:rsidRPr="002B66CA" w:rsidRDefault="00CD45D1" w:rsidP="006630EE">
            <w:pPr>
              <w:keepNext/>
              <w:contextualSpacing/>
              <w:mirrorIndents/>
              <w:jc w:val="center"/>
            </w:pPr>
            <w:r w:rsidRPr="002B66CA">
              <w:t>Neformaliojo švietimo organizatorius</w:t>
            </w:r>
          </w:p>
        </w:tc>
        <w:tc>
          <w:tcPr>
            <w:tcW w:w="2112" w:type="dxa"/>
            <w:tcBorders>
              <w:top w:val="single" w:sz="4" w:space="0" w:color="auto"/>
              <w:left w:val="single" w:sz="4" w:space="0" w:color="auto"/>
              <w:bottom w:val="single" w:sz="4" w:space="0" w:color="auto"/>
              <w:right w:val="single" w:sz="4" w:space="0" w:color="auto"/>
            </w:tcBorders>
          </w:tcPr>
          <w:p w14:paraId="53FF0DE2" w14:textId="77777777" w:rsidR="00CD45D1" w:rsidRPr="002B66CA" w:rsidRDefault="00CD45D1" w:rsidP="006630EE">
            <w:pPr>
              <w:keepNext/>
              <w:contextualSpacing/>
              <w:mirrorIndents/>
              <w:jc w:val="center"/>
            </w:pPr>
            <w:r w:rsidRPr="002B66CA">
              <w:t>0,5</w:t>
            </w:r>
          </w:p>
        </w:tc>
        <w:tc>
          <w:tcPr>
            <w:tcW w:w="5291" w:type="dxa"/>
            <w:tcBorders>
              <w:top w:val="single" w:sz="4" w:space="0" w:color="auto"/>
              <w:left w:val="single" w:sz="4" w:space="0" w:color="auto"/>
              <w:bottom w:val="single" w:sz="4" w:space="0" w:color="auto"/>
              <w:right w:val="single" w:sz="4" w:space="0" w:color="auto"/>
            </w:tcBorders>
          </w:tcPr>
          <w:p w14:paraId="53FF0DE3" w14:textId="77777777" w:rsidR="00CD45D1" w:rsidRPr="002B66CA" w:rsidRDefault="00CD45D1" w:rsidP="006630EE">
            <w:pPr>
              <w:keepNext/>
              <w:contextualSpacing/>
              <w:mirrorIndents/>
            </w:pPr>
            <w:r w:rsidRPr="002B66CA">
              <w:t>44</w:t>
            </w:r>
            <w:r w:rsidR="00AB105D">
              <w:t xml:space="preserve"> m.</w:t>
            </w:r>
            <w:r w:rsidRPr="002B66CA">
              <w:t>; aukštasis universitetinis (psichologijos bakalauro laipsnis ir mokytojo kvalifikacija); stažas – 9 m.</w:t>
            </w:r>
          </w:p>
        </w:tc>
      </w:tr>
      <w:tr w:rsidR="00CD45D1" w:rsidRPr="002B66CA" w14:paraId="53FF0DE8" w14:textId="77777777" w:rsidTr="00AB105D">
        <w:trPr>
          <w:trHeight w:val="264"/>
        </w:trPr>
        <w:tc>
          <w:tcPr>
            <w:tcW w:w="2236" w:type="dxa"/>
          </w:tcPr>
          <w:p w14:paraId="53FF0DE5" w14:textId="77777777" w:rsidR="00CD45D1" w:rsidRPr="002B66CA" w:rsidRDefault="00CD45D1" w:rsidP="006630EE">
            <w:pPr>
              <w:keepNext/>
              <w:contextualSpacing/>
              <w:mirrorIndents/>
            </w:pPr>
            <w:r w:rsidRPr="002B66CA">
              <w:t>Mokytojas padėjėjas</w:t>
            </w:r>
          </w:p>
        </w:tc>
        <w:tc>
          <w:tcPr>
            <w:tcW w:w="2112" w:type="dxa"/>
          </w:tcPr>
          <w:p w14:paraId="53FF0DE6" w14:textId="77777777" w:rsidR="00CD45D1" w:rsidRPr="002B66CA" w:rsidRDefault="00CD45D1" w:rsidP="006630EE">
            <w:pPr>
              <w:keepNext/>
              <w:contextualSpacing/>
              <w:mirrorIndents/>
              <w:jc w:val="center"/>
            </w:pPr>
            <w:r w:rsidRPr="002B66CA">
              <w:t>1 /0,5</w:t>
            </w:r>
          </w:p>
        </w:tc>
        <w:tc>
          <w:tcPr>
            <w:tcW w:w="5291" w:type="dxa"/>
          </w:tcPr>
          <w:p w14:paraId="53FF0DE7" w14:textId="77777777" w:rsidR="00CD45D1" w:rsidRPr="002B66CA" w:rsidRDefault="00CD45D1" w:rsidP="006630EE">
            <w:pPr>
              <w:keepNext/>
              <w:contextualSpacing/>
              <w:mirrorIndents/>
            </w:pPr>
            <w:r w:rsidRPr="002B66CA">
              <w:t>59</w:t>
            </w:r>
            <w:r w:rsidR="00EE64F0">
              <w:t xml:space="preserve"> m.</w:t>
            </w:r>
            <w:r w:rsidRPr="002B66CA">
              <w:t>; aukštasis universitetinis (istorijos ir visuomenės mokslo m</w:t>
            </w:r>
            <w:r w:rsidR="00EE64F0">
              <w:t xml:space="preserve">okytojo kvalifikacija) stažas </w:t>
            </w:r>
            <w:r w:rsidR="00EE64F0" w:rsidRPr="002B66CA">
              <w:t>–</w:t>
            </w:r>
            <w:r w:rsidRPr="002B66CA">
              <w:t>32</w:t>
            </w:r>
            <w:r w:rsidR="00EE64F0">
              <w:t xml:space="preserve"> m.</w:t>
            </w:r>
          </w:p>
        </w:tc>
      </w:tr>
    </w:tbl>
    <w:p w14:paraId="53FF0DE9" w14:textId="77777777" w:rsidR="00CD45D1" w:rsidRPr="002B66CA" w:rsidRDefault="00CD45D1" w:rsidP="00CD45D1">
      <w:pPr>
        <w:tabs>
          <w:tab w:val="left" w:pos="2415"/>
        </w:tabs>
      </w:pPr>
      <w:r w:rsidRPr="002B66CA">
        <w:tab/>
      </w:r>
    </w:p>
    <w:p w14:paraId="53FF0DEA" w14:textId="77777777" w:rsidR="00CD45D1" w:rsidRPr="002B66CA" w:rsidRDefault="00CD45D1" w:rsidP="00B74241">
      <w:pPr>
        <w:ind w:firstLine="851"/>
        <w:rPr>
          <w:b/>
        </w:rPr>
      </w:pPr>
      <w:r w:rsidRPr="002B66CA">
        <w:rPr>
          <w:b/>
        </w:rPr>
        <w:lastRenderedPageBreak/>
        <w:t xml:space="preserve">Pastabos, problemos dėl etatų, darbuotojų (specialistų) 2016 m. </w:t>
      </w:r>
    </w:p>
    <w:p w14:paraId="53FF0DEB" w14:textId="77777777" w:rsidR="00CD45D1" w:rsidRPr="002B66CA" w:rsidRDefault="00CD45D1" w:rsidP="00B74241">
      <w:pPr>
        <w:ind w:firstLine="851"/>
        <w:jc w:val="both"/>
      </w:pPr>
      <w:r w:rsidRPr="002B66CA">
        <w:t>Nuo 2016 m. rugsėjo 1 d. gimnazijai reikalingas psichologas (0,5 etato). Psichologo paieškos nedavė rezultatų – trūksta šios profesijos specialistų rajone.</w:t>
      </w:r>
    </w:p>
    <w:p w14:paraId="53FF0DEC" w14:textId="77777777" w:rsidR="00CD45D1" w:rsidRPr="002B66CA" w:rsidRDefault="00CD45D1" w:rsidP="00CD45D1">
      <w:pPr>
        <w:ind w:left="360"/>
        <w:jc w:val="center"/>
        <w:rPr>
          <w:b/>
        </w:rPr>
      </w:pPr>
    </w:p>
    <w:p w14:paraId="53FF0DED" w14:textId="77777777" w:rsidR="00CD45D1" w:rsidRPr="002B66CA" w:rsidRDefault="00CD45D1" w:rsidP="00CD45D1">
      <w:pPr>
        <w:ind w:left="360"/>
        <w:jc w:val="center"/>
        <w:rPr>
          <w:b/>
        </w:rPr>
      </w:pPr>
      <w:r w:rsidRPr="002B66CA">
        <w:rPr>
          <w:b/>
        </w:rPr>
        <w:t>3. MOKYKLOS APLINKA</w:t>
      </w:r>
    </w:p>
    <w:p w14:paraId="53FF0DEE" w14:textId="77777777" w:rsidR="00CD45D1" w:rsidRPr="002B66CA" w:rsidRDefault="00CD45D1" w:rsidP="00CD45D1">
      <w:pPr>
        <w:pStyle w:val="Porat"/>
        <w:tabs>
          <w:tab w:val="clear" w:pos="4153"/>
          <w:tab w:val="clear" w:pos="8306"/>
          <w:tab w:val="right" w:pos="709"/>
        </w:tabs>
        <w:jc w:val="both"/>
        <w:rPr>
          <w:lang w:val="lt-LT"/>
        </w:rPr>
      </w:pPr>
    </w:p>
    <w:p w14:paraId="53FF0DEF" w14:textId="77777777" w:rsidR="00CD45D1" w:rsidRPr="002B66CA" w:rsidRDefault="00CD45D1" w:rsidP="00B74241">
      <w:pPr>
        <w:pStyle w:val="Porat"/>
        <w:tabs>
          <w:tab w:val="clear" w:pos="4153"/>
          <w:tab w:val="clear" w:pos="8306"/>
          <w:tab w:val="right" w:pos="709"/>
        </w:tabs>
        <w:ind w:firstLine="851"/>
        <w:jc w:val="both"/>
        <w:rPr>
          <w:b/>
          <w:lang w:val="lt-LT"/>
        </w:rPr>
      </w:pPr>
      <w:r w:rsidRPr="002B66CA">
        <w:rPr>
          <w:b/>
          <w:lang w:val="lt-LT"/>
        </w:rPr>
        <w:t xml:space="preserve">Trumpas mokyklos kontekstinės aplinkos aprašymas </w:t>
      </w:r>
    </w:p>
    <w:p w14:paraId="53FF0DF0" w14:textId="77777777" w:rsidR="00CD45D1" w:rsidRPr="002B66CA" w:rsidRDefault="00B74241" w:rsidP="00B74241">
      <w:pPr>
        <w:pStyle w:val="Porat"/>
        <w:ind w:firstLine="851"/>
        <w:jc w:val="both"/>
        <w:rPr>
          <w:lang w:val="lt-LT"/>
        </w:rPr>
      </w:pPr>
      <w:r>
        <w:rPr>
          <w:lang w:val="lt-LT"/>
        </w:rPr>
        <w:tab/>
      </w:r>
      <w:r w:rsidR="00CD45D1" w:rsidRPr="002B66CA">
        <w:rPr>
          <w:lang w:val="lt-LT"/>
        </w:rPr>
        <w:t xml:space="preserve">Gimnazija įsikūrusi pasienio ruože. Mokyklą lanko </w:t>
      </w:r>
      <w:proofErr w:type="spellStart"/>
      <w:r w:rsidR="00CD45D1" w:rsidRPr="002B66CA">
        <w:rPr>
          <w:lang w:val="lt-LT"/>
        </w:rPr>
        <w:t>Juodupės</w:t>
      </w:r>
      <w:proofErr w:type="spellEnd"/>
      <w:r w:rsidR="00CD45D1" w:rsidRPr="002B66CA">
        <w:rPr>
          <w:lang w:val="lt-LT"/>
        </w:rPr>
        <w:t xml:space="preserve"> seniūnijos, </w:t>
      </w:r>
      <w:proofErr w:type="spellStart"/>
      <w:r w:rsidR="00CD45D1" w:rsidRPr="002B66CA">
        <w:rPr>
          <w:lang w:val="lt-LT"/>
        </w:rPr>
        <w:t>Gediškių</w:t>
      </w:r>
      <w:proofErr w:type="spellEnd"/>
      <w:r w:rsidR="00CD45D1" w:rsidRPr="002B66CA">
        <w:rPr>
          <w:lang w:val="lt-LT"/>
        </w:rPr>
        <w:t>, Bučiūnų kaimų (</w:t>
      </w:r>
      <w:proofErr w:type="spellStart"/>
      <w:r w:rsidR="00CD45D1" w:rsidRPr="002B66CA">
        <w:rPr>
          <w:lang w:val="lt-LT"/>
        </w:rPr>
        <w:t>Obelių</w:t>
      </w:r>
      <w:proofErr w:type="spellEnd"/>
      <w:r w:rsidR="00CD45D1" w:rsidRPr="002B66CA">
        <w:rPr>
          <w:lang w:val="lt-LT"/>
        </w:rPr>
        <w:t xml:space="preserve"> seniūnija) ir Miliūnų kaimo (Rokiškio kaimiškoji seniūnija) vaikai. </w:t>
      </w:r>
      <w:proofErr w:type="spellStart"/>
      <w:r w:rsidR="00CD45D1" w:rsidRPr="002B66CA">
        <w:rPr>
          <w:lang w:val="lt-LT"/>
        </w:rPr>
        <w:t>Juodupės</w:t>
      </w:r>
      <w:proofErr w:type="spellEnd"/>
      <w:r w:rsidR="00CD45D1" w:rsidRPr="002B66CA">
        <w:rPr>
          <w:lang w:val="lt-LT"/>
        </w:rPr>
        <w:t xml:space="preserve"> seniūnija pasižymi kultūriniais objektais: Onuškio dvaras ir bažnyčia, </w:t>
      </w:r>
      <w:proofErr w:type="spellStart"/>
      <w:r w:rsidR="00CD45D1" w:rsidRPr="002B66CA">
        <w:rPr>
          <w:lang w:val="lt-LT"/>
        </w:rPr>
        <w:t>Ilzenbergo</w:t>
      </w:r>
      <w:proofErr w:type="spellEnd"/>
      <w:r w:rsidR="00CD45D1" w:rsidRPr="002B66CA">
        <w:rPr>
          <w:lang w:val="lt-LT"/>
        </w:rPr>
        <w:t xml:space="preserve"> dvaras. Kultūrinis gyvenimas miestelyje nėra aktyvus, tačiau sportinė veikla ir </w:t>
      </w:r>
      <w:proofErr w:type="spellStart"/>
      <w:r w:rsidR="00CD45D1" w:rsidRPr="002B66CA">
        <w:rPr>
          <w:lang w:val="lt-LT"/>
        </w:rPr>
        <w:t>juodupėnų</w:t>
      </w:r>
      <w:proofErr w:type="spellEnd"/>
      <w:r w:rsidR="00CD45D1" w:rsidRPr="002B66CA">
        <w:rPr>
          <w:lang w:val="lt-LT"/>
        </w:rPr>
        <w:t xml:space="preserve"> pasiekimai garsina miestelį Lietuvoje. Miestelyje veikia keletas verslo įmonių: L. Sadauskienės individuali įmonė, vilnonių audinių ir virvių gamybos įmonės. Daug lankytojų pritraukia </w:t>
      </w:r>
      <w:proofErr w:type="spellStart"/>
      <w:r w:rsidR="00CD45D1" w:rsidRPr="002B66CA">
        <w:rPr>
          <w:lang w:val="lt-LT"/>
        </w:rPr>
        <w:t>Ilzenbergo</w:t>
      </w:r>
      <w:proofErr w:type="spellEnd"/>
      <w:r w:rsidR="00CD45D1" w:rsidRPr="002B66CA">
        <w:rPr>
          <w:lang w:val="lt-LT"/>
        </w:rPr>
        <w:t xml:space="preserve"> dvaro </w:t>
      </w:r>
      <w:proofErr w:type="spellStart"/>
      <w:r w:rsidR="00CD45D1" w:rsidRPr="002B66CA">
        <w:rPr>
          <w:lang w:val="lt-LT"/>
        </w:rPr>
        <w:t>biodinaminis</w:t>
      </w:r>
      <w:proofErr w:type="spellEnd"/>
      <w:r w:rsidR="00CD45D1" w:rsidRPr="002B66CA">
        <w:rPr>
          <w:lang w:val="lt-LT"/>
        </w:rPr>
        <w:t xml:space="preserve"> ūkis. 2014 metais </w:t>
      </w:r>
      <w:proofErr w:type="spellStart"/>
      <w:r w:rsidR="00CD45D1" w:rsidRPr="002B66CA">
        <w:rPr>
          <w:lang w:val="lt-LT"/>
        </w:rPr>
        <w:t>Juodupės</w:t>
      </w:r>
      <w:proofErr w:type="spellEnd"/>
      <w:r w:rsidR="00CD45D1" w:rsidRPr="002B66CA">
        <w:rPr>
          <w:lang w:val="lt-LT"/>
        </w:rPr>
        <w:t xml:space="preserve"> seniūnijoje savo gyvenamąją vietą buvo deklaravęs 3381 gyventojas, gyventojų nuolat mažėja, vaikų taip pat. Didėja vaikų skaičius, kuriuos teisiškai ir praktiškai globoja seneliai, nes tėvai dirba užsienyje. Miestelyje yra vaikų darželis (priešmokyklinis ugdymas). </w:t>
      </w:r>
    </w:p>
    <w:p w14:paraId="53FF0DF1" w14:textId="77777777" w:rsidR="00CD45D1" w:rsidRPr="002B66CA" w:rsidRDefault="00341CEB" w:rsidP="00341CEB">
      <w:pPr>
        <w:pStyle w:val="Porat"/>
        <w:ind w:firstLine="851"/>
        <w:jc w:val="both"/>
        <w:rPr>
          <w:lang w:val="lt-LT"/>
        </w:rPr>
      </w:pPr>
      <w:r>
        <w:rPr>
          <w:lang w:val="lt-LT"/>
        </w:rPr>
        <w:tab/>
      </w:r>
      <w:r w:rsidR="00CD45D1" w:rsidRPr="002B66CA">
        <w:rPr>
          <w:lang w:val="lt-LT"/>
        </w:rPr>
        <w:t>100 proc. mokinių į pirmą klasę ateina iš darželio, pasirengę mokyklai. Dėl tėvų emigracijos ir didelio skaičiaus socialinės rizikos šeimų mokiniai praleidžia daug pamokų be pateisinamos priežasties. Ugdymo procese ir karjeros ugdymui gimnazija turi puikias galimybes išnaudoti verslo ir kultūrinius objektus. Gimnazijos ir neformaliojo švietimo skyriaus kultūriniai renginiai miestelio kultūros centre pritraukia daug įvairaus amžiaus seniūnijos gyventojų. Senos sportinės tradicijos ir vaikų noras sportuoti leidžia gimnazijai pasiekti aukštų sportinių rezultatų.</w:t>
      </w:r>
    </w:p>
    <w:p w14:paraId="53FF0DF2" w14:textId="77777777" w:rsidR="00CD45D1" w:rsidRPr="002B66CA" w:rsidRDefault="00CD45D1" w:rsidP="00341CEB">
      <w:pPr>
        <w:ind w:firstLine="851"/>
        <w:jc w:val="both"/>
        <w:rPr>
          <w:sz w:val="23"/>
          <w:szCs w:val="23"/>
        </w:rPr>
      </w:pPr>
      <w:r w:rsidRPr="002B66CA">
        <w:t>Valstybės paramą dėl nemokamo maitinimo gauna apie 50 proc. gimnazijos mokinių. Gimnazijoje daugėja mokinių, kuriems teikiama socialinė ir psichologinė pagalba. 80 proc. mokin</w:t>
      </w:r>
      <w:r w:rsidR="00341CEB">
        <w:t>ių (vaikų) auga pilnose šeimose</w:t>
      </w:r>
      <w:r w:rsidRPr="002B66CA">
        <w:t>. Dvikalbės šeimos – 2 (4 vaikai). Tautinė situacija –</w:t>
      </w:r>
      <w:r w:rsidR="00341CEB">
        <w:t xml:space="preserve"> </w:t>
      </w:r>
      <w:r w:rsidRPr="002B66CA">
        <w:t xml:space="preserve">ugdoma lietuvių kalba, kitokio poreikio nėra. </w:t>
      </w:r>
    </w:p>
    <w:p w14:paraId="53FF0DF3" w14:textId="77777777" w:rsidR="00CD45D1" w:rsidRPr="002B66CA" w:rsidRDefault="00CD45D1" w:rsidP="00CD45D1">
      <w:pPr>
        <w:pStyle w:val="Porat"/>
        <w:tabs>
          <w:tab w:val="clear" w:pos="4153"/>
          <w:tab w:val="clear" w:pos="8306"/>
          <w:tab w:val="right" w:pos="709"/>
        </w:tabs>
        <w:jc w:val="both"/>
        <w:rPr>
          <w:highlight w:val="yellow"/>
          <w:lang w:val="lt-LT"/>
        </w:rPr>
      </w:pPr>
    </w:p>
    <w:p w14:paraId="53FF0DF4" w14:textId="77777777" w:rsidR="00CD45D1" w:rsidRPr="00341CEB" w:rsidRDefault="00CD45D1" w:rsidP="00341CEB">
      <w:pPr>
        <w:tabs>
          <w:tab w:val="left" w:pos="709"/>
        </w:tabs>
        <w:ind w:firstLine="851"/>
        <w:jc w:val="both"/>
      </w:pPr>
      <w:r w:rsidRPr="00341CEB">
        <w:t xml:space="preserve">Toliau kaip </w:t>
      </w:r>
      <w:smartTag w:uri="urn:schemas-microsoft-com:office:smarttags" w:element="metricconverter">
        <w:smartTagPr>
          <w:attr w:name="ProductID" w:val="3 km"/>
        </w:smartTagPr>
        <w:r w:rsidRPr="00341CEB">
          <w:t>3 km.</w:t>
        </w:r>
      </w:smartTag>
      <w:r w:rsidRPr="00341CEB">
        <w:t xml:space="preserve"> nuo mokyklos gyvenančių 2016 m. rugsėjo 1 d. mokinių skaičius – 96.</w:t>
      </w:r>
    </w:p>
    <w:p w14:paraId="53FF0DF5" w14:textId="77777777" w:rsidR="00CD45D1" w:rsidRDefault="00CD45D1" w:rsidP="00341CEB">
      <w:pPr>
        <w:ind w:firstLine="851"/>
        <w:jc w:val="both"/>
      </w:pPr>
      <w:r w:rsidRPr="002B66CA">
        <w:rPr>
          <w:b/>
        </w:rPr>
        <w:t>Pavežamų mokinių skaičius</w:t>
      </w:r>
      <w:r w:rsidRPr="002B66CA">
        <w:t>:</w:t>
      </w:r>
    </w:p>
    <w:p w14:paraId="53FF0DF6" w14:textId="77777777" w:rsidR="00341CEB" w:rsidRPr="002B66CA" w:rsidRDefault="00341CEB" w:rsidP="00341CEB">
      <w:pPr>
        <w:ind w:firstLine="85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9"/>
        <w:gridCol w:w="1839"/>
        <w:gridCol w:w="1721"/>
        <w:gridCol w:w="1517"/>
        <w:gridCol w:w="1458"/>
        <w:gridCol w:w="1245"/>
      </w:tblGrid>
      <w:tr w:rsidR="00CD45D1" w:rsidRPr="002B66CA" w14:paraId="53FF0DFD" w14:textId="77777777" w:rsidTr="00341CEB">
        <w:tc>
          <w:tcPr>
            <w:tcW w:w="1859" w:type="dxa"/>
            <w:tcBorders>
              <w:top w:val="single" w:sz="4" w:space="0" w:color="auto"/>
              <w:left w:val="single" w:sz="4" w:space="0" w:color="auto"/>
              <w:bottom w:val="single" w:sz="4" w:space="0" w:color="auto"/>
              <w:right w:val="single" w:sz="4" w:space="0" w:color="auto"/>
            </w:tcBorders>
            <w:hideMark/>
          </w:tcPr>
          <w:p w14:paraId="53FF0DF7" w14:textId="77777777" w:rsidR="00CD45D1" w:rsidRPr="002B66CA" w:rsidRDefault="00CD45D1" w:rsidP="006630EE">
            <w:pPr>
              <w:jc w:val="center"/>
            </w:pPr>
            <w:r w:rsidRPr="002B66CA">
              <w:rPr>
                <w:sz w:val="22"/>
                <w:szCs w:val="22"/>
              </w:rPr>
              <w:t>Mokyklos (geltonuoju) autobusu</w:t>
            </w:r>
          </w:p>
        </w:tc>
        <w:tc>
          <w:tcPr>
            <w:tcW w:w="1839" w:type="dxa"/>
            <w:tcBorders>
              <w:top w:val="single" w:sz="4" w:space="0" w:color="auto"/>
              <w:left w:val="single" w:sz="4" w:space="0" w:color="auto"/>
              <w:bottom w:val="single" w:sz="4" w:space="0" w:color="auto"/>
              <w:right w:val="single" w:sz="4" w:space="0" w:color="auto"/>
            </w:tcBorders>
            <w:hideMark/>
          </w:tcPr>
          <w:p w14:paraId="53FF0DF8" w14:textId="77777777" w:rsidR="00CD45D1" w:rsidRPr="002B66CA" w:rsidRDefault="00CD45D1" w:rsidP="006630EE">
            <w:pPr>
              <w:jc w:val="center"/>
            </w:pPr>
            <w:r w:rsidRPr="002B66CA">
              <w:rPr>
                <w:sz w:val="22"/>
                <w:szCs w:val="22"/>
              </w:rPr>
              <w:t>Autobusų parko autobusu</w:t>
            </w:r>
          </w:p>
        </w:tc>
        <w:tc>
          <w:tcPr>
            <w:tcW w:w="1721" w:type="dxa"/>
            <w:tcBorders>
              <w:top w:val="single" w:sz="4" w:space="0" w:color="auto"/>
              <w:left w:val="single" w:sz="4" w:space="0" w:color="auto"/>
              <w:bottom w:val="single" w:sz="4" w:space="0" w:color="auto"/>
              <w:right w:val="single" w:sz="4" w:space="0" w:color="auto"/>
            </w:tcBorders>
            <w:hideMark/>
          </w:tcPr>
          <w:p w14:paraId="53FF0DF9" w14:textId="77777777" w:rsidR="00CD45D1" w:rsidRPr="002B66CA" w:rsidRDefault="00CD45D1" w:rsidP="006630EE">
            <w:pPr>
              <w:jc w:val="center"/>
            </w:pPr>
            <w:r w:rsidRPr="002B66CA">
              <w:rPr>
                <w:sz w:val="22"/>
                <w:szCs w:val="22"/>
              </w:rPr>
              <w:t>Vežioja tėvai</w:t>
            </w:r>
          </w:p>
        </w:tc>
        <w:tc>
          <w:tcPr>
            <w:tcW w:w="1517" w:type="dxa"/>
            <w:tcBorders>
              <w:top w:val="single" w:sz="4" w:space="0" w:color="auto"/>
              <w:left w:val="single" w:sz="4" w:space="0" w:color="auto"/>
              <w:bottom w:val="single" w:sz="4" w:space="0" w:color="auto"/>
              <w:right w:val="single" w:sz="4" w:space="0" w:color="auto"/>
            </w:tcBorders>
          </w:tcPr>
          <w:p w14:paraId="53FF0DFA" w14:textId="77777777" w:rsidR="00CD45D1" w:rsidRPr="002B66CA" w:rsidRDefault="00CD45D1" w:rsidP="006630EE">
            <w:pPr>
              <w:jc w:val="center"/>
            </w:pPr>
            <w:r w:rsidRPr="002B66CA">
              <w:rPr>
                <w:sz w:val="22"/>
                <w:szCs w:val="22"/>
              </w:rPr>
              <w:t>Kita (seniūnijos transportu)</w:t>
            </w:r>
          </w:p>
        </w:tc>
        <w:tc>
          <w:tcPr>
            <w:tcW w:w="1458" w:type="dxa"/>
            <w:tcBorders>
              <w:top w:val="single" w:sz="4" w:space="0" w:color="auto"/>
              <w:left w:val="single" w:sz="4" w:space="0" w:color="auto"/>
              <w:bottom w:val="single" w:sz="4" w:space="0" w:color="auto"/>
              <w:right w:val="single" w:sz="4" w:space="0" w:color="auto"/>
            </w:tcBorders>
            <w:hideMark/>
          </w:tcPr>
          <w:p w14:paraId="53FF0DFB" w14:textId="77777777" w:rsidR="00CD45D1" w:rsidRPr="002B66CA" w:rsidRDefault="00CD45D1" w:rsidP="006630EE">
            <w:pPr>
              <w:jc w:val="center"/>
            </w:pPr>
            <w:r w:rsidRPr="002B66CA">
              <w:rPr>
                <w:sz w:val="22"/>
                <w:szCs w:val="22"/>
              </w:rPr>
              <w:t>Iš viso kiek vežiojama</w:t>
            </w:r>
          </w:p>
        </w:tc>
        <w:tc>
          <w:tcPr>
            <w:tcW w:w="1245" w:type="dxa"/>
            <w:tcBorders>
              <w:top w:val="single" w:sz="4" w:space="0" w:color="auto"/>
              <w:left w:val="single" w:sz="4" w:space="0" w:color="auto"/>
              <w:bottom w:val="single" w:sz="4" w:space="0" w:color="auto"/>
              <w:right w:val="single" w:sz="4" w:space="0" w:color="auto"/>
            </w:tcBorders>
          </w:tcPr>
          <w:p w14:paraId="53FF0DFC" w14:textId="77777777" w:rsidR="00CD45D1" w:rsidRPr="002B66CA" w:rsidRDefault="00CD45D1" w:rsidP="006630EE">
            <w:pPr>
              <w:jc w:val="center"/>
            </w:pPr>
            <w:r w:rsidRPr="002B66CA">
              <w:rPr>
                <w:sz w:val="22"/>
                <w:szCs w:val="22"/>
              </w:rPr>
              <w:t>Nepavežama</w:t>
            </w:r>
          </w:p>
        </w:tc>
      </w:tr>
      <w:tr w:rsidR="00CD45D1" w:rsidRPr="002B66CA" w14:paraId="53FF0E04" w14:textId="77777777" w:rsidTr="00341CEB">
        <w:tc>
          <w:tcPr>
            <w:tcW w:w="1859" w:type="dxa"/>
            <w:tcBorders>
              <w:top w:val="single" w:sz="4" w:space="0" w:color="auto"/>
              <w:left w:val="single" w:sz="4" w:space="0" w:color="auto"/>
              <w:bottom w:val="single" w:sz="4" w:space="0" w:color="auto"/>
              <w:right w:val="single" w:sz="4" w:space="0" w:color="auto"/>
            </w:tcBorders>
            <w:hideMark/>
          </w:tcPr>
          <w:p w14:paraId="53FF0DFE" w14:textId="77777777" w:rsidR="00CD45D1" w:rsidRPr="002B66CA" w:rsidRDefault="00CD45D1" w:rsidP="006630EE">
            <w:pPr>
              <w:jc w:val="center"/>
            </w:pPr>
            <w:r w:rsidRPr="002B66CA">
              <w:t>24</w:t>
            </w:r>
          </w:p>
        </w:tc>
        <w:tc>
          <w:tcPr>
            <w:tcW w:w="1839" w:type="dxa"/>
            <w:tcBorders>
              <w:top w:val="single" w:sz="4" w:space="0" w:color="auto"/>
              <w:left w:val="single" w:sz="4" w:space="0" w:color="auto"/>
              <w:bottom w:val="single" w:sz="4" w:space="0" w:color="auto"/>
              <w:right w:val="single" w:sz="4" w:space="0" w:color="auto"/>
            </w:tcBorders>
            <w:hideMark/>
          </w:tcPr>
          <w:p w14:paraId="53FF0DFF" w14:textId="77777777" w:rsidR="00CD45D1" w:rsidRPr="002B66CA" w:rsidRDefault="00CD45D1" w:rsidP="006630EE">
            <w:pPr>
              <w:jc w:val="center"/>
            </w:pPr>
            <w:r w:rsidRPr="002B66CA">
              <w:t>56</w:t>
            </w:r>
          </w:p>
        </w:tc>
        <w:tc>
          <w:tcPr>
            <w:tcW w:w="1721" w:type="dxa"/>
            <w:tcBorders>
              <w:top w:val="single" w:sz="4" w:space="0" w:color="auto"/>
              <w:left w:val="single" w:sz="4" w:space="0" w:color="auto"/>
              <w:bottom w:val="single" w:sz="4" w:space="0" w:color="auto"/>
              <w:right w:val="single" w:sz="4" w:space="0" w:color="auto"/>
            </w:tcBorders>
            <w:hideMark/>
          </w:tcPr>
          <w:p w14:paraId="53FF0E00" w14:textId="77777777" w:rsidR="00CD45D1" w:rsidRPr="002B66CA" w:rsidRDefault="00CD45D1" w:rsidP="006630EE">
            <w:pPr>
              <w:jc w:val="center"/>
            </w:pPr>
            <w:r w:rsidRPr="002B66CA">
              <w:t>0</w:t>
            </w:r>
          </w:p>
        </w:tc>
        <w:tc>
          <w:tcPr>
            <w:tcW w:w="1517" w:type="dxa"/>
            <w:tcBorders>
              <w:top w:val="single" w:sz="4" w:space="0" w:color="auto"/>
              <w:left w:val="single" w:sz="4" w:space="0" w:color="auto"/>
              <w:bottom w:val="single" w:sz="4" w:space="0" w:color="auto"/>
              <w:right w:val="single" w:sz="4" w:space="0" w:color="auto"/>
            </w:tcBorders>
          </w:tcPr>
          <w:p w14:paraId="53FF0E01" w14:textId="77777777" w:rsidR="00CD45D1" w:rsidRPr="002B66CA" w:rsidRDefault="00CD45D1" w:rsidP="006630EE">
            <w:pPr>
              <w:jc w:val="center"/>
            </w:pPr>
            <w:r w:rsidRPr="002B66CA">
              <w:t>16</w:t>
            </w:r>
          </w:p>
        </w:tc>
        <w:tc>
          <w:tcPr>
            <w:tcW w:w="1458" w:type="dxa"/>
            <w:tcBorders>
              <w:top w:val="single" w:sz="4" w:space="0" w:color="auto"/>
              <w:left w:val="single" w:sz="4" w:space="0" w:color="auto"/>
              <w:bottom w:val="single" w:sz="4" w:space="0" w:color="auto"/>
              <w:right w:val="single" w:sz="4" w:space="0" w:color="auto"/>
            </w:tcBorders>
            <w:hideMark/>
          </w:tcPr>
          <w:p w14:paraId="53FF0E02" w14:textId="77777777" w:rsidR="00CD45D1" w:rsidRPr="002B66CA" w:rsidRDefault="00CD45D1" w:rsidP="006630EE">
            <w:pPr>
              <w:jc w:val="center"/>
            </w:pPr>
            <w:r w:rsidRPr="002B66CA">
              <w:t>96</w:t>
            </w:r>
          </w:p>
        </w:tc>
        <w:tc>
          <w:tcPr>
            <w:tcW w:w="1245" w:type="dxa"/>
            <w:tcBorders>
              <w:top w:val="single" w:sz="4" w:space="0" w:color="auto"/>
              <w:left w:val="single" w:sz="4" w:space="0" w:color="auto"/>
              <w:bottom w:val="single" w:sz="4" w:space="0" w:color="auto"/>
              <w:right w:val="single" w:sz="4" w:space="0" w:color="auto"/>
            </w:tcBorders>
          </w:tcPr>
          <w:p w14:paraId="53FF0E03" w14:textId="77777777" w:rsidR="00CD45D1" w:rsidRPr="002B66CA" w:rsidRDefault="00CD45D1" w:rsidP="006630EE">
            <w:pPr>
              <w:jc w:val="center"/>
            </w:pPr>
            <w:r w:rsidRPr="002B66CA">
              <w:t>0</w:t>
            </w:r>
          </w:p>
        </w:tc>
      </w:tr>
    </w:tbl>
    <w:p w14:paraId="53FF0E05" w14:textId="77777777" w:rsidR="00CD45D1" w:rsidRPr="002B66CA" w:rsidRDefault="00CD45D1" w:rsidP="00CD45D1"/>
    <w:p w14:paraId="53FF0E06" w14:textId="77777777" w:rsidR="00CD45D1" w:rsidRPr="002B66CA" w:rsidRDefault="00CD45D1" w:rsidP="00341CEB">
      <w:pPr>
        <w:pStyle w:val="Porat"/>
        <w:tabs>
          <w:tab w:val="clear" w:pos="4153"/>
          <w:tab w:val="center" w:pos="426"/>
        </w:tabs>
        <w:ind w:firstLine="851"/>
        <w:jc w:val="both"/>
        <w:rPr>
          <w:b/>
          <w:lang w:val="lt-LT"/>
        </w:rPr>
      </w:pPr>
      <w:r w:rsidRPr="002B66CA">
        <w:rPr>
          <w:b/>
          <w:lang w:val="lt-LT"/>
        </w:rPr>
        <w:t xml:space="preserve">Mokyklos </w:t>
      </w:r>
      <w:proofErr w:type="spellStart"/>
      <w:r w:rsidRPr="002B66CA">
        <w:rPr>
          <w:b/>
          <w:lang w:val="lt-LT"/>
        </w:rPr>
        <w:t>ugdymui(si</w:t>
      </w:r>
      <w:proofErr w:type="spellEnd"/>
      <w:r w:rsidRPr="002B66CA">
        <w:rPr>
          <w:b/>
          <w:lang w:val="lt-LT"/>
        </w:rPr>
        <w:t xml:space="preserve">) naudojamos patalpos, priemonės </w:t>
      </w:r>
    </w:p>
    <w:p w14:paraId="53FF0E07" w14:textId="77777777" w:rsidR="00CD45D1" w:rsidRPr="002B66CA" w:rsidRDefault="00CD45D1" w:rsidP="00341CEB">
      <w:pPr>
        <w:pStyle w:val="Porat"/>
        <w:ind w:firstLine="851"/>
        <w:jc w:val="both"/>
        <w:rPr>
          <w:lang w:val="lt-LT"/>
        </w:rPr>
      </w:pPr>
      <w:r w:rsidRPr="002B66CA">
        <w:rPr>
          <w:lang w:val="lt-LT"/>
        </w:rPr>
        <w:t>Gimnazijos išorė – renovuota. 95 proc. ugdymo erdvių atitinka higienos normas. 5 klasėse grindų danga neatitinka saugių sąlygų reikalavimų. Sporto salė ir kitos sporto patalpos suremontuotos. Gimnazijai būtinas šilumos punktas, leidžiantis reguliuoti šilumos srautus, nes vienuose korpusuose šilta, kituose – šalta. Higienos ir saugos reikalavimų neatitinka gimnazijos bendrosios erdvės: valgykla, seniausio korpuso koridoriai. Būtina įrengti valgykloje ventiliacinę sistemą, atnaujinti įrangą.</w:t>
      </w:r>
    </w:p>
    <w:p w14:paraId="53FF0E08" w14:textId="77777777" w:rsidR="00CD45D1" w:rsidRPr="002B66CA" w:rsidRDefault="00CD45D1" w:rsidP="00341CEB">
      <w:pPr>
        <w:pStyle w:val="Porat"/>
        <w:ind w:firstLine="851"/>
        <w:jc w:val="both"/>
        <w:rPr>
          <w:lang w:val="lt-LT"/>
        </w:rPr>
      </w:pPr>
      <w:r w:rsidRPr="002B66CA">
        <w:rPr>
          <w:lang w:val="lt-LT"/>
        </w:rPr>
        <w:t>Mokomieji kabinetais aprūpinti IT priemonėmis, mokiniai vadovėliais. Reikalinga atnaujinti mokyklinius baldus, įrengti langų uždangas, trūksta priemonių mokinių laisvalaikiui per pertraukas bendrose erdvėse organizuoti.</w:t>
      </w:r>
    </w:p>
    <w:p w14:paraId="53FF0E09" w14:textId="77777777" w:rsidR="00CD45D1" w:rsidRPr="00341CEB" w:rsidRDefault="00CD45D1" w:rsidP="00341CEB">
      <w:pPr>
        <w:pStyle w:val="Porat"/>
        <w:tabs>
          <w:tab w:val="clear" w:pos="4153"/>
          <w:tab w:val="center" w:pos="426"/>
        </w:tabs>
        <w:ind w:firstLine="851"/>
        <w:jc w:val="both"/>
        <w:rPr>
          <w:lang w:val="lt-LT"/>
        </w:rPr>
      </w:pPr>
      <w:r w:rsidRPr="00341CEB">
        <w:rPr>
          <w:lang w:val="lt-LT"/>
        </w:rPr>
        <w:t>NŠS. Skyrius turi savo patalpas bei naudojasi dalimi gimnazijos patalpų (aktų salė, muzikos kabinetas). Mokytojai aprūpinami priemonėmis pagal poreikius (atsižvelgiant į turimas lėšas); poreikiai aptariami NŠS metodinėje grupėje, nustatomi priemonių įsigijimo prioritetai.</w:t>
      </w:r>
    </w:p>
    <w:p w14:paraId="53FF0E0A" w14:textId="77777777" w:rsidR="00CD45D1" w:rsidRPr="002B66CA" w:rsidRDefault="00CD45D1" w:rsidP="00CD45D1">
      <w:pPr>
        <w:pStyle w:val="Pagrindinistekstas2"/>
        <w:ind w:left="360"/>
        <w:rPr>
          <w:color w:val="auto"/>
        </w:rPr>
      </w:pPr>
    </w:p>
    <w:p w14:paraId="53FF0E0B" w14:textId="77777777" w:rsidR="00CD45D1" w:rsidRDefault="00CD45D1" w:rsidP="00341CEB">
      <w:pPr>
        <w:pStyle w:val="Pagrindinistekstas2"/>
        <w:tabs>
          <w:tab w:val="left" w:pos="426"/>
        </w:tabs>
        <w:ind w:firstLine="851"/>
        <w:rPr>
          <w:b/>
          <w:color w:val="auto"/>
        </w:rPr>
      </w:pPr>
      <w:r w:rsidRPr="002B66CA">
        <w:rPr>
          <w:b/>
          <w:color w:val="auto"/>
        </w:rPr>
        <w:t>Mokyklos finansavimas. Ūkinė veikla.</w:t>
      </w:r>
    </w:p>
    <w:p w14:paraId="53FF0E0C" w14:textId="77777777" w:rsidR="00341CEB" w:rsidRPr="002B66CA" w:rsidRDefault="00341CEB" w:rsidP="00341CEB">
      <w:pPr>
        <w:pStyle w:val="Pagrindinistekstas2"/>
        <w:tabs>
          <w:tab w:val="left" w:pos="426"/>
        </w:tabs>
        <w:ind w:firstLine="851"/>
        <w:rPr>
          <w:b/>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rsidR="00CD45D1" w:rsidRPr="002B66CA" w14:paraId="53FF0E0F" w14:textId="77777777" w:rsidTr="00341CEB">
        <w:tc>
          <w:tcPr>
            <w:tcW w:w="4253" w:type="dxa"/>
          </w:tcPr>
          <w:p w14:paraId="53FF0E0D" w14:textId="77777777" w:rsidR="00CD45D1" w:rsidRPr="002B66CA" w:rsidRDefault="00CD45D1" w:rsidP="006630EE">
            <w:pPr>
              <w:pStyle w:val="Pagrindinistekstas2"/>
              <w:tabs>
                <w:tab w:val="left" w:pos="426"/>
              </w:tabs>
              <w:jc w:val="center"/>
              <w:rPr>
                <w:b/>
                <w:color w:val="auto"/>
              </w:rPr>
            </w:pPr>
            <w:r w:rsidRPr="002B66CA">
              <w:rPr>
                <w:b/>
                <w:color w:val="auto"/>
              </w:rPr>
              <w:lastRenderedPageBreak/>
              <w:t>Finansavimo šaltiniai</w:t>
            </w:r>
          </w:p>
        </w:tc>
        <w:tc>
          <w:tcPr>
            <w:tcW w:w="5386" w:type="dxa"/>
          </w:tcPr>
          <w:p w14:paraId="53FF0E0E" w14:textId="77777777" w:rsidR="00CD45D1" w:rsidRPr="002B66CA" w:rsidRDefault="00CD45D1" w:rsidP="006630EE">
            <w:pPr>
              <w:pStyle w:val="Pagrindinistekstas2"/>
              <w:tabs>
                <w:tab w:val="left" w:pos="426"/>
              </w:tabs>
              <w:jc w:val="center"/>
              <w:rPr>
                <w:b/>
                <w:color w:val="auto"/>
              </w:rPr>
            </w:pPr>
            <w:r w:rsidRPr="002B66CA">
              <w:rPr>
                <w:b/>
                <w:color w:val="auto"/>
              </w:rPr>
              <w:t>2016 m. (eurais)</w:t>
            </w:r>
          </w:p>
        </w:tc>
      </w:tr>
      <w:tr w:rsidR="00CD45D1" w:rsidRPr="002B66CA" w14:paraId="53FF0E12" w14:textId="77777777" w:rsidTr="00341CEB">
        <w:tc>
          <w:tcPr>
            <w:tcW w:w="4253" w:type="dxa"/>
          </w:tcPr>
          <w:p w14:paraId="53FF0E10" w14:textId="77777777" w:rsidR="00CD45D1" w:rsidRPr="002B66CA" w:rsidRDefault="00CD45D1" w:rsidP="006630EE">
            <w:pPr>
              <w:pStyle w:val="Pagrindinistekstas2"/>
              <w:tabs>
                <w:tab w:val="left" w:pos="426"/>
              </w:tabs>
              <w:ind w:left="-502" w:firstLine="502"/>
              <w:rPr>
                <w:color w:val="auto"/>
              </w:rPr>
            </w:pPr>
            <w:r w:rsidRPr="002B66CA">
              <w:rPr>
                <w:color w:val="auto"/>
              </w:rPr>
              <w:t>Mokinio krepšelis</w:t>
            </w:r>
          </w:p>
        </w:tc>
        <w:tc>
          <w:tcPr>
            <w:tcW w:w="5386" w:type="dxa"/>
          </w:tcPr>
          <w:p w14:paraId="53FF0E11" w14:textId="77777777" w:rsidR="00CD45D1" w:rsidRPr="002B66CA" w:rsidRDefault="00341CEB" w:rsidP="006630EE">
            <w:pPr>
              <w:pStyle w:val="Pagrindinistekstas2"/>
              <w:tabs>
                <w:tab w:val="left" w:pos="426"/>
              </w:tabs>
              <w:jc w:val="center"/>
              <w:rPr>
                <w:color w:val="auto"/>
              </w:rPr>
            </w:pPr>
            <w:r>
              <w:rPr>
                <w:color w:val="auto"/>
              </w:rPr>
              <w:t>450</w:t>
            </w:r>
            <w:r w:rsidR="00CD45D1" w:rsidRPr="002B66CA">
              <w:rPr>
                <w:color w:val="auto"/>
              </w:rPr>
              <w:t>397,00</w:t>
            </w:r>
          </w:p>
        </w:tc>
      </w:tr>
      <w:tr w:rsidR="00CD45D1" w:rsidRPr="002B66CA" w14:paraId="53FF0E15" w14:textId="77777777" w:rsidTr="00341CEB">
        <w:tc>
          <w:tcPr>
            <w:tcW w:w="4253" w:type="dxa"/>
          </w:tcPr>
          <w:p w14:paraId="53FF0E13" w14:textId="77777777" w:rsidR="00CD45D1" w:rsidRPr="002B66CA" w:rsidRDefault="00CD45D1" w:rsidP="006630EE">
            <w:pPr>
              <w:pStyle w:val="Pagrindinistekstas2"/>
              <w:tabs>
                <w:tab w:val="left" w:pos="426"/>
              </w:tabs>
              <w:ind w:left="-502" w:firstLine="502"/>
              <w:rPr>
                <w:color w:val="auto"/>
              </w:rPr>
            </w:pPr>
            <w:r w:rsidRPr="002B66CA">
              <w:rPr>
                <w:color w:val="auto"/>
              </w:rPr>
              <w:t>Valstybės biudžeto (mokytojų išeitinėm)</w:t>
            </w:r>
          </w:p>
        </w:tc>
        <w:tc>
          <w:tcPr>
            <w:tcW w:w="5386" w:type="dxa"/>
          </w:tcPr>
          <w:p w14:paraId="53FF0E14" w14:textId="77777777" w:rsidR="00CD45D1" w:rsidRPr="002B66CA" w:rsidRDefault="00341CEB" w:rsidP="006630EE">
            <w:pPr>
              <w:pStyle w:val="Pagrindinistekstas2"/>
              <w:tabs>
                <w:tab w:val="left" w:pos="426"/>
              </w:tabs>
              <w:jc w:val="center"/>
              <w:rPr>
                <w:color w:val="auto"/>
              </w:rPr>
            </w:pPr>
            <w:r>
              <w:rPr>
                <w:color w:val="auto"/>
              </w:rPr>
              <w:t>4</w:t>
            </w:r>
            <w:r w:rsidR="00CD45D1" w:rsidRPr="002B66CA">
              <w:rPr>
                <w:color w:val="auto"/>
              </w:rPr>
              <w:t>165,00</w:t>
            </w:r>
          </w:p>
        </w:tc>
      </w:tr>
      <w:tr w:rsidR="00CD45D1" w:rsidRPr="002B66CA" w14:paraId="53FF0E18" w14:textId="77777777" w:rsidTr="00341CEB">
        <w:tc>
          <w:tcPr>
            <w:tcW w:w="4253" w:type="dxa"/>
          </w:tcPr>
          <w:p w14:paraId="53FF0E16" w14:textId="77777777" w:rsidR="00CD45D1" w:rsidRPr="002B66CA" w:rsidRDefault="00CD45D1" w:rsidP="006630EE">
            <w:pPr>
              <w:pStyle w:val="Pagrindinistekstas2"/>
              <w:tabs>
                <w:tab w:val="left" w:pos="426"/>
              </w:tabs>
              <w:ind w:left="-502" w:firstLine="502"/>
              <w:rPr>
                <w:color w:val="auto"/>
              </w:rPr>
            </w:pPr>
            <w:r w:rsidRPr="002B66CA">
              <w:rPr>
                <w:color w:val="auto"/>
              </w:rPr>
              <w:t>Valstybės biudžeto lėšos MMA didinti</w:t>
            </w:r>
          </w:p>
        </w:tc>
        <w:tc>
          <w:tcPr>
            <w:tcW w:w="5386" w:type="dxa"/>
          </w:tcPr>
          <w:p w14:paraId="53FF0E17" w14:textId="77777777" w:rsidR="00CD45D1" w:rsidRPr="002B66CA" w:rsidRDefault="00CD45D1" w:rsidP="006630EE">
            <w:pPr>
              <w:pStyle w:val="Pagrindinistekstas2"/>
              <w:tabs>
                <w:tab w:val="left" w:pos="426"/>
              </w:tabs>
              <w:jc w:val="center"/>
              <w:rPr>
                <w:color w:val="auto"/>
              </w:rPr>
            </w:pPr>
            <w:r w:rsidRPr="002B66CA">
              <w:rPr>
                <w:color w:val="auto"/>
              </w:rPr>
              <w:t>4833,00</w:t>
            </w:r>
          </w:p>
        </w:tc>
      </w:tr>
      <w:tr w:rsidR="00CD45D1" w:rsidRPr="002B66CA" w14:paraId="53FF0E1B" w14:textId="77777777" w:rsidTr="00341CEB">
        <w:tc>
          <w:tcPr>
            <w:tcW w:w="4253" w:type="dxa"/>
          </w:tcPr>
          <w:p w14:paraId="53FF0E19" w14:textId="77777777" w:rsidR="00CD45D1" w:rsidRPr="002B66CA" w:rsidRDefault="00CD45D1" w:rsidP="006630EE">
            <w:pPr>
              <w:pStyle w:val="Pagrindinistekstas2"/>
              <w:tabs>
                <w:tab w:val="left" w:pos="426"/>
              </w:tabs>
              <w:rPr>
                <w:color w:val="auto"/>
              </w:rPr>
            </w:pPr>
            <w:r w:rsidRPr="002B66CA">
              <w:rPr>
                <w:color w:val="auto"/>
              </w:rPr>
              <w:t xml:space="preserve">Savivaldybės biudžetas </w:t>
            </w:r>
          </w:p>
        </w:tc>
        <w:tc>
          <w:tcPr>
            <w:tcW w:w="5386" w:type="dxa"/>
          </w:tcPr>
          <w:p w14:paraId="53FF0E1A" w14:textId="77777777" w:rsidR="00CD45D1" w:rsidRPr="002B66CA" w:rsidRDefault="00341CEB" w:rsidP="006630EE">
            <w:pPr>
              <w:pStyle w:val="Pagrindinistekstas2"/>
              <w:tabs>
                <w:tab w:val="left" w:pos="426"/>
              </w:tabs>
              <w:jc w:val="center"/>
              <w:rPr>
                <w:color w:val="auto"/>
              </w:rPr>
            </w:pPr>
            <w:r>
              <w:rPr>
                <w:color w:val="auto"/>
              </w:rPr>
              <w:t>266</w:t>
            </w:r>
            <w:r w:rsidR="00CD45D1" w:rsidRPr="002B66CA">
              <w:rPr>
                <w:color w:val="auto"/>
              </w:rPr>
              <w:t>735,00</w:t>
            </w:r>
          </w:p>
        </w:tc>
      </w:tr>
      <w:tr w:rsidR="00CD45D1" w:rsidRPr="002B66CA" w14:paraId="53FF0E1E" w14:textId="77777777" w:rsidTr="00341CEB">
        <w:tc>
          <w:tcPr>
            <w:tcW w:w="4253" w:type="dxa"/>
          </w:tcPr>
          <w:p w14:paraId="53FF0E1C" w14:textId="77777777" w:rsidR="00CD45D1" w:rsidRPr="002B66CA" w:rsidRDefault="00CD45D1" w:rsidP="006630EE">
            <w:pPr>
              <w:pStyle w:val="Pagrindinistekstas2"/>
              <w:tabs>
                <w:tab w:val="left" w:pos="426"/>
              </w:tabs>
              <w:rPr>
                <w:color w:val="auto"/>
              </w:rPr>
            </w:pPr>
            <w:r w:rsidRPr="002B66CA">
              <w:rPr>
                <w:color w:val="auto"/>
              </w:rPr>
              <w:t>Savivaldybės biudžetas (šildymo skoloms padengti)</w:t>
            </w:r>
          </w:p>
        </w:tc>
        <w:tc>
          <w:tcPr>
            <w:tcW w:w="5386" w:type="dxa"/>
          </w:tcPr>
          <w:p w14:paraId="53FF0E1D" w14:textId="77777777" w:rsidR="00CD45D1" w:rsidRPr="002B66CA" w:rsidRDefault="00CD45D1" w:rsidP="006630EE">
            <w:pPr>
              <w:pStyle w:val="Pagrindinistekstas2"/>
              <w:tabs>
                <w:tab w:val="left" w:pos="426"/>
              </w:tabs>
              <w:jc w:val="center"/>
              <w:rPr>
                <w:color w:val="auto"/>
              </w:rPr>
            </w:pPr>
            <w:r w:rsidRPr="002B66CA">
              <w:rPr>
                <w:color w:val="auto"/>
              </w:rPr>
              <w:t>10770,00</w:t>
            </w:r>
          </w:p>
        </w:tc>
      </w:tr>
      <w:tr w:rsidR="00CD45D1" w:rsidRPr="002B66CA" w14:paraId="53FF0E21" w14:textId="77777777" w:rsidTr="00341CEB">
        <w:tc>
          <w:tcPr>
            <w:tcW w:w="4253" w:type="dxa"/>
          </w:tcPr>
          <w:p w14:paraId="53FF0E1F" w14:textId="77777777" w:rsidR="00CD45D1" w:rsidRPr="002B66CA" w:rsidRDefault="00CD45D1" w:rsidP="006630EE">
            <w:pPr>
              <w:pStyle w:val="Pagrindinistekstas2"/>
              <w:tabs>
                <w:tab w:val="left" w:pos="426"/>
              </w:tabs>
              <w:rPr>
                <w:color w:val="auto"/>
              </w:rPr>
            </w:pPr>
            <w:r w:rsidRPr="002B66CA">
              <w:rPr>
                <w:color w:val="auto"/>
              </w:rPr>
              <w:t>Savivaldybės biudžetas (NŠS)</w:t>
            </w:r>
          </w:p>
        </w:tc>
        <w:tc>
          <w:tcPr>
            <w:tcW w:w="5386" w:type="dxa"/>
          </w:tcPr>
          <w:p w14:paraId="53FF0E20" w14:textId="77777777" w:rsidR="00CD45D1" w:rsidRPr="002B66CA" w:rsidRDefault="00341CEB" w:rsidP="006630EE">
            <w:pPr>
              <w:pStyle w:val="Pagrindinistekstas2"/>
              <w:tabs>
                <w:tab w:val="left" w:pos="426"/>
              </w:tabs>
              <w:jc w:val="center"/>
              <w:rPr>
                <w:color w:val="auto"/>
              </w:rPr>
            </w:pPr>
            <w:r>
              <w:rPr>
                <w:color w:val="auto"/>
              </w:rPr>
              <w:t>33</w:t>
            </w:r>
            <w:r w:rsidR="00CD45D1" w:rsidRPr="002B66CA">
              <w:rPr>
                <w:color w:val="auto"/>
              </w:rPr>
              <w:t>046,00</w:t>
            </w:r>
          </w:p>
        </w:tc>
      </w:tr>
      <w:tr w:rsidR="00CD45D1" w:rsidRPr="002B66CA" w14:paraId="53FF0E24" w14:textId="77777777" w:rsidTr="00341CEB">
        <w:tc>
          <w:tcPr>
            <w:tcW w:w="4253" w:type="dxa"/>
          </w:tcPr>
          <w:p w14:paraId="53FF0E22" w14:textId="77777777" w:rsidR="00CD45D1" w:rsidRPr="002B66CA" w:rsidRDefault="00CD45D1" w:rsidP="006630EE">
            <w:pPr>
              <w:pStyle w:val="Pagrindinistekstas2"/>
              <w:tabs>
                <w:tab w:val="left" w:pos="426"/>
              </w:tabs>
              <w:rPr>
                <w:color w:val="auto"/>
              </w:rPr>
            </w:pPr>
            <w:proofErr w:type="spellStart"/>
            <w:r w:rsidRPr="002B66CA">
              <w:rPr>
                <w:color w:val="auto"/>
              </w:rPr>
              <w:t>Spec</w:t>
            </w:r>
            <w:proofErr w:type="spellEnd"/>
            <w:r w:rsidRPr="002B66CA">
              <w:rPr>
                <w:color w:val="auto"/>
              </w:rPr>
              <w:t>. lėšos (gimnazijos)</w:t>
            </w:r>
          </w:p>
        </w:tc>
        <w:tc>
          <w:tcPr>
            <w:tcW w:w="5386" w:type="dxa"/>
          </w:tcPr>
          <w:p w14:paraId="53FF0E23" w14:textId="77777777" w:rsidR="00CD45D1" w:rsidRPr="002B66CA" w:rsidRDefault="00341CEB" w:rsidP="006630EE">
            <w:pPr>
              <w:pStyle w:val="Pagrindinistekstas2"/>
              <w:tabs>
                <w:tab w:val="left" w:pos="426"/>
              </w:tabs>
              <w:jc w:val="center"/>
              <w:rPr>
                <w:color w:val="auto"/>
              </w:rPr>
            </w:pPr>
            <w:r>
              <w:rPr>
                <w:color w:val="auto"/>
              </w:rPr>
              <w:t>18</w:t>
            </w:r>
            <w:r w:rsidR="00CD45D1" w:rsidRPr="002B66CA">
              <w:rPr>
                <w:color w:val="auto"/>
              </w:rPr>
              <w:t>000,00</w:t>
            </w:r>
          </w:p>
        </w:tc>
      </w:tr>
      <w:tr w:rsidR="00CD45D1" w:rsidRPr="002B66CA" w14:paraId="53FF0E27" w14:textId="77777777" w:rsidTr="00341CEB">
        <w:tc>
          <w:tcPr>
            <w:tcW w:w="4253" w:type="dxa"/>
          </w:tcPr>
          <w:p w14:paraId="53FF0E25" w14:textId="77777777" w:rsidR="00CD45D1" w:rsidRPr="002B66CA" w:rsidRDefault="00CD45D1" w:rsidP="006630EE">
            <w:pPr>
              <w:pStyle w:val="Pagrindinistekstas2"/>
              <w:tabs>
                <w:tab w:val="left" w:pos="426"/>
              </w:tabs>
              <w:rPr>
                <w:color w:val="auto"/>
              </w:rPr>
            </w:pPr>
            <w:proofErr w:type="spellStart"/>
            <w:r w:rsidRPr="002B66CA">
              <w:rPr>
                <w:color w:val="auto"/>
              </w:rPr>
              <w:t>Spec</w:t>
            </w:r>
            <w:proofErr w:type="spellEnd"/>
            <w:r w:rsidRPr="002B66CA">
              <w:rPr>
                <w:color w:val="auto"/>
              </w:rPr>
              <w:t>. lėšos  (NŠS)</w:t>
            </w:r>
          </w:p>
        </w:tc>
        <w:tc>
          <w:tcPr>
            <w:tcW w:w="5386" w:type="dxa"/>
          </w:tcPr>
          <w:p w14:paraId="53FF0E26" w14:textId="77777777" w:rsidR="00CD45D1" w:rsidRPr="002B66CA" w:rsidRDefault="00CD45D1" w:rsidP="006630EE">
            <w:pPr>
              <w:pStyle w:val="Pagrindinistekstas2"/>
              <w:tabs>
                <w:tab w:val="left" w:pos="426"/>
              </w:tabs>
              <w:jc w:val="center"/>
              <w:rPr>
                <w:color w:val="auto"/>
              </w:rPr>
            </w:pPr>
            <w:r w:rsidRPr="002B66CA">
              <w:rPr>
                <w:color w:val="auto"/>
              </w:rPr>
              <w:t>5996,54</w:t>
            </w:r>
          </w:p>
        </w:tc>
      </w:tr>
      <w:tr w:rsidR="00CD45D1" w:rsidRPr="002B66CA" w14:paraId="53FF0E2A" w14:textId="77777777" w:rsidTr="00341CEB">
        <w:tc>
          <w:tcPr>
            <w:tcW w:w="4253" w:type="dxa"/>
          </w:tcPr>
          <w:p w14:paraId="53FF0E28" w14:textId="77777777" w:rsidR="00CD45D1" w:rsidRPr="002B66CA" w:rsidRDefault="00CD45D1" w:rsidP="006630EE">
            <w:pPr>
              <w:pStyle w:val="Pagrindinistekstas2"/>
              <w:tabs>
                <w:tab w:val="left" w:pos="426"/>
              </w:tabs>
              <w:rPr>
                <w:color w:val="auto"/>
              </w:rPr>
            </w:pPr>
            <w:r w:rsidRPr="002B66CA">
              <w:rPr>
                <w:color w:val="auto"/>
              </w:rPr>
              <w:t>Labdaros ir paramos lėšos (2 proc.)</w:t>
            </w:r>
          </w:p>
        </w:tc>
        <w:tc>
          <w:tcPr>
            <w:tcW w:w="5386" w:type="dxa"/>
          </w:tcPr>
          <w:p w14:paraId="53FF0E29" w14:textId="77777777" w:rsidR="00CD45D1" w:rsidRPr="002B66CA" w:rsidRDefault="00CD45D1" w:rsidP="006630EE">
            <w:pPr>
              <w:pStyle w:val="Pagrindinistekstas2"/>
              <w:tabs>
                <w:tab w:val="left" w:pos="426"/>
              </w:tabs>
              <w:jc w:val="center"/>
              <w:rPr>
                <w:color w:val="auto"/>
              </w:rPr>
            </w:pPr>
            <w:r w:rsidRPr="002B66CA">
              <w:rPr>
                <w:color w:val="auto"/>
              </w:rPr>
              <w:t>855,00</w:t>
            </w:r>
          </w:p>
        </w:tc>
      </w:tr>
      <w:tr w:rsidR="00CD45D1" w:rsidRPr="002B66CA" w14:paraId="53FF0E2D" w14:textId="77777777" w:rsidTr="00341CEB">
        <w:tc>
          <w:tcPr>
            <w:tcW w:w="4253" w:type="dxa"/>
          </w:tcPr>
          <w:p w14:paraId="53FF0E2B" w14:textId="77777777" w:rsidR="00CD45D1" w:rsidRPr="002B66CA" w:rsidRDefault="00CD45D1" w:rsidP="006630EE">
            <w:pPr>
              <w:pStyle w:val="Pagrindinistekstas2"/>
              <w:tabs>
                <w:tab w:val="left" w:pos="426"/>
              </w:tabs>
              <w:rPr>
                <w:color w:val="auto"/>
              </w:rPr>
            </w:pPr>
            <w:r w:rsidRPr="002B66CA">
              <w:rPr>
                <w:color w:val="auto"/>
              </w:rPr>
              <w:t>Projektų lėšos</w:t>
            </w:r>
          </w:p>
        </w:tc>
        <w:tc>
          <w:tcPr>
            <w:tcW w:w="5386" w:type="dxa"/>
          </w:tcPr>
          <w:p w14:paraId="53FF0E2C" w14:textId="77777777" w:rsidR="00CD45D1" w:rsidRPr="002B66CA" w:rsidRDefault="00341CEB" w:rsidP="006630EE">
            <w:pPr>
              <w:pStyle w:val="Pagrindinistekstas2"/>
              <w:tabs>
                <w:tab w:val="left" w:pos="426"/>
              </w:tabs>
              <w:jc w:val="center"/>
              <w:rPr>
                <w:color w:val="auto"/>
              </w:rPr>
            </w:pPr>
            <w:r>
              <w:rPr>
                <w:color w:val="auto"/>
              </w:rPr>
              <w:t>1</w:t>
            </w:r>
            <w:r w:rsidR="00CD45D1" w:rsidRPr="002B66CA">
              <w:rPr>
                <w:color w:val="auto"/>
              </w:rPr>
              <w:t>457,00</w:t>
            </w:r>
          </w:p>
        </w:tc>
      </w:tr>
    </w:tbl>
    <w:p w14:paraId="53FF0E2E" w14:textId="77777777" w:rsidR="00CD45D1" w:rsidRPr="002B66CA" w:rsidRDefault="00CD45D1" w:rsidP="00CD45D1">
      <w:pPr>
        <w:pStyle w:val="Pagrindinistekstas2"/>
        <w:tabs>
          <w:tab w:val="left" w:pos="426"/>
        </w:tabs>
        <w:ind w:left="360"/>
        <w:rPr>
          <w:color w:val="auto"/>
        </w:rPr>
      </w:pPr>
    </w:p>
    <w:p w14:paraId="53FF0E2F" w14:textId="77777777" w:rsidR="00CD45D1" w:rsidRPr="002B66CA" w:rsidRDefault="00CD45D1" w:rsidP="00CD45D1">
      <w:pPr>
        <w:pStyle w:val="Pagrindinistekstas2"/>
        <w:tabs>
          <w:tab w:val="left" w:pos="426"/>
        </w:tabs>
        <w:rPr>
          <w:b/>
          <w:color w:val="auto"/>
        </w:rPr>
      </w:pPr>
      <w:r w:rsidRPr="002B66CA">
        <w:rPr>
          <w:b/>
          <w:color w:val="auto"/>
        </w:rPr>
        <w:t xml:space="preserve">Informacija apie kitas gautas lėšas 2016 m.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1744"/>
        <w:gridCol w:w="4836"/>
      </w:tblGrid>
      <w:tr w:rsidR="00CD45D1" w:rsidRPr="002B66CA" w14:paraId="53FF0E33" w14:textId="77777777" w:rsidTr="008A1482">
        <w:trPr>
          <w:trHeight w:val="291"/>
        </w:trPr>
        <w:tc>
          <w:tcPr>
            <w:tcW w:w="3059" w:type="dxa"/>
          </w:tcPr>
          <w:p w14:paraId="53FF0E30" w14:textId="77777777" w:rsidR="00CD45D1" w:rsidRPr="002B66CA" w:rsidRDefault="00CD45D1" w:rsidP="006630EE">
            <w:pPr>
              <w:pStyle w:val="Pagrindinistekstas2"/>
              <w:tabs>
                <w:tab w:val="left" w:pos="426"/>
              </w:tabs>
              <w:jc w:val="center"/>
              <w:rPr>
                <w:b/>
                <w:color w:val="auto"/>
              </w:rPr>
            </w:pPr>
            <w:r w:rsidRPr="002B66CA">
              <w:rPr>
                <w:b/>
                <w:color w:val="auto"/>
              </w:rPr>
              <w:t>Finansavimo šaltinis</w:t>
            </w:r>
          </w:p>
        </w:tc>
        <w:tc>
          <w:tcPr>
            <w:tcW w:w="1744" w:type="dxa"/>
          </w:tcPr>
          <w:p w14:paraId="53FF0E31" w14:textId="77777777" w:rsidR="00CD45D1" w:rsidRPr="002B66CA" w:rsidRDefault="00CD45D1" w:rsidP="006630EE">
            <w:pPr>
              <w:pStyle w:val="Pagrindinistekstas2"/>
              <w:tabs>
                <w:tab w:val="left" w:pos="426"/>
              </w:tabs>
              <w:jc w:val="center"/>
              <w:rPr>
                <w:b/>
                <w:color w:val="auto"/>
              </w:rPr>
            </w:pPr>
            <w:r w:rsidRPr="002B66CA">
              <w:rPr>
                <w:b/>
                <w:color w:val="auto"/>
              </w:rPr>
              <w:t>Lėšos (</w:t>
            </w:r>
            <w:proofErr w:type="spellStart"/>
            <w:r w:rsidRPr="002B66CA">
              <w:rPr>
                <w:b/>
                <w:color w:val="auto"/>
              </w:rPr>
              <w:t>Eur</w:t>
            </w:r>
            <w:proofErr w:type="spellEnd"/>
            <w:r w:rsidRPr="002B66CA">
              <w:rPr>
                <w:b/>
                <w:color w:val="auto"/>
              </w:rPr>
              <w:t>)</w:t>
            </w:r>
          </w:p>
        </w:tc>
        <w:tc>
          <w:tcPr>
            <w:tcW w:w="4836" w:type="dxa"/>
          </w:tcPr>
          <w:p w14:paraId="53FF0E32" w14:textId="77777777" w:rsidR="00CD45D1" w:rsidRPr="002B66CA" w:rsidRDefault="00CD45D1" w:rsidP="006630EE">
            <w:pPr>
              <w:pStyle w:val="Pagrindinistekstas2"/>
              <w:tabs>
                <w:tab w:val="left" w:pos="426"/>
              </w:tabs>
              <w:jc w:val="center"/>
              <w:rPr>
                <w:b/>
                <w:color w:val="auto"/>
              </w:rPr>
            </w:pPr>
            <w:r w:rsidRPr="002B66CA">
              <w:rPr>
                <w:b/>
                <w:color w:val="auto"/>
              </w:rPr>
              <w:t>Kur panaudota, kas įsigyta</w:t>
            </w:r>
          </w:p>
        </w:tc>
      </w:tr>
      <w:tr w:rsidR="00CD45D1" w:rsidRPr="002B66CA" w14:paraId="53FF0E39" w14:textId="77777777" w:rsidTr="008A1482">
        <w:trPr>
          <w:trHeight w:val="291"/>
        </w:trPr>
        <w:tc>
          <w:tcPr>
            <w:tcW w:w="3059" w:type="dxa"/>
          </w:tcPr>
          <w:p w14:paraId="53FF0E34" w14:textId="77777777" w:rsidR="00CD45D1" w:rsidRPr="002B66CA" w:rsidRDefault="00CD45D1" w:rsidP="00136AD6">
            <w:pPr>
              <w:pStyle w:val="Pagrindinistekstas2"/>
              <w:tabs>
                <w:tab w:val="left" w:pos="426"/>
              </w:tabs>
              <w:jc w:val="left"/>
              <w:rPr>
                <w:color w:val="auto"/>
              </w:rPr>
            </w:pPr>
            <w:r w:rsidRPr="002B66CA">
              <w:rPr>
                <w:color w:val="auto"/>
              </w:rPr>
              <w:t>Mokinio krepšelis</w:t>
            </w:r>
          </w:p>
        </w:tc>
        <w:tc>
          <w:tcPr>
            <w:tcW w:w="1744" w:type="dxa"/>
          </w:tcPr>
          <w:p w14:paraId="53FF0E35" w14:textId="77777777" w:rsidR="00CD45D1" w:rsidRPr="002B66CA" w:rsidRDefault="008A1482" w:rsidP="006630EE">
            <w:pPr>
              <w:pStyle w:val="Pagrindinistekstas2"/>
              <w:tabs>
                <w:tab w:val="left" w:pos="426"/>
              </w:tabs>
              <w:rPr>
                <w:color w:val="auto"/>
              </w:rPr>
            </w:pPr>
            <w:r>
              <w:rPr>
                <w:color w:val="auto"/>
              </w:rPr>
              <w:t>450</w:t>
            </w:r>
            <w:r w:rsidR="00CD45D1" w:rsidRPr="002B66CA">
              <w:rPr>
                <w:color w:val="auto"/>
              </w:rPr>
              <w:t>397,00</w:t>
            </w:r>
          </w:p>
        </w:tc>
        <w:tc>
          <w:tcPr>
            <w:tcW w:w="4836" w:type="dxa"/>
          </w:tcPr>
          <w:p w14:paraId="53FF0E36" w14:textId="77777777" w:rsidR="00CD45D1" w:rsidRPr="002B66CA" w:rsidRDefault="00CD45D1" w:rsidP="008A1482">
            <w:pPr>
              <w:pStyle w:val="Pagrindinistekstas2"/>
              <w:tabs>
                <w:tab w:val="left" w:pos="426"/>
              </w:tabs>
              <w:jc w:val="left"/>
              <w:rPr>
                <w:color w:val="auto"/>
              </w:rPr>
            </w:pPr>
            <w:r w:rsidRPr="002B66CA">
              <w:rPr>
                <w:color w:val="auto"/>
              </w:rPr>
              <w:t>Darbo užmo</w:t>
            </w:r>
            <w:r w:rsidR="008A1482">
              <w:rPr>
                <w:color w:val="auto"/>
              </w:rPr>
              <w:t>kesčiui ir soc. draudimui – 441</w:t>
            </w:r>
            <w:r w:rsidRPr="002B66CA">
              <w:rPr>
                <w:color w:val="auto"/>
              </w:rPr>
              <w:t xml:space="preserve">248,47 </w:t>
            </w:r>
            <w:proofErr w:type="spellStart"/>
            <w:r w:rsidRPr="002B66CA">
              <w:rPr>
                <w:color w:val="auto"/>
              </w:rPr>
              <w:t>Eur</w:t>
            </w:r>
            <w:proofErr w:type="spellEnd"/>
            <w:r w:rsidRPr="002B66CA">
              <w:rPr>
                <w:color w:val="auto"/>
              </w:rPr>
              <w:t xml:space="preserve">. </w:t>
            </w:r>
          </w:p>
          <w:p w14:paraId="53FF0E37" w14:textId="77777777" w:rsidR="00CD45D1" w:rsidRPr="002B66CA" w:rsidRDefault="00CD45D1" w:rsidP="008A1482">
            <w:pPr>
              <w:pStyle w:val="Pagrindinistekstas2"/>
              <w:tabs>
                <w:tab w:val="left" w:pos="426"/>
              </w:tabs>
              <w:jc w:val="left"/>
              <w:rPr>
                <w:color w:val="auto"/>
              </w:rPr>
            </w:pPr>
            <w:r w:rsidRPr="002B66CA">
              <w:rPr>
                <w:color w:val="auto"/>
              </w:rPr>
              <w:t>Nepiniginiam turtui įsigyti (vadovėliai, mokymo pr</w:t>
            </w:r>
            <w:r w:rsidR="008A1482">
              <w:rPr>
                <w:color w:val="auto"/>
              </w:rPr>
              <w:t>iemonės, ilgalaikis turtas) – 5</w:t>
            </w:r>
            <w:r w:rsidRPr="002B66CA">
              <w:rPr>
                <w:color w:val="auto"/>
              </w:rPr>
              <w:t xml:space="preserve">041,97 </w:t>
            </w:r>
            <w:proofErr w:type="spellStart"/>
            <w:r w:rsidRPr="002B66CA">
              <w:rPr>
                <w:color w:val="auto"/>
              </w:rPr>
              <w:t>Eur</w:t>
            </w:r>
            <w:proofErr w:type="spellEnd"/>
            <w:r w:rsidRPr="002B66CA">
              <w:rPr>
                <w:color w:val="auto"/>
              </w:rPr>
              <w:t>.</w:t>
            </w:r>
          </w:p>
          <w:p w14:paraId="53FF0E38" w14:textId="77777777" w:rsidR="00CD45D1" w:rsidRPr="002B66CA" w:rsidRDefault="00CD45D1" w:rsidP="008A1482">
            <w:pPr>
              <w:pStyle w:val="Pagrindinistekstas2"/>
              <w:tabs>
                <w:tab w:val="left" w:pos="426"/>
              </w:tabs>
              <w:jc w:val="left"/>
              <w:rPr>
                <w:color w:val="auto"/>
              </w:rPr>
            </w:pPr>
            <w:r w:rsidRPr="002B66CA">
              <w:rPr>
                <w:color w:val="auto"/>
              </w:rPr>
              <w:t>Kitoms išlaidoms finansuoti (kvalifikacijos kėlimas, mokinių paži</w:t>
            </w:r>
            <w:r w:rsidR="008A1482">
              <w:rPr>
                <w:color w:val="auto"/>
              </w:rPr>
              <w:t>ntinė veikla, IKT diegimas) – 4</w:t>
            </w:r>
            <w:r w:rsidRPr="002B66CA">
              <w:rPr>
                <w:color w:val="auto"/>
              </w:rPr>
              <w:t xml:space="preserve">106,56 </w:t>
            </w:r>
            <w:proofErr w:type="spellStart"/>
            <w:r w:rsidRPr="002B66CA">
              <w:rPr>
                <w:color w:val="auto"/>
              </w:rPr>
              <w:t>Eur</w:t>
            </w:r>
            <w:proofErr w:type="spellEnd"/>
          </w:p>
        </w:tc>
      </w:tr>
      <w:tr w:rsidR="00CD45D1" w:rsidRPr="002B66CA" w14:paraId="53FF0E3D" w14:textId="77777777" w:rsidTr="008A1482">
        <w:trPr>
          <w:trHeight w:val="291"/>
        </w:trPr>
        <w:tc>
          <w:tcPr>
            <w:tcW w:w="3059" w:type="dxa"/>
          </w:tcPr>
          <w:p w14:paraId="53FF0E3A" w14:textId="77777777" w:rsidR="00CD45D1" w:rsidRPr="002B66CA" w:rsidRDefault="00CD45D1" w:rsidP="00136AD6">
            <w:pPr>
              <w:pStyle w:val="Pagrindinistekstas2"/>
              <w:tabs>
                <w:tab w:val="left" w:pos="426"/>
              </w:tabs>
              <w:ind w:left="-502" w:firstLine="502"/>
              <w:jc w:val="left"/>
              <w:rPr>
                <w:color w:val="auto"/>
              </w:rPr>
            </w:pPr>
            <w:r w:rsidRPr="002B66CA">
              <w:rPr>
                <w:color w:val="auto"/>
              </w:rPr>
              <w:t>Valstybės biudžeto lėšos mokytojų išeitinių kompensacija</w:t>
            </w:r>
          </w:p>
        </w:tc>
        <w:tc>
          <w:tcPr>
            <w:tcW w:w="1744" w:type="dxa"/>
          </w:tcPr>
          <w:p w14:paraId="53FF0E3B" w14:textId="77777777" w:rsidR="00CD45D1" w:rsidRPr="002B66CA" w:rsidRDefault="008A1482" w:rsidP="006630EE">
            <w:pPr>
              <w:pStyle w:val="Pagrindinistekstas2"/>
              <w:tabs>
                <w:tab w:val="left" w:pos="426"/>
              </w:tabs>
              <w:rPr>
                <w:color w:val="auto"/>
              </w:rPr>
            </w:pPr>
            <w:r>
              <w:rPr>
                <w:color w:val="auto"/>
              </w:rPr>
              <w:t>4</w:t>
            </w:r>
            <w:r w:rsidR="00CD45D1" w:rsidRPr="002B66CA">
              <w:rPr>
                <w:color w:val="auto"/>
              </w:rPr>
              <w:t>165,00</w:t>
            </w:r>
          </w:p>
        </w:tc>
        <w:tc>
          <w:tcPr>
            <w:tcW w:w="4836" w:type="dxa"/>
          </w:tcPr>
          <w:p w14:paraId="53FF0E3C" w14:textId="77777777" w:rsidR="00CD45D1" w:rsidRPr="002B66CA" w:rsidRDefault="00CD45D1" w:rsidP="006630EE">
            <w:pPr>
              <w:pStyle w:val="Pagrindinistekstas2"/>
              <w:tabs>
                <w:tab w:val="left" w:pos="426"/>
              </w:tabs>
              <w:rPr>
                <w:color w:val="auto"/>
              </w:rPr>
            </w:pPr>
            <w:r w:rsidRPr="002B66CA">
              <w:rPr>
                <w:color w:val="auto"/>
              </w:rPr>
              <w:t>Darbo užmokesčiui ir soc. draudimui</w:t>
            </w:r>
          </w:p>
        </w:tc>
      </w:tr>
      <w:tr w:rsidR="00CD45D1" w:rsidRPr="002B66CA" w14:paraId="53FF0E41" w14:textId="77777777" w:rsidTr="008A1482">
        <w:trPr>
          <w:trHeight w:val="291"/>
        </w:trPr>
        <w:tc>
          <w:tcPr>
            <w:tcW w:w="3059" w:type="dxa"/>
          </w:tcPr>
          <w:p w14:paraId="53FF0E3E" w14:textId="77777777" w:rsidR="00CD45D1" w:rsidRPr="002B66CA" w:rsidRDefault="00CD45D1" w:rsidP="00136AD6">
            <w:pPr>
              <w:pStyle w:val="Pagrindinistekstas2"/>
              <w:tabs>
                <w:tab w:val="left" w:pos="426"/>
              </w:tabs>
              <w:ind w:left="-502" w:firstLine="502"/>
              <w:jc w:val="left"/>
              <w:rPr>
                <w:color w:val="auto"/>
              </w:rPr>
            </w:pPr>
            <w:r w:rsidRPr="002B66CA">
              <w:rPr>
                <w:color w:val="auto"/>
              </w:rPr>
              <w:t>Valstybės biudžeto lėšos MMA didinti</w:t>
            </w:r>
          </w:p>
        </w:tc>
        <w:tc>
          <w:tcPr>
            <w:tcW w:w="1744" w:type="dxa"/>
          </w:tcPr>
          <w:p w14:paraId="53FF0E3F" w14:textId="77777777" w:rsidR="00CD45D1" w:rsidRPr="002B66CA" w:rsidRDefault="008A1482" w:rsidP="006630EE">
            <w:pPr>
              <w:pStyle w:val="Pagrindinistekstas2"/>
              <w:tabs>
                <w:tab w:val="left" w:pos="426"/>
              </w:tabs>
              <w:rPr>
                <w:color w:val="auto"/>
              </w:rPr>
            </w:pPr>
            <w:r>
              <w:rPr>
                <w:color w:val="auto"/>
              </w:rPr>
              <w:t>4</w:t>
            </w:r>
            <w:r w:rsidR="00CD45D1" w:rsidRPr="002B66CA">
              <w:rPr>
                <w:color w:val="auto"/>
              </w:rPr>
              <w:t>833,00</w:t>
            </w:r>
          </w:p>
        </w:tc>
        <w:tc>
          <w:tcPr>
            <w:tcW w:w="4836" w:type="dxa"/>
          </w:tcPr>
          <w:p w14:paraId="53FF0E40" w14:textId="77777777" w:rsidR="00CD45D1" w:rsidRPr="002B66CA" w:rsidRDefault="00CD45D1" w:rsidP="006630EE">
            <w:pPr>
              <w:pStyle w:val="Pagrindinistekstas2"/>
              <w:tabs>
                <w:tab w:val="left" w:pos="426"/>
              </w:tabs>
              <w:rPr>
                <w:color w:val="auto"/>
              </w:rPr>
            </w:pPr>
            <w:r w:rsidRPr="002B66CA">
              <w:rPr>
                <w:color w:val="auto"/>
              </w:rPr>
              <w:t>Darbo užmokesčiui ir soc. draudimui</w:t>
            </w:r>
          </w:p>
        </w:tc>
      </w:tr>
      <w:tr w:rsidR="00CD45D1" w:rsidRPr="002B66CA" w14:paraId="53FF0E48" w14:textId="77777777" w:rsidTr="008A1482">
        <w:trPr>
          <w:trHeight w:val="307"/>
        </w:trPr>
        <w:tc>
          <w:tcPr>
            <w:tcW w:w="3059" w:type="dxa"/>
          </w:tcPr>
          <w:p w14:paraId="53FF0E42" w14:textId="77777777" w:rsidR="00CD45D1" w:rsidRPr="002B66CA" w:rsidRDefault="00CD45D1" w:rsidP="00136AD6">
            <w:pPr>
              <w:pStyle w:val="Pagrindinistekstas2"/>
              <w:tabs>
                <w:tab w:val="left" w:pos="426"/>
              </w:tabs>
              <w:jc w:val="left"/>
              <w:rPr>
                <w:color w:val="auto"/>
              </w:rPr>
            </w:pPr>
            <w:r w:rsidRPr="002B66CA">
              <w:rPr>
                <w:color w:val="auto"/>
              </w:rPr>
              <w:t>Savivaldybės biudžetas</w:t>
            </w:r>
          </w:p>
        </w:tc>
        <w:tc>
          <w:tcPr>
            <w:tcW w:w="1744" w:type="dxa"/>
          </w:tcPr>
          <w:p w14:paraId="53FF0E43" w14:textId="77777777" w:rsidR="00CD45D1" w:rsidRPr="002B66CA" w:rsidRDefault="008A1482" w:rsidP="006630EE">
            <w:pPr>
              <w:pStyle w:val="Pagrindinistekstas2"/>
              <w:tabs>
                <w:tab w:val="left" w:pos="426"/>
              </w:tabs>
              <w:rPr>
                <w:color w:val="auto"/>
              </w:rPr>
            </w:pPr>
            <w:r>
              <w:rPr>
                <w:color w:val="auto"/>
              </w:rPr>
              <w:t>266</w:t>
            </w:r>
            <w:r w:rsidR="00CD45D1" w:rsidRPr="002B66CA">
              <w:rPr>
                <w:color w:val="auto"/>
              </w:rPr>
              <w:t>735</w:t>
            </w:r>
            <w:r>
              <w:rPr>
                <w:color w:val="auto"/>
              </w:rPr>
              <w:t>,00</w:t>
            </w:r>
          </w:p>
        </w:tc>
        <w:tc>
          <w:tcPr>
            <w:tcW w:w="4836" w:type="dxa"/>
          </w:tcPr>
          <w:p w14:paraId="53FF0E44" w14:textId="77777777" w:rsidR="00CD45D1" w:rsidRPr="002B66CA" w:rsidRDefault="00CD45D1" w:rsidP="00136AD6">
            <w:pPr>
              <w:pStyle w:val="Pagrindinistekstas2"/>
              <w:tabs>
                <w:tab w:val="left" w:pos="426"/>
              </w:tabs>
              <w:jc w:val="left"/>
              <w:rPr>
                <w:color w:val="auto"/>
              </w:rPr>
            </w:pPr>
            <w:r w:rsidRPr="002B66CA">
              <w:rPr>
                <w:color w:val="auto"/>
              </w:rPr>
              <w:t>Darbo užmo</w:t>
            </w:r>
            <w:r w:rsidR="00136AD6">
              <w:rPr>
                <w:color w:val="auto"/>
              </w:rPr>
              <w:t>kesčiui ir soc. draudimui – 157</w:t>
            </w:r>
            <w:r w:rsidRPr="002B66CA">
              <w:rPr>
                <w:color w:val="auto"/>
              </w:rPr>
              <w:t xml:space="preserve">223,12 </w:t>
            </w:r>
            <w:proofErr w:type="spellStart"/>
            <w:r w:rsidRPr="002B66CA">
              <w:rPr>
                <w:color w:val="auto"/>
              </w:rPr>
              <w:t>Eur</w:t>
            </w:r>
            <w:proofErr w:type="spellEnd"/>
            <w:r w:rsidR="00136AD6">
              <w:rPr>
                <w:color w:val="auto"/>
              </w:rPr>
              <w:t xml:space="preserve">, iš jų mokinių </w:t>
            </w:r>
            <w:proofErr w:type="spellStart"/>
            <w:r w:rsidR="00136AD6">
              <w:rPr>
                <w:color w:val="auto"/>
              </w:rPr>
              <w:t>pavežėjimui</w:t>
            </w:r>
            <w:proofErr w:type="spellEnd"/>
            <w:r w:rsidR="00136AD6">
              <w:rPr>
                <w:color w:val="auto"/>
              </w:rPr>
              <w:t xml:space="preserve"> – 6</w:t>
            </w:r>
            <w:r w:rsidRPr="002B66CA">
              <w:rPr>
                <w:color w:val="auto"/>
              </w:rPr>
              <w:t xml:space="preserve">147,00 </w:t>
            </w:r>
            <w:proofErr w:type="spellStart"/>
            <w:r w:rsidRPr="002B66CA">
              <w:rPr>
                <w:color w:val="auto"/>
              </w:rPr>
              <w:t>Eur</w:t>
            </w:r>
            <w:proofErr w:type="spellEnd"/>
            <w:r w:rsidRPr="002B66CA">
              <w:rPr>
                <w:color w:val="auto"/>
              </w:rPr>
              <w:t>.</w:t>
            </w:r>
          </w:p>
          <w:p w14:paraId="53FF0E45" w14:textId="77777777" w:rsidR="00CD45D1" w:rsidRPr="002B66CA" w:rsidRDefault="00CD45D1" w:rsidP="00136AD6">
            <w:pPr>
              <w:pStyle w:val="Pagrindinistekstas2"/>
              <w:tabs>
                <w:tab w:val="left" w:pos="426"/>
              </w:tabs>
              <w:jc w:val="left"/>
              <w:rPr>
                <w:color w:val="auto"/>
              </w:rPr>
            </w:pPr>
            <w:r w:rsidRPr="002B66CA">
              <w:rPr>
                <w:color w:val="auto"/>
              </w:rPr>
              <w:t>Nepiniginiam turtui įsigyti (tai kuras transportui, kitos atsarginės dalys, raštinės rei</w:t>
            </w:r>
            <w:r w:rsidR="00136AD6">
              <w:rPr>
                <w:color w:val="auto"/>
              </w:rPr>
              <w:t>kmenys bei kitas trumpalaikis 9</w:t>
            </w:r>
            <w:r w:rsidRPr="002B66CA">
              <w:rPr>
                <w:color w:val="auto"/>
              </w:rPr>
              <w:t xml:space="preserve">275,28 </w:t>
            </w:r>
            <w:proofErr w:type="spellStart"/>
            <w:r w:rsidRPr="002B66CA">
              <w:rPr>
                <w:color w:val="auto"/>
              </w:rPr>
              <w:t>Eur</w:t>
            </w:r>
            <w:proofErr w:type="spellEnd"/>
            <w:r w:rsidRPr="002B66CA">
              <w:rPr>
                <w:color w:val="auto"/>
              </w:rPr>
              <w:t xml:space="preserve"> ir ilgalaikis (interaktyvi lenta (TV)) 2970 </w:t>
            </w:r>
            <w:proofErr w:type="spellStart"/>
            <w:r w:rsidRPr="002B66CA">
              <w:rPr>
                <w:color w:val="auto"/>
              </w:rPr>
              <w:t>Eur</w:t>
            </w:r>
            <w:proofErr w:type="spellEnd"/>
            <w:r w:rsidRPr="002B66CA">
              <w:rPr>
                <w:color w:val="auto"/>
              </w:rPr>
              <w:t xml:space="preserve"> turtas.</w:t>
            </w:r>
          </w:p>
          <w:p w14:paraId="53FF0E46" w14:textId="3AD6269A" w:rsidR="00CD45D1" w:rsidRPr="002B66CA" w:rsidRDefault="00CD45D1" w:rsidP="00136AD6">
            <w:pPr>
              <w:pStyle w:val="Pagrindinistekstas2"/>
              <w:tabs>
                <w:tab w:val="left" w:pos="426"/>
              </w:tabs>
              <w:jc w:val="left"/>
              <w:rPr>
                <w:color w:val="auto"/>
              </w:rPr>
            </w:pPr>
            <w:r w:rsidRPr="002B66CA">
              <w:rPr>
                <w:color w:val="auto"/>
              </w:rPr>
              <w:t>Kitoms išlaidoms finansuoti (komunalinės paslaugos, ryšiai, šiukšlių išvežimas, pastatų, transporto draudimas, kvalif</w:t>
            </w:r>
            <w:r w:rsidR="00136AD6">
              <w:rPr>
                <w:color w:val="auto"/>
              </w:rPr>
              <w:t xml:space="preserve">ikacijos kėlimas ir pan.) </w:t>
            </w:r>
            <w:r w:rsidR="000B77F0">
              <w:rPr>
                <w:color w:val="auto"/>
              </w:rPr>
              <w:t>–</w:t>
            </w:r>
            <w:r w:rsidR="00136AD6">
              <w:rPr>
                <w:color w:val="auto"/>
              </w:rPr>
              <w:t xml:space="preserve"> 97</w:t>
            </w:r>
            <w:r w:rsidRPr="002B66CA">
              <w:rPr>
                <w:color w:val="auto"/>
              </w:rPr>
              <w:t xml:space="preserve">266,60 </w:t>
            </w:r>
            <w:proofErr w:type="spellStart"/>
            <w:r w:rsidRPr="002B66CA">
              <w:rPr>
                <w:color w:val="auto"/>
              </w:rPr>
              <w:t>Eur</w:t>
            </w:r>
            <w:proofErr w:type="spellEnd"/>
            <w:r w:rsidRPr="002B66CA">
              <w:rPr>
                <w:color w:val="auto"/>
              </w:rPr>
              <w:t>. Didžiausia išlaidų s</w:t>
            </w:r>
            <w:r w:rsidR="00136AD6">
              <w:rPr>
                <w:color w:val="auto"/>
              </w:rPr>
              <w:t>uma yra panaudota šildymui – 81</w:t>
            </w:r>
            <w:r w:rsidRPr="002B66CA">
              <w:rPr>
                <w:color w:val="auto"/>
              </w:rPr>
              <w:t xml:space="preserve">864,05 </w:t>
            </w:r>
            <w:proofErr w:type="spellStart"/>
            <w:r w:rsidRPr="002B66CA">
              <w:rPr>
                <w:color w:val="auto"/>
              </w:rPr>
              <w:t>Eur</w:t>
            </w:r>
            <w:proofErr w:type="spellEnd"/>
            <w:r w:rsidRPr="002B66CA">
              <w:rPr>
                <w:color w:val="auto"/>
              </w:rPr>
              <w:t>.</w:t>
            </w:r>
          </w:p>
          <w:p w14:paraId="53FF0E47" w14:textId="77777777" w:rsidR="00CD45D1" w:rsidRPr="002B66CA" w:rsidRDefault="00CD45D1" w:rsidP="006630EE">
            <w:pPr>
              <w:pStyle w:val="Pagrindinistekstas2"/>
              <w:tabs>
                <w:tab w:val="left" w:pos="426"/>
              </w:tabs>
              <w:rPr>
                <w:color w:val="auto"/>
              </w:rPr>
            </w:pPr>
          </w:p>
        </w:tc>
      </w:tr>
      <w:tr w:rsidR="00CD45D1" w:rsidRPr="002B66CA" w14:paraId="53FF0E4E" w14:textId="77777777" w:rsidTr="008A1482">
        <w:trPr>
          <w:trHeight w:val="307"/>
        </w:trPr>
        <w:tc>
          <w:tcPr>
            <w:tcW w:w="3059" w:type="dxa"/>
          </w:tcPr>
          <w:p w14:paraId="53FF0E49" w14:textId="77777777" w:rsidR="00CD45D1" w:rsidRPr="002B66CA" w:rsidRDefault="00CD45D1" w:rsidP="00136AD6">
            <w:pPr>
              <w:pStyle w:val="Pagrindinistekstas2"/>
              <w:tabs>
                <w:tab w:val="left" w:pos="426"/>
              </w:tabs>
              <w:jc w:val="left"/>
              <w:rPr>
                <w:color w:val="auto"/>
              </w:rPr>
            </w:pPr>
            <w:r w:rsidRPr="002B66CA">
              <w:rPr>
                <w:color w:val="auto"/>
              </w:rPr>
              <w:t>Savivaldybės biudžetas (NŠS)</w:t>
            </w:r>
          </w:p>
        </w:tc>
        <w:tc>
          <w:tcPr>
            <w:tcW w:w="1744" w:type="dxa"/>
          </w:tcPr>
          <w:p w14:paraId="53FF0E4A" w14:textId="77777777" w:rsidR="00CD45D1" w:rsidRPr="002B66CA" w:rsidRDefault="00136AD6" w:rsidP="006630EE">
            <w:pPr>
              <w:pStyle w:val="Pagrindinistekstas2"/>
              <w:tabs>
                <w:tab w:val="left" w:pos="426"/>
              </w:tabs>
              <w:rPr>
                <w:color w:val="auto"/>
              </w:rPr>
            </w:pPr>
            <w:r>
              <w:rPr>
                <w:color w:val="auto"/>
              </w:rPr>
              <w:t>33</w:t>
            </w:r>
            <w:r w:rsidR="00CD45D1" w:rsidRPr="002B66CA">
              <w:rPr>
                <w:color w:val="auto"/>
              </w:rPr>
              <w:t>046,00</w:t>
            </w:r>
          </w:p>
        </w:tc>
        <w:tc>
          <w:tcPr>
            <w:tcW w:w="4836" w:type="dxa"/>
          </w:tcPr>
          <w:p w14:paraId="53FF0E4B" w14:textId="77777777" w:rsidR="00CD45D1" w:rsidRPr="002B66CA" w:rsidRDefault="00CD45D1" w:rsidP="00136AD6">
            <w:pPr>
              <w:pStyle w:val="Pagrindinistekstas2"/>
              <w:tabs>
                <w:tab w:val="left" w:pos="426"/>
              </w:tabs>
              <w:jc w:val="left"/>
              <w:rPr>
                <w:color w:val="auto"/>
              </w:rPr>
            </w:pPr>
            <w:r w:rsidRPr="002B66CA">
              <w:rPr>
                <w:color w:val="auto"/>
              </w:rPr>
              <w:t>Darbo užm</w:t>
            </w:r>
            <w:r w:rsidR="00136AD6">
              <w:rPr>
                <w:color w:val="auto"/>
              </w:rPr>
              <w:t>okesčiui ir soc. draudimui – 31</w:t>
            </w:r>
            <w:r w:rsidRPr="002B66CA">
              <w:rPr>
                <w:color w:val="auto"/>
              </w:rPr>
              <w:t xml:space="preserve">759,00 </w:t>
            </w:r>
            <w:proofErr w:type="spellStart"/>
            <w:r w:rsidRPr="002B66CA">
              <w:rPr>
                <w:color w:val="auto"/>
              </w:rPr>
              <w:t>Eur</w:t>
            </w:r>
            <w:proofErr w:type="spellEnd"/>
            <w:r w:rsidRPr="002B66CA">
              <w:rPr>
                <w:color w:val="auto"/>
              </w:rPr>
              <w:t>.</w:t>
            </w:r>
          </w:p>
          <w:p w14:paraId="53FF0E4C" w14:textId="77777777" w:rsidR="00CD45D1" w:rsidRPr="002B66CA" w:rsidRDefault="00CD45D1" w:rsidP="00136AD6">
            <w:pPr>
              <w:pStyle w:val="Pagrindinistekstas2"/>
              <w:tabs>
                <w:tab w:val="left" w:pos="426"/>
              </w:tabs>
              <w:jc w:val="left"/>
              <w:rPr>
                <w:color w:val="auto"/>
              </w:rPr>
            </w:pPr>
            <w:r w:rsidRPr="002B66CA">
              <w:rPr>
                <w:color w:val="auto"/>
              </w:rPr>
              <w:t xml:space="preserve">Nepiniginiam turtui įsigyti (mokymo priemonės, kitas trumpalaikis turtas) – 825,62 </w:t>
            </w:r>
            <w:proofErr w:type="spellStart"/>
            <w:r w:rsidRPr="002B66CA">
              <w:rPr>
                <w:color w:val="auto"/>
              </w:rPr>
              <w:t>Eur</w:t>
            </w:r>
            <w:proofErr w:type="spellEnd"/>
            <w:r w:rsidRPr="002B66CA">
              <w:rPr>
                <w:color w:val="auto"/>
              </w:rPr>
              <w:t>.</w:t>
            </w:r>
          </w:p>
          <w:p w14:paraId="53FF0E4D" w14:textId="77777777" w:rsidR="00CD45D1" w:rsidRPr="002B66CA" w:rsidRDefault="00CD45D1" w:rsidP="00136AD6">
            <w:pPr>
              <w:pStyle w:val="Pagrindinistekstas2"/>
              <w:tabs>
                <w:tab w:val="left" w:pos="426"/>
              </w:tabs>
              <w:jc w:val="left"/>
              <w:rPr>
                <w:color w:val="auto"/>
              </w:rPr>
            </w:pPr>
            <w:r w:rsidRPr="002B66CA">
              <w:rPr>
                <w:color w:val="auto"/>
              </w:rPr>
              <w:t xml:space="preserve">Kitoms išlaidoms finansuoti (kvalifikacijos kėlimas, ryšiai, komunalinės paslaugoms.) – 461,38 </w:t>
            </w:r>
            <w:proofErr w:type="spellStart"/>
            <w:r w:rsidRPr="002B66CA">
              <w:rPr>
                <w:color w:val="auto"/>
              </w:rPr>
              <w:t>Eur</w:t>
            </w:r>
            <w:proofErr w:type="spellEnd"/>
            <w:r w:rsidRPr="002B66CA">
              <w:rPr>
                <w:color w:val="auto"/>
              </w:rPr>
              <w:t>.</w:t>
            </w:r>
          </w:p>
        </w:tc>
      </w:tr>
      <w:tr w:rsidR="00CD45D1" w:rsidRPr="002B66CA" w14:paraId="53FF0E55" w14:textId="77777777" w:rsidTr="008A1482">
        <w:trPr>
          <w:trHeight w:val="307"/>
        </w:trPr>
        <w:tc>
          <w:tcPr>
            <w:tcW w:w="3059" w:type="dxa"/>
          </w:tcPr>
          <w:p w14:paraId="53FF0E4F" w14:textId="77777777" w:rsidR="00CD45D1" w:rsidRPr="002B66CA" w:rsidRDefault="00CD45D1" w:rsidP="00136AD6">
            <w:pPr>
              <w:pStyle w:val="Pagrindinistekstas2"/>
              <w:tabs>
                <w:tab w:val="left" w:pos="426"/>
              </w:tabs>
              <w:jc w:val="left"/>
              <w:rPr>
                <w:color w:val="auto"/>
                <w:highlight w:val="yellow"/>
              </w:rPr>
            </w:pPr>
            <w:proofErr w:type="spellStart"/>
            <w:r w:rsidRPr="002B66CA">
              <w:rPr>
                <w:color w:val="auto"/>
              </w:rPr>
              <w:t>Spec</w:t>
            </w:r>
            <w:proofErr w:type="spellEnd"/>
            <w:r w:rsidRPr="002B66CA">
              <w:rPr>
                <w:color w:val="auto"/>
              </w:rPr>
              <w:t>.</w:t>
            </w:r>
            <w:r w:rsidR="00136AD6">
              <w:rPr>
                <w:color w:val="auto"/>
              </w:rPr>
              <w:t xml:space="preserve"> programos</w:t>
            </w:r>
            <w:r w:rsidRPr="002B66CA">
              <w:rPr>
                <w:color w:val="auto"/>
              </w:rPr>
              <w:t xml:space="preserve"> lėšos (gimnazijos)</w:t>
            </w:r>
          </w:p>
        </w:tc>
        <w:tc>
          <w:tcPr>
            <w:tcW w:w="1744" w:type="dxa"/>
          </w:tcPr>
          <w:p w14:paraId="53FF0E50" w14:textId="77777777" w:rsidR="00CD45D1" w:rsidRPr="002B66CA" w:rsidRDefault="00136AD6" w:rsidP="006630EE">
            <w:pPr>
              <w:pStyle w:val="Pagrindinistekstas2"/>
              <w:tabs>
                <w:tab w:val="left" w:pos="426"/>
              </w:tabs>
              <w:rPr>
                <w:color w:val="auto"/>
              </w:rPr>
            </w:pPr>
            <w:r>
              <w:rPr>
                <w:color w:val="auto"/>
              </w:rPr>
              <w:t>18</w:t>
            </w:r>
            <w:r w:rsidR="00CD45D1" w:rsidRPr="002B66CA">
              <w:rPr>
                <w:color w:val="auto"/>
              </w:rPr>
              <w:t>000</w:t>
            </w:r>
            <w:r>
              <w:rPr>
                <w:color w:val="auto"/>
              </w:rPr>
              <w:t>,00</w:t>
            </w:r>
            <w:r w:rsidR="00CD45D1" w:rsidRPr="002B66CA">
              <w:rPr>
                <w:color w:val="auto"/>
              </w:rPr>
              <w:t xml:space="preserve"> </w:t>
            </w:r>
            <w:proofErr w:type="spellStart"/>
            <w:r w:rsidR="00CD45D1" w:rsidRPr="002B66CA">
              <w:rPr>
                <w:color w:val="auto"/>
              </w:rPr>
              <w:t>Eur</w:t>
            </w:r>
            <w:proofErr w:type="spellEnd"/>
          </w:p>
        </w:tc>
        <w:tc>
          <w:tcPr>
            <w:tcW w:w="4836" w:type="dxa"/>
          </w:tcPr>
          <w:p w14:paraId="53FF0E51" w14:textId="77777777" w:rsidR="00CD45D1" w:rsidRPr="002B66CA" w:rsidRDefault="00CD45D1" w:rsidP="00136AD6">
            <w:pPr>
              <w:pStyle w:val="Pagrindinistekstas2"/>
              <w:tabs>
                <w:tab w:val="left" w:pos="426"/>
              </w:tabs>
              <w:jc w:val="left"/>
              <w:rPr>
                <w:color w:val="auto"/>
              </w:rPr>
            </w:pPr>
            <w:proofErr w:type="spellStart"/>
            <w:r w:rsidRPr="002B66CA">
              <w:rPr>
                <w:color w:val="auto"/>
              </w:rPr>
              <w:t>Spec</w:t>
            </w:r>
            <w:proofErr w:type="spellEnd"/>
            <w:r w:rsidRPr="002B66CA">
              <w:rPr>
                <w:color w:val="auto"/>
              </w:rPr>
              <w:t>. lėšos panaudotos:</w:t>
            </w:r>
          </w:p>
          <w:p w14:paraId="53FF0E52" w14:textId="77777777" w:rsidR="00CD45D1" w:rsidRPr="002B66CA" w:rsidRDefault="00CD45D1" w:rsidP="00136AD6">
            <w:pPr>
              <w:pStyle w:val="Pagrindinistekstas2"/>
              <w:tabs>
                <w:tab w:val="left" w:pos="426"/>
              </w:tabs>
              <w:jc w:val="left"/>
              <w:rPr>
                <w:color w:val="auto"/>
              </w:rPr>
            </w:pPr>
            <w:r w:rsidRPr="002B66CA">
              <w:rPr>
                <w:color w:val="auto"/>
              </w:rPr>
              <w:t>nemokamam maitinimu</w:t>
            </w:r>
            <w:r w:rsidR="00136AD6">
              <w:rPr>
                <w:color w:val="auto"/>
              </w:rPr>
              <w:t xml:space="preserve">i – 11575,00 </w:t>
            </w:r>
            <w:proofErr w:type="spellStart"/>
            <w:r w:rsidR="00136AD6">
              <w:rPr>
                <w:color w:val="auto"/>
              </w:rPr>
              <w:t>Eur</w:t>
            </w:r>
            <w:proofErr w:type="spellEnd"/>
            <w:r w:rsidR="00136AD6">
              <w:rPr>
                <w:color w:val="auto"/>
              </w:rPr>
              <w:t>, transportui – 1</w:t>
            </w:r>
            <w:r w:rsidRPr="002B66CA">
              <w:rPr>
                <w:color w:val="auto"/>
              </w:rPr>
              <w:t xml:space="preserve">200,00 </w:t>
            </w:r>
            <w:proofErr w:type="spellStart"/>
            <w:r w:rsidRPr="002B66CA">
              <w:rPr>
                <w:color w:val="auto"/>
              </w:rPr>
              <w:t>Eur</w:t>
            </w:r>
            <w:proofErr w:type="spellEnd"/>
            <w:r w:rsidRPr="002B66CA">
              <w:rPr>
                <w:color w:val="auto"/>
              </w:rPr>
              <w:t>,</w:t>
            </w:r>
          </w:p>
          <w:p w14:paraId="53FF0E53" w14:textId="77777777" w:rsidR="00CD45D1" w:rsidRPr="002B66CA" w:rsidRDefault="00CD45D1" w:rsidP="00136AD6">
            <w:pPr>
              <w:pStyle w:val="Pagrindinistekstas2"/>
              <w:tabs>
                <w:tab w:val="left" w:pos="426"/>
              </w:tabs>
              <w:jc w:val="left"/>
              <w:rPr>
                <w:color w:val="auto"/>
              </w:rPr>
            </w:pPr>
            <w:r w:rsidRPr="002B66CA">
              <w:rPr>
                <w:color w:val="auto"/>
              </w:rPr>
              <w:lastRenderedPageBreak/>
              <w:t>gimnazijos remonto darbams, ūkinio inventoriaus įs</w:t>
            </w:r>
            <w:r w:rsidR="00136AD6">
              <w:rPr>
                <w:color w:val="auto"/>
              </w:rPr>
              <w:t>igijimui  ir kitoms prekėms – 3</w:t>
            </w:r>
            <w:r w:rsidRPr="002B66CA">
              <w:rPr>
                <w:color w:val="auto"/>
              </w:rPr>
              <w:t xml:space="preserve">834,63 </w:t>
            </w:r>
            <w:proofErr w:type="spellStart"/>
            <w:r w:rsidRPr="002B66CA">
              <w:rPr>
                <w:color w:val="auto"/>
              </w:rPr>
              <w:t>Eur</w:t>
            </w:r>
            <w:proofErr w:type="spellEnd"/>
            <w:r w:rsidRPr="002B66CA">
              <w:rPr>
                <w:color w:val="auto"/>
              </w:rPr>
              <w:t>,</w:t>
            </w:r>
          </w:p>
          <w:p w14:paraId="53FF0E54" w14:textId="77777777" w:rsidR="00CD45D1" w:rsidRPr="002B66CA" w:rsidRDefault="00CD45D1" w:rsidP="00136AD6">
            <w:pPr>
              <w:pStyle w:val="Pagrindinistekstas2"/>
              <w:tabs>
                <w:tab w:val="left" w:pos="426"/>
              </w:tabs>
              <w:jc w:val="left"/>
              <w:rPr>
                <w:color w:val="auto"/>
              </w:rPr>
            </w:pPr>
            <w:r w:rsidRPr="002B66CA">
              <w:rPr>
                <w:color w:val="auto"/>
              </w:rPr>
              <w:t xml:space="preserve">komunalinėms (šildymui) ir kitoms paslaugoms – 1390,37  </w:t>
            </w:r>
            <w:proofErr w:type="spellStart"/>
            <w:r w:rsidRPr="002B66CA">
              <w:rPr>
                <w:color w:val="auto"/>
              </w:rPr>
              <w:t>Eur</w:t>
            </w:r>
            <w:proofErr w:type="spellEnd"/>
            <w:r w:rsidRPr="002B66CA">
              <w:rPr>
                <w:color w:val="auto"/>
              </w:rPr>
              <w:t>.</w:t>
            </w:r>
          </w:p>
        </w:tc>
      </w:tr>
      <w:tr w:rsidR="00CD45D1" w:rsidRPr="002B66CA" w14:paraId="53FF0E5C" w14:textId="77777777" w:rsidTr="008A1482">
        <w:trPr>
          <w:trHeight w:val="307"/>
        </w:trPr>
        <w:tc>
          <w:tcPr>
            <w:tcW w:w="3059" w:type="dxa"/>
          </w:tcPr>
          <w:p w14:paraId="53FF0E56" w14:textId="77777777" w:rsidR="00CD45D1" w:rsidRPr="002B66CA" w:rsidRDefault="00CD45D1" w:rsidP="00136AD6">
            <w:pPr>
              <w:pStyle w:val="Pagrindinistekstas2"/>
              <w:tabs>
                <w:tab w:val="left" w:pos="426"/>
              </w:tabs>
              <w:jc w:val="left"/>
              <w:rPr>
                <w:color w:val="auto"/>
              </w:rPr>
            </w:pPr>
            <w:proofErr w:type="spellStart"/>
            <w:r w:rsidRPr="002B66CA">
              <w:rPr>
                <w:color w:val="auto"/>
              </w:rPr>
              <w:lastRenderedPageBreak/>
              <w:t>Spec</w:t>
            </w:r>
            <w:proofErr w:type="spellEnd"/>
            <w:r w:rsidRPr="002B66CA">
              <w:rPr>
                <w:color w:val="auto"/>
              </w:rPr>
              <w:t>.</w:t>
            </w:r>
            <w:r w:rsidR="00136AD6">
              <w:rPr>
                <w:color w:val="auto"/>
              </w:rPr>
              <w:t xml:space="preserve"> programos</w:t>
            </w:r>
            <w:r w:rsidRPr="002B66CA">
              <w:rPr>
                <w:color w:val="auto"/>
              </w:rPr>
              <w:t xml:space="preserve"> lėšos  (NŠS)</w:t>
            </w:r>
          </w:p>
        </w:tc>
        <w:tc>
          <w:tcPr>
            <w:tcW w:w="1744" w:type="dxa"/>
          </w:tcPr>
          <w:p w14:paraId="53FF0E57" w14:textId="77777777" w:rsidR="00CD45D1" w:rsidRPr="002B66CA" w:rsidRDefault="00136AD6" w:rsidP="006630EE">
            <w:pPr>
              <w:pStyle w:val="Pagrindinistekstas2"/>
              <w:tabs>
                <w:tab w:val="left" w:pos="426"/>
              </w:tabs>
              <w:rPr>
                <w:color w:val="auto"/>
              </w:rPr>
            </w:pPr>
            <w:r>
              <w:rPr>
                <w:color w:val="auto"/>
              </w:rPr>
              <w:t>5</w:t>
            </w:r>
            <w:r w:rsidR="00CD45D1" w:rsidRPr="002B66CA">
              <w:rPr>
                <w:color w:val="auto"/>
              </w:rPr>
              <w:t>996,54</w:t>
            </w:r>
          </w:p>
        </w:tc>
        <w:tc>
          <w:tcPr>
            <w:tcW w:w="4836" w:type="dxa"/>
          </w:tcPr>
          <w:p w14:paraId="53FF0E58" w14:textId="77777777" w:rsidR="00CD45D1" w:rsidRPr="002B66CA" w:rsidRDefault="00CD45D1" w:rsidP="00136AD6">
            <w:pPr>
              <w:pStyle w:val="Pagrindinistekstas2"/>
              <w:tabs>
                <w:tab w:val="left" w:pos="426"/>
              </w:tabs>
              <w:jc w:val="left"/>
              <w:rPr>
                <w:color w:val="auto"/>
              </w:rPr>
            </w:pPr>
            <w:proofErr w:type="spellStart"/>
            <w:r w:rsidRPr="002B66CA">
              <w:rPr>
                <w:color w:val="auto"/>
              </w:rPr>
              <w:t>Spec</w:t>
            </w:r>
            <w:proofErr w:type="spellEnd"/>
            <w:r w:rsidRPr="002B66CA">
              <w:rPr>
                <w:color w:val="auto"/>
              </w:rPr>
              <w:t>. lėšos panaudotos:</w:t>
            </w:r>
          </w:p>
          <w:p w14:paraId="53FF0E59" w14:textId="77777777" w:rsidR="00CD45D1" w:rsidRPr="002B66CA" w:rsidRDefault="00CD45D1" w:rsidP="00136AD6">
            <w:pPr>
              <w:pStyle w:val="Pagrindinistekstas2"/>
              <w:tabs>
                <w:tab w:val="left" w:pos="426"/>
              </w:tabs>
              <w:jc w:val="left"/>
              <w:rPr>
                <w:color w:val="auto"/>
              </w:rPr>
            </w:pPr>
            <w:r w:rsidRPr="002B66CA">
              <w:rPr>
                <w:color w:val="auto"/>
              </w:rPr>
              <w:t>darbo už</w:t>
            </w:r>
            <w:r w:rsidR="00136AD6">
              <w:rPr>
                <w:color w:val="auto"/>
              </w:rPr>
              <w:t>mokesčiui ir soc. draudimui – 3</w:t>
            </w:r>
            <w:r w:rsidRPr="002B66CA">
              <w:rPr>
                <w:color w:val="auto"/>
              </w:rPr>
              <w:t xml:space="preserve">491,96 </w:t>
            </w:r>
            <w:proofErr w:type="spellStart"/>
            <w:r w:rsidRPr="002B66CA">
              <w:rPr>
                <w:color w:val="auto"/>
              </w:rPr>
              <w:t>Eur</w:t>
            </w:r>
            <w:proofErr w:type="spellEnd"/>
            <w:r w:rsidRPr="002B66CA">
              <w:rPr>
                <w:color w:val="auto"/>
              </w:rPr>
              <w:t>.</w:t>
            </w:r>
          </w:p>
          <w:p w14:paraId="53FF0E5A" w14:textId="77777777" w:rsidR="00CD45D1" w:rsidRPr="002B66CA" w:rsidRDefault="00136AD6" w:rsidP="00136AD6">
            <w:pPr>
              <w:pStyle w:val="Pagrindinistekstas2"/>
              <w:tabs>
                <w:tab w:val="left" w:pos="426"/>
              </w:tabs>
              <w:jc w:val="left"/>
              <w:rPr>
                <w:color w:val="auto"/>
              </w:rPr>
            </w:pPr>
            <w:r>
              <w:rPr>
                <w:color w:val="auto"/>
              </w:rPr>
              <w:t>mokymo priemonių įsigijimui – 2</w:t>
            </w:r>
            <w:r w:rsidR="00CD45D1" w:rsidRPr="002B66CA">
              <w:rPr>
                <w:color w:val="auto"/>
              </w:rPr>
              <w:t xml:space="preserve">183,57 </w:t>
            </w:r>
            <w:proofErr w:type="spellStart"/>
            <w:r w:rsidR="00CD45D1" w:rsidRPr="002B66CA">
              <w:rPr>
                <w:color w:val="auto"/>
              </w:rPr>
              <w:t>Eur</w:t>
            </w:r>
            <w:proofErr w:type="spellEnd"/>
            <w:r w:rsidR="00CD45D1" w:rsidRPr="002B66CA">
              <w:rPr>
                <w:color w:val="auto"/>
              </w:rPr>
              <w:t>,</w:t>
            </w:r>
          </w:p>
          <w:p w14:paraId="53FF0E5B" w14:textId="77777777" w:rsidR="00CD45D1" w:rsidRPr="002B66CA" w:rsidRDefault="00CD45D1" w:rsidP="00136AD6">
            <w:pPr>
              <w:pStyle w:val="Pagrindinistekstas2"/>
              <w:tabs>
                <w:tab w:val="left" w:pos="426"/>
              </w:tabs>
              <w:jc w:val="left"/>
              <w:rPr>
                <w:color w:val="auto"/>
              </w:rPr>
            </w:pPr>
            <w:r w:rsidRPr="002B66CA">
              <w:rPr>
                <w:color w:val="auto"/>
              </w:rPr>
              <w:t xml:space="preserve">komunalinėms ir kitoms paslaugoms – 321,01 </w:t>
            </w:r>
            <w:proofErr w:type="spellStart"/>
            <w:r w:rsidRPr="002B66CA">
              <w:rPr>
                <w:color w:val="auto"/>
              </w:rPr>
              <w:t>Eur</w:t>
            </w:r>
            <w:proofErr w:type="spellEnd"/>
            <w:r w:rsidRPr="002B66CA">
              <w:rPr>
                <w:color w:val="auto"/>
              </w:rPr>
              <w:t>.</w:t>
            </w:r>
          </w:p>
        </w:tc>
      </w:tr>
      <w:tr w:rsidR="00CD45D1" w:rsidRPr="002B66CA" w14:paraId="53FF0E63" w14:textId="77777777" w:rsidTr="008A1482">
        <w:trPr>
          <w:trHeight w:val="307"/>
        </w:trPr>
        <w:tc>
          <w:tcPr>
            <w:tcW w:w="3059" w:type="dxa"/>
          </w:tcPr>
          <w:p w14:paraId="53FF0E5D" w14:textId="77777777" w:rsidR="00136AD6" w:rsidRDefault="00CD45D1" w:rsidP="006630EE">
            <w:pPr>
              <w:pStyle w:val="Pagrindinistekstas2"/>
              <w:tabs>
                <w:tab w:val="left" w:pos="426"/>
              </w:tabs>
              <w:rPr>
                <w:color w:val="auto"/>
              </w:rPr>
            </w:pPr>
            <w:r w:rsidRPr="002B66CA">
              <w:rPr>
                <w:color w:val="auto"/>
              </w:rPr>
              <w:t xml:space="preserve">Labdaros ir paramos lėšos </w:t>
            </w:r>
          </w:p>
          <w:p w14:paraId="53FF0E5E" w14:textId="77777777" w:rsidR="00CD45D1" w:rsidRPr="002B66CA" w:rsidRDefault="00CD45D1" w:rsidP="006630EE">
            <w:pPr>
              <w:pStyle w:val="Pagrindinistekstas2"/>
              <w:tabs>
                <w:tab w:val="left" w:pos="426"/>
              </w:tabs>
              <w:rPr>
                <w:color w:val="auto"/>
              </w:rPr>
            </w:pPr>
            <w:r w:rsidRPr="002B66CA">
              <w:rPr>
                <w:color w:val="auto"/>
              </w:rPr>
              <w:t>(2</w:t>
            </w:r>
            <w:r w:rsidR="00136AD6">
              <w:rPr>
                <w:rFonts w:ascii="Calibri" w:hAnsi="Calibri"/>
                <w:color w:val="auto"/>
              </w:rPr>
              <w:t xml:space="preserve"> proc.</w:t>
            </w:r>
            <w:r w:rsidRPr="002B66CA">
              <w:rPr>
                <w:color w:val="auto"/>
              </w:rPr>
              <w:t>)</w:t>
            </w:r>
          </w:p>
        </w:tc>
        <w:tc>
          <w:tcPr>
            <w:tcW w:w="1744" w:type="dxa"/>
          </w:tcPr>
          <w:p w14:paraId="53FF0E5F" w14:textId="77777777" w:rsidR="00CD45D1" w:rsidRPr="002B66CA" w:rsidRDefault="00CD45D1" w:rsidP="006630EE">
            <w:pPr>
              <w:pStyle w:val="Pagrindinistekstas2"/>
              <w:tabs>
                <w:tab w:val="left" w:pos="426"/>
              </w:tabs>
              <w:rPr>
                <w:color w:val="auto"/>
              </w:rPr>
            </w:pPr>
            <w:r w:rsidRPr="002B66CA">
              <w:rPr>
                <w:color w:val="auto"/>
              </w:rPr>
              <w:t>855,00</w:t>
            </w:r>
          </w:p>
        </w:tc>
        <w:tc>
          <w:tcPr>
            <w:tcW w:w="4836" w:type="dxa"/>
          </w:tcPr>
          <w:p w14:paraId="53FF0E60" w14:textId="77777777" w:rsidR="00CD45D1" w:rsidRPr="002B66CA" w:rsidRDefault="00CD45D1" w:rsidP="00136AD6">
            <w:pPr>
              <w:pStyle w:val="Pagrindinistekstas2"/>
              <w:tabs>
                <w:tab w:val="left" w:pos="426"/>
              </w:tabs>
              <w:jc w:val="left"/>
              <w:rPr>
                <w:color w:val="auto"/>
              </w:rPr>
            </w:pPr>
            <w:r w:rsidRPr="002B66CA">
              <w:rPr>
                <w:color w:val="auto"/>
              </w:rPr>
              <w:t xml:space="preserve">Sportinė apranga – 140,00 </w:t>
            </w:r>
            <w:proofErr w:type="spellStart"/>
            <w:r w:rsidRPr="002B66CA">
              <w:rPr>
                <w:color w:val="auto"/>
              </w:rPr>
              <w:t>Eur</w:t>
            </w:r>
            <w:proofErr w:type="spellEnd"/>
            <w:r w:rsidRPr="002B66CA">
              <w:rPr>
                <w:color w:val="auto"/>
              </w:rPr>
              <w:t>.</w:t>
            </w:r>
          </w:p>
          <w:p w14:paraId="53FF0E61" w14:textId="77777777" w:rsidR="00CD45D1" w:rsidRPr="002B66CA" w:rsidRDefault="00CD45D1" w:rsidP="00136AD6">
            <w:pPr>
              <w:pStyle w:val="Pagrindinistekstas2"/>
              <w:tabs>
                <w:tab w:val="left" w:pos="426"/>
              </w:tabs>
              <w:jc w:val="left"/>
              <w:rPr>
                <w:color w:val="auto"/>
              </w:rPr>
            </w:pPr>
            <w:r w:rsidRPr="002B66CA">
              <w:rPr>
                <w:color w:val="auto"/>
              </w:rPr>
              <w:t>Aktų salės</w:t>
            </w:r>
            <w:r w:rsidR="00136AD6">
              <w:rPr>
                <w:color w:val="auto"/>
              </w:rPr>
              <w:t xml:space="preserve"> langų keitimas ir remontas </w:t>
            </w:r>
            <w:r w:rsidR="00136AD6" w:rsidRPr="00136AD6">
              <w:rPr>
                <w:color w:val="auto"/>
              </w:rPr>
              <w:t>–</w:t>
            </w:r>
            <w:r w:rsidR="00136AD6">
              <w:rPr>
                <w:color w:val="auto"/>
              </w:rPr>
              <w:t xml:space="preserve"> 1</w:t>
            </w:r>
            <w:r w:rsidRPr="002B66CA">
              <w:rPr>
                <w:color w:val="auto"/>
              </w:rPr>
              <w:t>353,60</w:t>
            </w:r>
          </w:p>
          <w:p w14:paraId="53FF0E62" w14:textId="77777777" w:rsidR="00CD45D1" w:rsidRPr="002B66CA" w:rsidRDefault="00136AD6" w:rsidP="00136AD6">
            <w:pPr>
              <w:pStyle w:val="Pagrindinistekstas2"/>
              <w:tabs>
                <w:tab w:val="left" w:pos="426"/>
              </w:tabs>
              <w:jc w:val="left"/>
              <w:rPr>
                <w:color w:val="auto"/>
              </w:rPr>
            </w:pPr>
            <w:r>
              <w:rPr>
                <w:color w:val="auto"/>
              </w:rPr>
              <w:t>(panaudotas 2014</w:t>
            </w:r>
            <w:r w:rsidRPr="00136AD6">
              <w:rPr>
                <w:color w:val="auto"/>
              </w:rPr>
              <w:t>–</w:t>
            </w:r>
            <w:r w:rsidR="00CD45D1" w:rsidRPr="002B66CA">
              <w:rPr>
                <w:color w:val="auto"/>
              </w:rPr>
              <w:t>2015 m. paramos lėšos ).</w:t>
            </w:r>
          </w:p>
        </w:tc>
      </w:tr>
      <w:tr w:rsidR="00CD45D1" w:rsidRPr="002B66CA" w14:paraId="53FF0E6A" w14:textId="77777777" w:rsidTr="008A1482">
        <w:trPr>
          <w:trHeight w:val="307"/>
        </w:trPr>
        <w:tc>
          <w:tcPr>
            <w:tcW w:w="3059" w:type="dxa"/>
          </w:tcPr>
          <w:p w14:paraId="53FF0E64" w14:textId="77777777" w:rsidR="00CD45D1" w:rsidRPr="002B66CA" w:rsidRDefault="00CD45D1" w:rsidP="006630EE">
            <w:pPr>
              <w:pStyle w:val="Pagrindinistekstas2"/>
              <w:tabs>
                <w:tab w:val="left" w:pos="426"/>
              </w:tabs>
              <w:rPr>
                <w:color w:val="auto"/>
              </w:rPr>
            </w:pPr>
            <w:r w:rsidRPr="002B66CA">
              <w:rPr>
                <w:color w:val="auto"/>
              </w:rPr>
              <w:t>Projektų lėšos</w:t>
            </w:r>
          </w:p>
        </w:tc>
        <w:tc>
          <w:tcPr>
            <w:tcW w:w="1744" w:type="dxa"/>
          </w:tcPr>
          <w:p w14:paraId="53FF0E65" w14:textId="77777777" w:rsidR="00CD45D1" w:rsidRPr="002B66CA" w:rsidRDefault="00136AD6" w:rsidP="006630EE">
            <w:pPr>
              <w:pStyle w:val="Pagrindinistekstas2"/>
              <w:tabs>
                <w:tab w:val="left" w:pos="426"/>
              </w:tabs>
              <w:rPr>
                <w:color w:val="auto"/>
              </w:rPr>
            </w:pPr>
            <w:r>
              <w:rPr>
                <w:color w:val="auto"/>
              </w:rPr>
              <w:t>1</w:t>
            </w:r>
            <w:r w:rsidR="00CD45D1" w:rsidRPr="002B66CA">
              <w:rPr>
                <w:color w:val="auto"/>
              </w:rPr>
              <w:t>457,00</w:t>
            </w:r>
          </w:p>
        </w:tc>
        <w:tc>
          <w:tcPr>
            <w:tcW w:w="4836" w:type="dxa"/>
          </w:tcPr>
          <w:p w14:paraId="53FF0E66" w14:textId="77777777" w:rsidR="00CD45D1" w:rsidRPr="002B66CA" w:rsidRDefault="00CD45D1" w:rsidP="00136AD6">
            <w:pPr>
              <w:pStyle w:val="Pagrindinistekstas2"/>
              <w:tabs>
                <w:tab w:val="left" w:pos="426"/>
              </w:tabs>
              <w:jc w:val="left"/>
              <w:rPr>
                <w:color w:val="auto"/>
              </w:rPr>
            </w:pPr>
            <w:r w:rsidRPr="002B66CA">
              <w:rPr>
                <w:color w:val="auto"/>
              </w:rPr>
              <w:t>Projektų veikloms įgyvendinti:</w:t>
            </w:r>
          </w:p>
          <w:p w14:paraId="53FF0E67" w14:textId="77777777" w:rsidR="00CD45D1" w:rsidRPr="002B66CA" w:rsidRDefault="00CD45D1" w:rsidP="00136AD6">
            <w:pPr>
              <w:pStyle w:val="Pagrindinistekstas2"/>
              <w:tabs>
                <w:tab w:val="left" w:pos="426"/>
              </w:tabs>
              <w:jc w:val="left"/>
              <w:rPr>
                <w:color w:val="auto"/>
              </w:rPr>
            </w:pPr>
            <w:proofErr w:type="spellStart"/>
            <w:r w:rsidRPr="002B66CA">
              <w:rPr>
                <w:color w:val="auto"/>
              </w:rPr>
              <w:t>Sveikatinimo</w:t>
            </w:r>
            <w:proofErr w:type="spellEnd"/>
            <w:r w:rsidRPr="002B66CA">
              <w:rPr>
                <w:color w:val="auto"/>
              </w:rPr>
              <w:t xml:space="preserve"> projektas „Sv</w:t>
            </w:r>
            <w:r w:rsidR="00607470">
              <w:rPr>
                <w:color w:val="auto"/>
              </w:rPr>
              <w:t xml:space="preserve">eikatos projektas“ – 200,00 </w:t>
            </w:r>
            <w:proofErr w:type="spellStart"/>
            <w:r w:rsidR="00607470">
              <w:rPr>
                <w:color w:val="auto"/>
              </w:rPr>
              <w:t>Eur</w:t>
            </w:r>
            <w:proofErr w:type="spellEnd"/>
            <w:r w:rsidRPr="002B66CA">
              <w:rPr>
                <w:color w:val="auto"/>
              </w:rPr>
              <w:t>;</w:t>
            </w:r>
          </w:p>
          <w:p w14:paraId="53FF0E68" w14:textId="77777777" w:rsidR="00CD45D1" w:rsidRPr="002B66CA" w:rsidRDefault="00CD45D1" w:rsidP="00136AD6">
            <w:pPr>
              <w:pStyle w:val="Pagrindinistekstas2"/>
              <w:tabs>
                <w:tab w:val="left" w:pos="426"/>
              </w:tabs>
              <w:jc w:val="left"/>
              <w:rPr>
                <w:color w:val="auto"/>
              </w:rPr>
            </w:pPr>
            <w:r w:rsidRPr="002B66CA">
              <w:rPr>
                <w:color w:val="auto"/>
              </w:rPr>
              <w:t>Vaikų ir jaunimo socializacijos vasaros stovyklos  proje</w:t>
            </w:r>
            <w:r w:rsidR="00607470">
              <w:rPr>
                <w:color w:val="auto"/>
              </w:rPr>
              <w:t xml:space="preserve">ktas „Vasaros magija“ – 650 </w:t>
            </w:r>
            <w:proofErr w:type="spellStart"/>
            <w:r w:rsidR="00607470">
              <w:rPr>
                <w:color w:val="auto"/>
              </w:rPr>
              <w:t>Eur</w:t>
            </w:r>
            <w:proofErr w:type="spellEnd"/>
            <w:r w:rsidRPr="002B66CA">
              <w:rPr>
                <w:color w:val="auto"/>
              </w:rPr>
              <w:t>;</w:t>
            </w:r>
          </w:p>
          <w:p w14:paraId="53FF0E69" w14:textId="77777777" w:rsidR="00CD45D1" w:rsidRPr="002B66CA" w:rsidRDefault="00CD45D1" w:rsidP="00136AD6">
            <w:pPr>
              <w:pStyle w:val="Pagrindinistekstas2"/>
              <w:tabs>
                <w:tab w:val="left" w:pos="426"/>
              </w:tabs>
              <w:jc w:val="left"/>
              <w:rPr>
                <w:color w:val="auto"/>
              </w:rPr>
            </w:pPr>
            <w:r w:rsidRPr="002B66CA">
              <w:rPr>
                <w:color w:val="auto"/>
              </w:rPr>
              <w:t xml:space="preserve">ERASMUS+ K1 projektas ,,Pagrindinio ugdymo pakopoje dirbančių mokytojų kompetencijų tobulinimas ir lyderystės plėtra Rokiškio rajono mokyklose“ - 3035 </w:t>
            </w:r>
            <w:proofErr w:type="spellStart"/>
            <w:r w:rsidRPr="002B66CA">
              <w:rPr>
                <w:color w:val="auto"/>
              </w:rPr>
              <w:t>Eur</w:t>
            </w:r>
            <w:proofErr w:type="spellEnd"/>
            <w:r w:rsidRPr="002B66CA">
              <w:rPr>
                <w:color w:val="auto"/>
              </w:rPr>
              <w:t>.</w:t>
            </w:r>
          </w:p>
        </w:tc>
      </w:tr>
    </w:tbl>
    <w:p w14:paraId="53FF0E6B" w14:textId="77777777" w:rsidR="00CD45D1" w:rsidRPr="002B66CA" w:rsidRDefault="00CD45D1" w:rsidP="00CD45D1">
      <w:pPr>
        <w:pStyle w:val="Pagrindinistekstas2"/>
        <w:tabs>
          <w:tab w:val="left" w:pos="426"/>
        </w:tabs>
        <w:rPr>
          <w:color w:val="auto"/>
        </w:rPr>
      </w:pPr>
    </w:p>
    <w:p w14:paraId="53FF0E6C" w14:textId="77777777" w:rsidR="00CD45D1" w:rsidRDefault="00CD45D1" w:rsidP="00607470">
      <w:pPr>
        <w:pStyle w:val="Pagrindinistekstas2"/>
        <w:tabs>
          <w:tab w:val="left" w:pos="426"/>
        </w:tabs>
        <w:ind w:firstLine="851"/>
        <w:rPr>
          <w:b/>
          <w:color w:val="auto"/>
          <w:sz w:val="23"/>
          <w:szCs w:val="23"/>
        </w:rPr>
      </w:pPr>
      <w:r w:rsidRPr="002B66CA">
        <w:rPr>
          <w:b/>
          <w:color w:val="auto"/>
          <w:sz w:val="23"/>
          <w:szCs w:val="23"/>
        </w:rPr>
        <w:t xml:space="preserve">Informacija apie remonto darbus, kitą materialinės bazės turtinimą </w:t>
      </w:r>
    </w:p>
    <w:p w14:paraId="53FF0E6D" w14:textId="77777777" w:rsidR="00607470" w:rsidRPr="002B66CA" w:rsidRDefault="00607470" w:rsidP="00607470">
      <w:pPr>
        <w:pStyle w:val="Pagrindinistekstas2"/>
        <w:tabs>
          <w:tab w:val="left" w:pos="426"/>
        </w:tabs>
        <w:ind w:firstLine="851"/>
        <w:rPr>
          <w:b/>
          <w:color w:val="auto"/>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3285"/>
        <w:gridCol w:w="3178"/>
      </w:tblGrid>
      <w:tr w:rsidR="00CD45D1" w:rsidRPr="002B66CA" w14:paraId="53FF0E72" w14:textId="77777777" w:rsidTr="00136AD6">
        <w:tc>
          <w:tcPr>
            <w:tcW w:w="3176" w:type="dxa"/>
            <w:shd w:val="clear" w:color="auto" w:fill="auto"/>
          </w:tcPr>
          <w:p w14:paraId="53FF0E6E" w14:textId="77777777" w:rsidR="00CD45D1" w:rsidRPr="002B66CA" w:rsidRDefault="00CD45D1" w:rsidP="006630EE">
            <w:pPr>
              <w:pStyle w:val="Pagrindinistekstas2"/>
              <w:tabs>
                <w:tab w:val="left" w:pos="426"/>
              </w:tabs>
              <w:jc w:val="center"/>
              <w:rPr>
                <w:color w:val="auto"/>
              </w:rPr>
            </w:pPr>
            <w:r w:rsidRPr="002B66CA">
              <w:rPr>
                <w:color w:val="auto"/>
              </w:rPr>
              <w:t>Patalpų pavadinimas</w:t>
            </w:r>
          </w:p>
          <w:p w14:paraId="53FF0E6F" w14:textId="77777777" w:rsidR="00CD45D1" w:rsidRPr="002B66CA" w:rsidRDefault="00CD45D1" w:rsidP="006630EE">
            <w:pPr>
              <w:pStyle w:val="Pagrindinistekstas2"/>
              <w:tabs>
                <w:tab w:val="left" w:pos="426"/>
              </w:tabs>
              <w:jc w:val="center"/>
              <w:rPr>
                <w:color w:val="auto"/>
              </w:rPr>
            </w:pPr>
            <w:r w:rsidRPr="002B66CA">
              <w:rPr>
                <w:color w:val="auto"/>
              </w:rPr>
              <w:t>(kabineto, klasės Nr.)</w:t>
            </w:r>
          </w:p>
        </w:tc>
        <w:tc>
          <w:tcPr>
            <w:tcW w:w="3285" w:type="dxa"/>
            <w:shd w:val="clear" w:color="auto" w:fill="auto"/>
          </w:tcPr>
          <w:p w14:paraId="53FF0E70" w14:textId="77777777" w:rsidR="00CD45D1" w:rsidRPr="002B66CA" w:rsidRDefault="00CD45D1" w:rsidP="006630EE">
            <w:pPr>
              <w:pStyle w:val="Pagrindinistekstas2"/>
              <w:tabs>
                <w:tab w:val="left" w:pos="426"/>
              </w:tabs>
              <w:jc w:val="center"/>
              <w:rPr>
                <w:color w:val="auto"/>
              </w:rPr>
            </w:pPr>
            <w:r w:rsidRPr="002B66CA">
              <w:rPr>
                <w:color w:val="auto"/>
              </w:rPr>
              <w:t>Atlikti darbai</w:t>
            </w:r>
          </w:p>
        </w:tc>
        <w:tc>
          <w:tcPr>
            <w:tcW w:w="3178" w:type="dxa"/>
            <w:shd w:val="clear" w:color="auto" w:fill="auto"/>
          </w:tcPr>
          <w:p w14:paraId="53FF0E71" w14:textId="77777777" w:rsidR="00CD45D1" w:rsidRPr="002B66CA" w:rsidRDefault="00CD45D1" w:rsidP="006630EE">
            <w:pPr>
              <w:pStyle w:val="Pagrindinistekstas2"/>
              <w:tabs>
                <w:tab w:val="left" w:pos="426"/>
              </w:tabs>
              <w:jc w:val="center"/>
              <w:rPr>
                <w:color w:val="auto"/>
              </w:rPr>
            </w:pPr>
            <w:r w:rsidRPr="002B66CA">
              <w:rPr>
                <w:color w:val="auto"/>
              </w:rPr>
              <w:t>Vertė (eurais)</w:t>
            </w:r>
          </w:p>
        </w:tc>
      </w:tr>
      <w:tr w:rsidR="00CD45D1" w:rsidRPr="002B66CA" w14:paraId="53FF0E76" w14:textId="77777777" w:rsidTr="00136AD6">
        <w:tc>
          <w:tcPr>
            <w:tcW w:w="3176" w:type="dxa"/>
            <w:shd w:val="clear" w:color="auto" w:fill="auto"/>
          </w:tcPr>
          <w:p w14:paraId="53FF0E73" w14:textId="77777777" w:rsidR="00CD45D1" w:rsidRPr="002B66CA" w:rsidRDefault="00CD45D1" w:rsidP="00607470">
            <w:pPr>
              <w:pStyle w:val="Pagrindinistekstas2"/>
              <w:tabs>
                <w:tab w:val="left" w:pos="426"/>
              </w:tabs>
              <w:jc w:val="left"/>
              <w:rPr>
                <w:color w:val="auto"/>
              </w:rPr>
            </w:pPr>
            <w:r w:rsidRPr="002B66CA">
              <w:rPr>
                <w:color w:val="auto"/>
              </w:rPr>
              <w:t>Aktų salė</w:t>
            </w:r>
          </w:p>
        </w:tc>
        <w:tc>
          <w:tcPr>
            <w:tcW w:w="3285" w:type="dxa"/>
            <w:shd w:val="clear" w:color="auto" w:fill="auto"/>
          </w:tcPr>
          <w:p w14:paraId="53FF0E74" w14:textId="77777777" w:rsidR="00CD45D1" w:rsidRPr="002B66CA" w:rsidRDefault="00CD45D1" w:rsidP="00607470">
            <w:pPr>
              <w:pStyle w:val="Pagrindinistekstas2"/>
              <w:tabs>
                <w:tab w:val="left" w:pos="426"/>
              </w:tabs>
              <w:jc w:val="left"/>
              <w:rPr>
                <w:color w:val="auto"/>
              </w:rPr>
            </w:pPr>
            <w:r w:rsidRPr="002B66CA">
              <w:rPr>
                <w:color w:val="auto"/>
              </w:rPr>
              <w:t>Pakeisti nevarstomi langai į varstomus (9 vnt</w:t>
            </w:r>
            <w:r w:rsidR="00607470">
              <w:rPr>
                <w:color w:val="auto"/>
              </w:rPr>
              <w:t>.</w:t>
            </w:r>
            <w:r w:rsidRPr="002B66CA">
              <w:rPr>
                <w:color w:val="auto"/>
              </w:rPr>
              <w:t>)</w:t>
            </w:r>
          </w:p>
        </w:tc>
        <w:tc>
          <w:tcPr>
            <w:tcW w:w="3178" w:type="dxa"/>
            <w:shd w:val="clear" w:color="auto" w:fill="auto"/>
          </w:tcPr>
          <w:p w14:paraId="53FF0E75" w14:textId="77777777" w:rsidR="00CD45D1" w:rsidRPr="002B66CA" w:rsidRDefault="00CD45D1" w:rsidP="006630EE">
            <w:pPr>
              <w:pStyle w:val="Pagrindinistekstas2"/>
              <w:tabs>
                <w:tab w:val="left" w:pos="426"/>
              </w:tabs>
              <w:jc w:val="center"/>
              <w:rPr>
                <w:color w:val="auto"/>
              </w:rPr>
            </w:pPr>
            <w:r w:rsidRPr="002B66CA">
              <w:rPr>
                <w:color w:val="auto"/>
              </w:rPr>
              <w:t>904,67</w:t>
            </w:r>
          </w:p>
        </w:tc>
      </w:tr>
      <w:tr w:rsidR="00CD45D1" w:rsidRPr="002B66CA" w14:paraId="53FF0E7A" w14:textId="77777777" w:rsidTr="00136AD6">
        <w:tc>
          <w:tcPr>
            <w:tcW w:w="3176" w:type="dxa"/>
            <w:shd w:val="clear" w:color="auto" w:fill="auto"/>
          </w:tcPr>
          <w:p w14:paraId="53FF0E77" w14:textId="77777777" w:rsidR="00CD45D1" w:rsidRPr="002B66CA" w:rsidRDefault="00CD45D1" w:rsidP="00607470">
            <w:pPr>
              <w:pStyle w:val="Pagrindinistekstas2"/>
              <w:tabs>
                <w:tab w:val="left" w:pos="426"/>
              </w:tabs>
              <w:jc w:val="left"/>
              <w:rPr>
                <w:color w:val="auto"/>
              </w:rPr>
            </w:pPr>
            <w:r w:rsidRPr="002B66CA">
              <w:rPr>
                <w:color w:val="auto"/>
              </w:rPr>
              <w:t>Aktų salė</w:t>
            </w:r>
          </w:p>
        </w:tc>
        <w:tc>
          <w:tcPr>
            <w:tcW w:w="3285" w:type="dxa"/>
            <w:shd w:val="clear" w:color="auto" w:fill="auto"/>
          </w:tcPr>
          <w:p w14:paraId="53FF0E78" w14:textId="77777777" w:rsidR="00CD45D1" w:rsidRPr="002B66CA" w:rsidRDefault="00CD45D1" w:rsidP="00607470">
            <w:pPr>
              <w:pStyle w:val="Pagrindinistekstas2"/>
              <w:tabs>
                <w:tab w:val="left" w:pos="426"/>
              </w:tabs>
              <w:jc w:val="left"/>
              <w:rPr>
                <w:color w:val="auto"/>
              </w:rPr>
            </w:pPr>
            <w:r w:rsidRPr="002B66CA">
              <w:rPr>
                <w:color w:val="auto"/>
              </w:rPr>
              <w:t xml:space="preserve">Einamasis remontas </w:t>
            </w:r>
          </w:p>
        </w:tc>
        <w:tc>
          <w:tcPr>
            <w:tcW w:w="3178" w:type="dxa"/>
            <w:shd w:val="clear" w:color="auto" w:fill="auto"/>
          </w:tcPr>
          <w:p w14:paraId="53FF0E79" w14:textId="77777777" w:rsidR="00CD45D1" w:rsidRPr="002B66CA" w:rsidRDefault="00CD45D1" w:rsidP="006630EE">
            <w:pPr>
              <w:pStyle w:val="Pagrindinistekstas2"/>
              <w:tabs>
                <w:tab w:val="left" w:pos="426"/>
              </w:tabs>
              <w:jc w:val="center"/>
              <w:rPr>
                <w:color w:val="auto"/>
              </w:rPr>
            </w:pPr>
            <w:r w:rsidRPr="002B66CA">
              <w:rPr>
                <w:color w:val="auto"/>
              </w:rPr>
              <w:t>260,00</w:t>
            </w:r>
          </w:p>
        </w:tc>
      </w:tr>
      <w:tr w:rsidR="00CD45D1" w:rsidRPr="002B66CA" w14:paraId="53FF0E7E" w14:textId="77777777" w:rsidTr="00136AD6">
        <w:tc>
          <w:tcPr>
            <w:tcW w:w="3176" w:type="dxa"/>
            <w:shd w:val="clear" w:color="auto" w:fill="auto"/>
          </w:tcPr>
          <w:p w14:paraId="53FF0E7B" w14:textId="77777777" w:rsidR="00CD45D1" w:rsidRPr="002B66CA" w:rsidRDefault="00CD45D1" w:rsidP="00607470">
            <w:pPr>
              <w:pStyle w:val="Pagrindinistekstas2"/>
              <w:tabs>
                <w:tab w:val="left" w:pos="426"/>
              </w:tabs>
              <w:jc w:val="left"/>
              <w:rPr>
                <w:color w:val="auto"/>
              </w:rPr>
            </w:pPr>
            <w:r w:rsidRPr="002B66CA">
              <w:rPr>
                <w:color w:val="auto"/>
              </w:rPr>
              <w:t>Aktų salė</w:t>
            </w:r>
          </w:p>
        </w:tc>
        <w:tc>
          <w:tcPr>
            <w:tcW w:w="3285" w:type="dxa"/>
            <w:shd w:val="clear" w:color="auto" w:fill="auto"/>
          </w:tcPr>
          <w:p w14:paraId="53FF0E7C" w14:textId="77777777" w:rsidR="00CD45D1" w:rsidRPr="002B66CA" w:rsidRDefault="00CD45D1" w:rsidP="00607470">
            <w:pPr>
              <w:pStyle w:val="Pagrindinistekstas2"/>
              <w:tabs>
                <w:tab w:val="left" w:pos="426"/>
              </w:tabs>
              <w:jc w:val="left"/>
              <w:rPr>
                <w:color w:val="auto"/>
              </w:rPr>
            </w:pPr>
            <w:proofErr w:type="spellStart"/>
            <w:r w:rsidRPr="002B66CA">
              <w:rPr>
                <w:color w:val="auto"/>
              </w:rPr>
              <w:t>Roletai</w:t>
            </w:r>
            <w:proofErr w:type="spellEnd"/>
            <w:r w:rsidRPr="002B66CA">
              <w:rPr>
                <w:color w:val="auto"/>
              </w:rPr>
              <w:t xml:space="preserve"> ir scenos užuolaidos</w:t>
            </w:r>
          </w:p>
        </w:tc>
        <w:tc>
          <w:tcPr>
            <w:tcW w:w="3178" w:type="dxa"/>
            <w:shd w:val="clear" w:color="auto" w:fill="auto"/>
          </w:tcPr>
          <w:p w14:paraId="53FF0E7D" w14:textId="77777777" w:rsidR="00CD45D1" w:rsidRPr="002B66CA" w:rsidRDefault="00607470" w:rsidP="006630EE">
            <w:pPr>
              <w:pStyle w:val="Pagrindinistekstas2"/>
              <w:tabs>
                <w:tab w:val="left" w:pos="426"/>
              </w:tabs>
              <w:jc w:val="center"/>
              <w:rPr>
                <w:color w:val="auto"/>
              </w:rPr>
            </w:pPr>
            <w:r>
              <w:rPr>
                <w:color w:val="auto"/>
              </w:rPr>
              <w:t>1</w:t>
            </w:r>
            <w:r w:rsidR="00CD45D1" w:rsidRPr="002B66CA">
              <w:rPr>
                <w:color w:val="auto"/>
              </w:rPr>
              <w:t>193,60</w:t>
            </w:r>
          </w:p>
        </w:tc>
      </w:tr>
      <w:tr w:rsidR="00CD45D1" w:rsidRPr="002B66CA" w14:paraId="53FF0E82" w14:textId="77777777" w:rsidTr="00136AD6">
        <w:tc>
          <w:tcPr>
            <w:tcW w:w="3176" w:type="dxa"/>
            <w:shd w:val="clear" w:color="auto" w:fill="auto"/>
          </w:tcPr>
          <w:p w14:paraId="53FF0E7F" w14:textId="77777777" w:rsidR="00CD45D1" w:rsidRPr="002B66CA" w:rsidRDefault="00CD45D1" w:rsidP="00607470">
            <w:pPr>
              <w:pStyle w:val="Pagrindinistekstas2"/>
              <w:tabs>
                <w:tab w:val="left" w:pos="426"/>
              </w:tabs>
              <w:jc w:val="left"/>
              <w:rPr>
                <w:color w:val="auto"/>
              </w:rPr>
            </w:pPr>
            <w:r w:rsidRPr="002B66CA">
              <w:rPr>
                <w:color w:val="auto"/>
              </w:rPr>
              <w:t>Raštinė</w:t>
            </w:r>
          </w:p>
        </w:tc>
        <w:tc>
          <w:tcPr>
            <w:tcW w:w="3285" w:type="dxa"/>
            <w:shd w:val="clear" w:color="auto" w:fill="auto"/>
          </w:tcPr>
          <w:p w14:paraId="53FF0E80" w14:textId="77777777" w:rsidR="00CD45D1" w:rsidRPr="002B66CA" w:rsidRDefault="00CD45D1" w:rsidP="00607470">
            <w:pPr>
              <w:pStyle w:val="Pagrindinistekstas2"/>
              <w:tabs>
                <w:tab w:val="left" w:pos="426"/>
              </w:tabs>
              <w:jc w:val="left"/>
              <w:rPr>
                <w:color w:val="auto"/>
              </w:rPr>
            </w:pPr>
            <w:r w:rsidRPr="002B66CA">
              <w:rPr>
                <w:color w:val="auto"/>
              </w:rPr>
              <w:t xml:space="preserve">Einamasis remontas </w:t>
            </w:r>
          </w:p>
        </w:tc>
        <w:tc>
          <w:tcPr>
            <w:tcW w:w="3178" w:type="dxa"/>
            <w:shd w:val="clear" w:color="auto" w:fill="auto"/>
          </w:tcPr>
          <w:p w14:paraId="53FF0E81" w14:textId="77777777" w:rsidR="00CD45D1" w:rsidRPr="002B66CA" w:rsidRDefault="00CD45D1" w:rsidP="006630EE">
            <w:pPr>
              <w:pStyle w:val="Pagrindinistekstas2"/>
              <w:tabs>
                <w:tab w:val="left" w:pos="426"/>
              </w:tabs>
              <w:jc w:val="center"/>
              <w:rPr>
                <w:color w:val="auto"/>
              </w:rPr>
            </w:pPr>
            <w:r w:rsidRPr="002B66CA">
              <w:rPr>
                <w:color w:val="auto"/>
              </w:rPr>
              <w:t>45,00</w:t>
            </w:r>
          </w:p>
        </w:tc>
      </w:tr>
      <w:tr w:rsidR="00CD45D1" w:rsidRPr="002B66CA" w14:paraId="53FF0E86" w14:textId="77777777" w:rsidTr="00136AD6">
        <w:tc>
          <w:tcPr>
            <w:tcW w:w="3176" w:type="dxa"/>
            <w:shd w:val="clear" w:color="auto" w:fill="auto"/>
          </w:tcPr>
          <w:p w14:paraId="53FF0E83" w14:textId="77777777" w:rsidR="00CD45D1" w:rsidRPr="002B66CA" w:rsidRDefault="00CD45D1" w:rsidP="00607470">
            <w:pPr>
              <w:pStyle w:val="Pagrindinistekstas2"/>
              <w:tabs>
                <w:tab w:val="left" w:pos="426"/>
              </w:tabs>
              <w:jc w:val="left"/>
              <w:rPr>
                <w:color w:val="auto"/>
              </w:rPr>
            </w:pPr>
            <w:r w:rsidRPr="002B66CA">
              <w:rPr>
                <w:color w:val="auto"/>
              </w:rPr>
              <w:t>Garažas</w:t>
            </w:r>
          </w:p>
        </w:tc>
        <w:tc>
          <w:tcPr>
            <w:tcW w:w="3285" w:type="dxa"/>
            <w:shd w:val="clear" w:color="auto" w:fill="auto"/>
          </w:tcPr>
          <w:p w14:paraId="53FF0E84" w14:textId="77777777" w:rsidR="00CD45D1" w:rsidRPr="002B66CA" w:rsidRDefault="00CD45D1" w:rsidP="00607470">
            <w:pPr>
              <w:pStyle w:val="Pagrindinistekstas2"/>
              <w:tabs>
                <w:tab w:val="left" w:pos="426"/>
              </w:tabs>
              <w:jc w:val="left"/>
              <w:rPr>
                <w:color w:val="auto"/>
              </w:rPr>
            </w:pPr>
            <w:r w:rsidRPr="002B66CA">
              <w:rPr>
                <w:color w:val="auto"/>
              </w:rPr>
              <w:t xml:space="preserve">Sulūžę durys pakeistos vartais </w:t>
            </w:r>
          </w:p>
        </w:tc>
        <w:tc>
          <w:tcPr>
            <w:tcW w:w="3178" w:type="dxa"/>
            <w:shd w:val="clear" w:color="auto" w:fill="auto"/>
          </w:tcPr>
          <w:p w14:paraId="53FF0E85" w14:textId="77777777" w:rsidR="00CD45D1" w:rsidRPr="002B66CA" w:rsidRDefault="00CD45D1" w:rsidP="006630EE">
            <w:pPr>
              <w:pStyle w:val="Pagrindinistekstas2"/>
              <w:tabs>
                <w:tab w:val="left" w:pos="426"/>
              </w:tabs>
              <w:jc w:val="center"/>
              <w:rPr>
                <w:color w:val="auto"/>
              </w:rPr>
            </w:pPr>
            <w:r w:rsidRPr="002B66CA">
              <w:rPr>
                <w:color w:val="auto"/>
              </w:rPr>
              <w:t>686,75</w:t>
            </w:r>
          </w:p>
        </w:tc>
      </w:tr>
    </w:tbl>
    <w:p w14:paraId="53FF0E87" w14:textId="77777777" w:rsidR="00CD45D1" w:rsidRPr="002B66CA" w:rsidRDefault="00CD45D1" w:rsidP="00CD45D1">
      <w:pPr>
        <w:pStyle w:val="Pagrindinistekstas2"/>
        <w:tabs>
          <w:tab w:val="left" w:pos="426"/>
        </w:tabs>
        <w:rPr>
          <w:b/>
          <w:color w:val="auto"/>
        </w:rPr>
      </w:pPr>
    </w:p>
    <w:p w14:paraId="53FF0E88" w14:textId="77777777" w:rsidR="00CD45D1" w:rsidRPr="002B66CA" w:rsidRDefault="00CD45D1" w:rsidP="00CD45D1">
      <w:pPr>
        <w:pStyle w:val="Porat"/>
        <w:jc w:val="both"/>
        <w:rPr>
          <w:lang w:val="lt-LT"/>
        </w:rPr>
      </w:pPr>
    </w:p>
    <w:p w14:paraId="53FF0E89" w14:textId="77777777" w:rsidR="00CD45D1" w:rsidRPr="002B66CA" w:rsidRDefault="00CD45D1" w:rsidP="00CD45D1">
      <w:pPr>
        <w:ind w:left="360"/>
        <w:jc w:val="center"/>
        <w:rPr>
          <w:b/>
          <w:bCs/>
        </w:rPr>
      </w:pPr>
      <w:r w:rsidRPr="002B66CA">
        <w:rPr>
          <w:b/>
          <w:bCs/>
        </w:rPr>
        <w:t>4. MOKINIAI, MOKINIŲ PASIEKIMAI</w:t>
      </w:r>
    </w:p>
    <w:p w14:paraId="53FF0E8A" w14:textId="77777777" w:rsidR="00CD45D1" w:rsidRPr="002B66CA" w:rsidRDefault="00CD45D1" w:rsidP="00CD45D1">
      <w:pPr>
        <w:jc w:val="both"/>
      </w:pPr>
    </w:p>
    <w:p w14:paraId="53FF0E8B" w14:textId="77777777" w:rsidR="00CD45D1" w:rsidRPr="002B66CA" w:rsidRDefault="00CD45D1" w:rsidP="00607470">
      <w:pPr>
        <w:ind w:firstLine="851"/>
        <w:jc w:val="both"/>
        <w:rPr>
          <w:b/>
        </w:rPr>
      </w:pPr>
      <w:r w:rsidRPr="002B66CA">
        <w:rPr>
          <w:b/>
        </w:rPr>
        <w:t xml:space="preserve">Mokinių skaičiaus kaita </w:t>
      </w:r>
      <w:r w:rsidRPr="002B66CA">
        <w:rPr>
          <w:b/>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8"/>
        <w:gridCol w:w="3827"/>
      </w:tblGrid>
      <w:tr w:rsidR="00CD45D1" w:rsidRPr="002B66CA" w14:paraId="53FF0E8F" w14:textId="77777777" w:rsidTr="00607470">
        <w:tc>
          <w:tcPr>
            <w:tcW w:w="2694" w:type="dxa"/>
          </w:tcPr>
          <w:p w14:paraId="53FF0E8C" w14:textId="77777777" w:rsidR="00CD45D1" w:rsidRPr="002B66CA" w:rsidRDefault="00CD45D1" w:rsidP="006630EE">
            <w:pPr>
              <w:jc w:val="both"/>
            </w:pPr>
          </w:p>
        </w:tc>
        <w:tc>
          <w:tcPr>
            <w:tcW w:w="3118" w:type="dxa"/>
          </w:tcPr>
          <w:p w14:paraId="53FF0E8D" w14:textId="77777777" w:rsidR="00CD45D1" w:rsidRPr="002B66CA" w:rsidRDefault="00CD45D1" w:rsidP="006630EE">
            <w:pPr>
              <w:jc w:val="center"/>
            </w:pPr>
            <w:r w:rsidRPr="002B66CA">
              <w:t>Mokinių skaičius</w:t>
            </w:r>
          </w:p>
        </w:tc>
        <w:tc>
          <w:tcPr>
            <w:tcW w:w="3827" w:type="dxa"/>
          </w:tcPr>
          <w:p w14:paraId="53FF0E8E" w14:textId="77777777" w:rsidR="00CD45D1" w:rsidRPr="002B66CA" w:rsidRDefault="00CD45D1" w:rsidP="006630EE">
            <w:pPr>
              <w:jc w:val="center"/>
            </w:pPr>
            <w:r w:rsidRPr="002B66CA">
              <w:t>Klasių komplektų skaičius</w:t>
            </w:r>
          </w:p>
        </w:tc>
      </w:tr>
      <w:tr w:rsidR="00CD45D1" w:rsidRPr="002B66CA" w14:paraId="53FF0E93" w14:textId="77777777" w:rsidTr="00607470">
        <w:tc>
          <w:tcPr>
            <w:tcW w:w="2694" w:type="dxa"/>
          </w:tcPr>
          <w:p w14:paraId="53FF0E90" w14:textId="77777777" w:rsidR="00CD45D1" w:rsidRPr="002B66CA" w:rsidRDefault="00CD45D1" w:rsidP="006630EE">
            <w:pPr>
              <w:jc w:val="both"/>
            </w:pPr>
            <w:r w:rsidRPr="002B66CA">
              <w:t>2015 m. rugsėjo 1 d.</w:t>
            </w:r>
          </w:p>
        </w:tc>
        <w:tc>
          <w:tcPr>
            <w:tcW w:w="3118" w:type="dxa"/>
          </w:tcPr>
          <w:p w14:paraId="53FF0E91" w14:textId="77777777" w:rsidR="00CD45D1" w:rsidRPr="002B66CA" w:rsidRDefault="00CD45D1" w:rsidP="006630EE">
            <w:pPr>
              <w:jc w:val="center"/>
            </w:pPr>
            <w:r w:rsidRPr="002B66CA">
              <w:t>289</w:t>
            </w:r>
          </w:p>
        </w:tc>
        <w:tc>
          <w:tcPr>
            <w:tcW w:w="3827" w:type="dxa"/>
          </w:tcPr>
          <w:p w14:paraId="53FF0E92" w14:textId="77777777" w:rsidR="00CD45D1" w:rsidRPr="002B66CA" w:rsidRDefault="00CD45D1" w:rsidP="006630EE">
            <w:pPr>
              <w:jc w:val="center"/>
            </w:pPr>
            <w:r w:rsidRPr="002B66CA">
              <w:t>15</w:t>
            </w:r>
          </w:p>
        </w:tc>
      </w:tr>
      <w:tr w:rsidR="00CD45D1" w:rsidRPr="002B66CA" w14:paraId="53FF0E97" w14:textId="77777777" w:rsidTr="00607470">
        <w:tc>
          <w:tcPr>
            <w:tcW w:w="2694" w:type="dxa"/>
          </w:tcPr>
          <w:p w14:paraId="53FF0E94" w14:textId="77777777" w:rsidR="00CD45D1" w:rsidRPr="002B66CA" w:rsidRDefault="00CD45D1" w:rsidP="006630EE">
            <w:pPr>
              <w:jc w:val="both"/>
            </w:pPr>
            <w:r w:rsidRPr="002B66CA">
              <w:t>2016 m. rugsėjo 1 d.</w:t>
            </w:r>
          </w:p>
        </w:tc>
        <w:tc>
          <w:tcPr>
            <w:tcW w:w="3118" w:type="dxa"/>
          </w:tcPr>
          <w:p w14:paraId="53FF0E95" w14:textId="77777777" w:rsidR="00CD45D1" w:rsidRPr="002B66CA" w:rsidRDefault="00CD45D1" w:rsidP="006630EE">
            <w:pPr>
              <w:jc w:val="center"/>
            </w:pPr>
            <w:r w:rsidRPr="002B66CA">
              <w:t>283</w:t>
            </w:r>
          </w:p>
        </w:tc>
        <w:tc>
          <w:tcPr>
            <w:tcW w:w="3827" w:type="dxa"/>
          </w:tcPr>
          <w:p w14:paraId="53FF0E96" w14:textId="77777777" w:rsidR="00CD45D1" w:rsidRPr="002B66CA" w:rsidRDefault="00CD45D1" w:rsidP="006630EE">
            <w:pPr>
              <w:jc w:val="center"/>
            </w:pPr>
            <w:r w:rsidRPr="002B66CA">
              <w:t>15</w:t>
            </w:r>
          </w:p>
        </w:tc>
      </w:tr>
      <w:tr w:rsidR="00CD45D1" w:rsidRPr="002B66CA" w14:paraId="53FF0E9B" w14:textId="77777777" w:rsidTr="00607470">
        <w:tc>
          <w:tcPr>
            <w:tcW w:w="2694" w:type="dxa"/>
          </w:tcPr>
          <w:p w14:paraId="53FF0E98" w14:textId="77777777" w:rsidR="00CD45D1" w:rsidRPr="002B66CA" w:rsidRDefault="00CD45D1" w:rsidP="006630EE">
            <w:pPr>
              <w:jc w:val="both"/>
            </w:pPr>
            <w:r w:rsidRPr="002B66CA">
              <w:t xml:space="preserve">Skirtumas </w:t>
            </w:r>
          </w:p>
        </w:tc>
        <w:tc>
          <w:tcPr>
            <w:tcW w:w="3118" w:type="dxa"/>
          </w:tcPr>
          <w:p w14:paraId="53FF0E99" w14:textId="77777777" w:rsidR="00CD45D1" w:rsidRPr="002B66CA" w:rsidRDefault="00CD45D1" w:rsidP="006630EE">
            <w:pPr>
              <w:jc w:val="center"/>
            </w:pPr>
            <w:r w:rsidRPr="002B66CA">
              <w:t>-6</w:t>
            </w:r>
          </w:p>
        </w:tc>
        <w:tc>
          <w:tcPr>
            <w:tcW w:w="3827" w:type="dxa"/>
          </w:tcPr>
          <w:p w14:paraId="53FF0E9A" w14:textId="77777777" w:rsidR="00CD45D1" w:rsidRPr="002B66CA" w:rsidRDefault="00CD45D1" w:rsidP="006630EE">
            <w:pPr>
              <w:jc w:val="center"/>
            </w:pPr>
            <w:r w:rsidRPr="002B66CA">
              <w:t>0</w:t>
            </w:r>
          </w:p>
        </w:tc>
      </w:tr>
    </w:tbl>
    <w:p w14:paraId="53FF0E9C" w14:textId="77777777" w:rsidR="00CD45D1" w:rsidRPr="002B66CA" w:rsidRDefault="00CD45D1" w:rsidP="00CD45D1">
      <w:pPr>
        <w:pStyle w:val="Porat"/>
        <w:jc w:val="both"/>
        <w:rPr>
          <w:lang w:val="lt-LT"/>
        </w:rPr>
      </w:pPr>
    </w:p>
    <w:p w14:paraId="53FF0E9D" w14:textId="77777777" w:rsidR="00CD45D1" w:rsidRPr="002B66CA" w:rsidRDefault="00CD45D1" w:rsidP="00607470">
      <w:pPr>
        <w:ind w:firstLine="851"/>
        <w:jc w:val="both"/>
        <w:rPr>
          <w:b/>
        </w:rPr>
      </w:pPr>
      <w:r w:rsidRPr="002B66CA">
        <w:rPr>
          <w:b/>
        </w:rPr>
        <w:t>Mokinių skaičiaus kaita neformaliojo švietimo skyriuje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8"/>
        <w:gridCol w:w="3827"/>
      </w:tblGrid>
      <w:tr w:rsidR="00CD45D1" w:rsidRPr="002B66CA" w14:paraId="53FF0EA1" w14:textId="77777777" w:rsidTr="00607470">
        <w:tc>
          <w:tcPr>
            <w:tcW w:w="2694" w:type="dxa"/>
          </w:tcPr>
          <w:p w14:paraId="53FF0E9E" w14:textId="77777777" w:rsidR="00CD45D1" w:rsidRPr="002B66CA" w:rsidRDefault="00CD45D1" w:rsidP="006630EE">
            <w:pPr>
              <w:jc w:val="both"/>
            </w:pPr>
          </w:p>
        </w:tc>
        <w:tc>
          <w:tcPr>
            <w:tcW w:w="3118" w:type="dxa"/>
          </w:tcPr>
          <w:p w14:paraId="53FF0E9F" w14:textId="77777777" w:rsidR="00CD45D1" w:rsidRPr="002B66CA" w:rsidRDefault="00CD45D1" w:rsidP="006630EE">
            <w:pPr>
              <w:jc w:val="center"/>
            </w:pPr>
            <w:r w:rsidRPr="002B66CA">
              <w:t>Mokinių skaičius</w:t>
            </w:r>
          </w:p>
        </w:tc>
        <w:tc>
          <w:tcPr>
            <w:tcW w:w="3827" w:type="dxa"/>
          </w:tcPr>
          <w:p w14:paraId="53FF0EA0" w14:textId="77777777" w:rsidR="00CD45D1" w:rsidRPr="002B66CA" w:rsidRDefault="00CD45D1" w:rsidP="006630EE">
            <w:pPr>
              <w:jc w:val="center"/>
            </w:pPr>
            <w:r w:rsidRPr="002B66CA">
              <w:t>Programų skaičius</w:t>
            </w:r>
          </w:p>
        </w:tc>
      </w:tr>
      <w:tr w:rsidR="00CD45D1" w:rsidRPr="002B66CA" w14:paraId="53FF0EA5" w14:textId="77777777" w:rsidTr="00607470">
        <w:tc>
          <w:tcPr>
            <w:tcW w:w="2694" w:type="dxa"/>
          </w:tcPr>
          <w:p w14:paraId="53FF0EA2" w14:textId="77777777" w:rsidR="00CD45D1" w:rsidRPr="002B66CA" w:rsidRDefault="00CD45D1" w:rsidP="006630EE">
            <w:pPr>
              <w:jc w:val="both"/>
            </w:pPr>
            <w:r w:rsidRPr="002B66CA">
              <w:t>2015 m. rugsėjo 1 d.</w:t>
            </w:r>
          </w:p>
        </w:tc>
        <w:tc>
          <w:tcPr>
            <w:tcW w:w="3118" w:type="dxa"/>
          </w:tcPr>
          <w:p w14:paraId="53FF0EA3" w14:textId="77777777" w:rsidR="00CD45D1" w:rsidRPr="002B66CA" w:rsidRDefault="00CD45D1" w:rsidP="006630EE">
            <w:pPr>
              <w:jc w:val="center"/>
            </w:pPr>
            <w:r w:rsidRPr="002B66CA">
              <w:t>107</w:t>
            </w:r>
          </w:p>
        </w:tc>
        <w:tc>
          <w:tcPr>
            <w:tcW w:w="3827" w:type="dxa"/>
          </w:tcPr>
          <w:p w14:paraId="53FF0EA4" w14:textId="77777777" w:rsidR="00CD45D1" w:rsidRPr="002B66CA" w:rsidRDefault="00CD45D1" w:rsidP="006630EE">
            <w:pPr>
              <w:jc w:val="center"/>
            </w:pPr>
            <w:r w:rsidRPr="002B66CA">
              <w:t>11 programų</w:t>
            </w:r>
          </w:p>
        </w:tc>
      </w:tr>
      <w:tr w:rsidR="00CD45D1" w:rsidRPr="002B66CA" w14:paraId="53FF0EA9" w14:textId="77777777" w:rsidTr="00607470">
        <w:tc>
          <w:tcPr>
            <w:tcW w:w="2694" w:type="dxa"/>
          </w:tcPr>
          <w:p w14:paraId="53FF0EA6" w14:textId="77777777" w:rsidR="00CD45D1" w:rsidRPr="002B66CA" w:rsidRDefault="00CD45D1" w:rsidP="006630EE">
            <w:pPr>
              <w:jc w:val="both"/>
            </w:pPr>
            <w:r w:rsidRPr="002B66CA">
              <w:t>2016 m. rugsėjo 1 d.</w:t>
            </w:r>
          </w:p>
        </w:tc>
        <w:tc>
          <w:tcPr>
            <w:tcW w:w="3118" w:type="dxa"/>
          </w:tcPr>
          <w:p w14:paraId="53FF0EA7" w14:textId="77777777" w:rsidR="00CD45D1" w:rsidRPr="002B66CA" w:rsidRDefault="00CD45D1" w:rsidP="006630EE">
            <w:pPr>
              <w:jc w:val="center"/>
            </w:pPr>
            <w:r w:rsidRPr="002B66CA">
              <w:t>107</w:t>
            </w:r>
          </w:p>
        </w:tc>
        <w:tc>
          <w:tcPr>
            <w:tcW w:w="3827" w:type="dxa"/>
          </w:tcPr>
          <w:p w14:paraId="53FF0EA8" w14:textId="77777777" w:rsidR="00CD45D1" w:rsidRPr="002B66CA" w:rsidRDefault="00CD45D1" w:rsidP="006630EE">
            <w:pPr>
              <w:jc w:val="center"/>
            </w:pPr>
            <w:r w:rsidRPr="002B66CA">
              <w:t>12 programų</w:t>
            </w:r>
          </w:p>
        </w:tc>
      </w:tr>
      <w:tr w:rsidR="00CD45D1" w:rsidRPr="002B66CA" w14:paraId="53FF0EAD" w14:textId="77777777" w:rsidTr="00607470">
        <w:tc>
          <w:tcPr>
            <w:tcW w:w="2694" w:type="dxa"/>
          </w:tcPr>
          <w:p w14:paraId="53FF0EAA" w14:textId="77777777" w:rsidR="00CD45D1" w:rsidRPr="002B66CA" w:rsidRDefault="00CD45D1" w:rsidP="006630EE">
            <w:pPr>
              <w:jc w:val="both"/>
            </w:pPr>
            <w:r w:rsidRPr="002B66CA">
              <w:t xml:space="preserve">Skirtumas </w:t>
            </w:r>
          </w:p>
        </w:tc>
        <w:tc>
          <w:tcPr>
            <w:tcW w:w="3118" w:type="dxa"/>
          </w:tcPr>
          <w:p w14:paraId="53FF0EAB" w14:textId="77777777" w:rsidR="00CD45D1" w:rsidRPr="002B66CA" w:rsidRDefault="00CD45D1" w:rsidP="006630EE">
            <w:pPr>
              <w:jc w:val="center"/>
            </w:pPr>
            <w:r w:rsidRPr="002B66CA">
              <w:t>0</w:t>
            </w:r>
          </w:p>
        </w:tc>
        <w:tc>
          <w:tcPr>
            <w:tcW w:w="3827" w:type="dxa"/>
          </w:tcPr>
          <w:p w14:paraId="53FF0EAC" w14:textId="77777777" w:rsidR="00CD45D1" w:rsidRPr="002B66CA" w:rsidRDefault="00CD45D1" w:rsidP="006630EE">
            <w:pPr>
              <w:jc w:val="center"/>
            </w:pPr>
            <w:r w:rsidRPr="002B66CA">
              <w:t>+1 programa</w:t>
            </w:r>
          </w:p>
        </w:tc>
      </w:tr>
    </w:tbl>
    <w:p w14:paraId="53FF0EAE" w14:textId="77777777" w:rsidR="00CD45D1" w:rsidRPr="002B66CA" w:rsidRDefault="00CD45D1" w:rsidP="00CD45D1">
      <w:pPr>
        <w:pStyle w:val="Porat"/>
        <w:jc w:val="both"/>
        <w:rPr>
          <w:lang w:val="lt-LT"/>
        </w:rPr>
      </w:pPr>
    </w:p>
    <w:p w14:paraId="53FF0EAF" w14:textId="77777777" w:rsidR="00CD45D1" w:rsidRDefault="00CD45D1" w:rsidP="00607470">
      <w:pPr>
        <w:ind w:firstLine="851"/>
        <w:jc w:val="both"/>
        <w:rPr>
          <w:b/>
        </w:rPr>
      </w:pPr>
      <w:r w:rsidRPr="002B66CA">
        <w:lastRenderedPageBreak/>
        <w:t xml:space="preserve"> </w:t>
      </w:r>
      <w:r w:rsidRPr="002B66CA">
        <w:rPr>
          <w:b/>
        </w:rPr>
        <w:t>Mokinių socialinis kontekstas 2016 m.</w:t>
      </w:r>
    </w:p>
    <w:p w14:paraId="53FF0EB0" w14:textId="77777777" w:rsidR="00607470" w:rsidRPr="002B66CA" w:rsidRDefault="00607470" w:rsidP="00607470">
      <w:pPr>
        <w:ind w:firstLine="851"/>
        <w:jc w:val="both"/>
        <w:rPr>
          <w:b/>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5"/>
        <w:gridCol w:w="2282"/>
      </w:tblGrid>
      <w:tr w:rsidR="00CD45D1" w:rsidRPr="002B66CA" w14:paraId="53FF0EB3" w14:textId="77777777" w:rsidTr="00607470">
        <w:tc>
          <w:tcPr>
            <w:tcW w:w="7215" w:type="dxa"/>
            <w:tcBorders>
              <w:top w:val="single" w:sz="4" w:space="0" w:color="auto"/>
              <w:left w:val="single" w:sz="4" w:space="0" w:color="auto"/>
              <w:bottom w:val="single" w:sz="4" w:space="0" w:color="auto"/>
              <w:right w:val="single" w:sz="4" w:space="0" w:color="auto"/>
            </w:tcBorders>
            <w:vAlign w:val="bottom"/>
            <w:hideMark/>
          </w:tcPr>
          <w:p w14:paraId="53FF0EB1" w14:textId="77777777" w:rsidR="00CD45D1" w:rsidRPr="002B66CA" w:rsidRDefault="00CD45D1" w:rsidP="006630EE">
            <w:r w:rsidRPr="002B66CA">
              <w:t>Mokiniai, likę be tėvų globos</w:t>
            </w:r>
          </w:p>
        </w:tc>
        <w:tc>
          <w:tcPr>
            <w:tcW w:w="2282" w:type="dxa"/>
            <w:tcBorders>
              <w:top w:val="single" w:sz="4" w:space="0" w:color="auto"/>
              <w:left w:val="single" w:sz="4" w:space="0" w:color="auto"/>
              <w:bottom w:val="single" w:sz="4" w:space="0" w:color="auto"/>
              <w:right w:val="single" w:sz="4" w:space="0" w:color="auto"/>
            </w:tcBorders>
          </w:tcPr>
          <w:p w14:paraId="53FF0EB2" w14:textId="77777777" w:rsidR="00CD45D1" w:rsidRPr="002B66CA" w:rsidRDefault="00CD45D1" w:rsidP="006630EE">
            <w:pPr>
              <w:jc w:val="center"/>
            </w:pPr>
            <w:r w:rsidRPr="002B66CA">
              <w:t>17</w:t>
            </w:r>
          </w:p>
        </w:tc>
      </w:tr>
      <w:tr w:rsidR="00CD45D1" w:rsidRPr="002B66CA" w14:paraId="53FF0EB6" w14:textId="77777777" w:rsidTr="00607470">
        <w:tc>
          <w:tcPr>
            <w:tcW w:w="7215" w:type="dxa"/>
            <w:tcBorders>
              <w:top w:val="single" w:sz="4" w:space="0" w:color="auto"/>
              <w:left w:val="single" w:sz="4" w:space="0" w:color="auto"/>
              <w:bottom w:val="single" w:sz="4" w:space="0" w:color="auto"/>
              <w:right w:val="single" w:sz="4" w:space="0" w:color="auto"/>
            </w:tcBorders>
            <w:vAlign w:val="bottom"/>
            <w:hideMark/>
          </w:tcPr>
          <w:p w14:paraId="53FF0EB4" w14:textId="77777777" w:rsidR="00CD45D1" w:rsidRPr="002B66CA" w:rsidRDefault="00CD45D1" w:rsidP="006630EE">
            <w:r w:rsidRPr="002B66CA">
              <w:t>Rizikos grupės mokinių skaičius</w:t>
            </w:r>
          </w:p>
        </w:tc>
        <w:tc>
          <w:tcPr>
            <w:tcW w:w="2282" w:type="dxa"/>
            <w:tcBorders>
              <w:top w:val="single" w:sz="4" w:space="0" w:color="auto"/>
              <w:left w:val="single" w:sz="4" w:space="0" w:color="auto"/>
              <w:bottom w:val="single" w:sz="4" w:space="0" w:color="auto"/>
              <w:right w:val="single" w:sz="4" w:space="0" w:color="auto"/>
            </w:tcBorders>
          </w:tcPr>
          <w:p w14:paraId="53FF0EB5" w14:textId="77777777" w:rsidR="00CD45D1" w:rsidRPr="002B66CA" w:rsidRDefault="00CD45D1" w:rsidP="006630EE">
            <w:pPr>
              <w:jc w:val="center"/>
            </w:pPr>
            <w:r w:rsidRPr="002B66CA">
              <w:t>28</w:t>
            </w:r>
          </w:p>
        </w:tc>
      </w:tr>
      <w:tr w:rsidR="00CD45D1" w:rsidRPr="002B66CA" w14:paraId="53FF0EB9" w14:textId="77777777" w:rsidTr="00607470">
        <w:tc>
          <w:tcPr>
            <w:tcW w:w="7215" w:type="dxa"/>
            <w:tcBorders>
              <w:top w:val="single" w:sz="4" w:space="0" w:color="auto"/>
              <w:left w:val="single" w:sz="4" w:space="0" w:color="auto"/>
              <w:bottom w:val="single" w:sz="4" w:space="0" w:color="auto"/>
              <w:right w:val="single" w:sz="4" w:space="0" w:color="auto"/>
            </w:tcBorders>
            <w:vAlign w:val="bottom"/>
            <w:hideMark/>
          </w:tcPr>
          <w:p w14:paraId="53FF0EB7" w14:textId="77777777" w:rsidR="00CD45D1" w:rsidRPr="002B66CA" w:rsidRDefault="00CD45D1" w:rsidP="006630EE">
            <w:r w:rsidRPr="002B66CA">
              <w:t>Nepilnamečių reikalų inspekcijos įskaitoje esančių mokinių skaičius</w:t>
            </w:r>
          </w:p>
        </w:tc>
        <w:tc>
          <w:tcPr>
            <w:tcW w:w="2282" w:type="dxa"/>
            <w:tcBorders>
              <w:top w:val="single" w:sz="4" w:space="0" w:color="auto"/>
              <w:left w:val="single" w:sz="4" w:space="0" w:color="auto"/>
              <w:bottom w:val="single" w:sz="4" w:space="0" w:color="auto"/>
              <w:right w:val="single" w:sz="4" w:space="0" w:color="auto"/>
            </w:tcBorders>
          </w:tcPr>
          <w:p w14:paraId="53FF0EB8" w14:textId="77777777" w:rsidR="00CD45D1" w:rsidRPr="002B66CA" w:rsidRDefault="00CD45D1" w:rsidP="006630EE">
            <w:pPr>
              <w:jc w:val="center"/>
            </w:pPr>
            <w:r w:rsidRPr="002B66CA">
              <w:t>Neturime duomenų</w:t>
            </w:r>
          </w:p>
        </w:tc>
      </w:tr>
      <w:tr w:rsidR="00CD45D1" w:rsidRPr="002B66CA" w14:paraId="53FF0EBC" w14:textId="77777777" w:rsidTr="00607470">
        <w:tc>
          <w:tcPr>
            <w:tcW w:w="7215" w:type="dxa"/>
            <w:tcBorders>
              <w:top w:val="single" w:sz="4" w:space="0" w:color="auto"/>
              <w:left w:val="single" w:sz="4" w:space="0" w:color="auto"/>
              <w:bottom w:val="single" w:sz="4" w:space="0" w:color="auto"/>
              <w:right w:val="single" w:sz="4" w:space="0" w:color="auto"/>
            </w:tcBorders>
            <w:vAlign w:val="bottom"/>
            <w:hideMark/>
          </w:tcPr>
          <w:p w14:paraId="53FF0EBA" w14:textId="77777777" w:rsidR="00CD45D1" w:rsidRPr="002B66CA" w:rsidRDefault="00CD45D1" w:rsidP="006630EE">
            <w:r w:rsidRPr="002B66CA">
              <w:t>Užfiksuota smurtinių atvejų mokykloje</w:t>
            </w:r>
          </w:p>
        </w:tc>
        <w:tc>
          <w:tcPr>
            <w:tcW w:w="2282" w:type="dxa"/>
            <w:tcBorders>
              <w:top w:val="single" w:sz="4" w:space="0" w:color="auto"/>
              <w:left w:val="single" w:sz="4" w:space="0" w:color="auto"/>
              <w:bottom w:val="single" w:sz="4" w:space="0" w:color="auto"/>
              <w:right w:val="single" w:sz="4" w:space="0" w:color="auto"/>
            </w:tcBorders>
          </w:tcPr>
          <w:p w14:paraId="53FF0EBB" w14:textId="77777777" w:rsidR="00CD45D1" w:rsidRPr="002B66CA" w:rsidRDefault="00CD45D1" w:rsidP="006630EE">
            <w:pPr>
              <w:jc w:val="center"/>
            </w:pPr>
            <w:r w:rsidRPr="002B66CA">
              <w:t>-</w:t>
            </w:r>
          </w:p>
        </w:tc>
      </w:tr>
      <w:tr w:rsidR="00CD45D1" w:rsidRPr="002B66CA" w14:paraId="53FF0EBF" w14:textId="77777777" w:rsidTr="00607470">
        <w:tc>
          <w:tcPr>
            <w:tcW w:w="7215" w:type="dxa"/>
            <w:tcBorders>
              <w:top w:val="single" w:sz="4" w:space="0" w:color="auto"/>
              <w:left w:val="single" w:sz="4" w:space="0" w:color="auto"/>
              <w:bottom w:val="single" w:sz="4" w:space="0" w:color="auto"/>
              <w:right w:val="single" w:sz="4" w:space="0" w:color="auto"/>
            </w:tcBorders>
            <w:vAlign w:val="bottom"/>
            <w:hideMark/>
          </w:tcPr>
          <w:p w14:paraId="53FF0EBD" w14:textId="77777777" w:rsidR="00CD45D1" w:rsidRPr="002B66CA" w:rsidRDefault="00CD45D1" w:rsidP="006630EE">
            <w:r w:rsidRPr="002B66CA">
              <w:t>Nemokamai maitinamų mokinių skaičius</w:t>
            </w:r>
          </w:p>
        </w:tc>
        <w:tc>
          <w:tcPr>
            <w:tcW w:w="2282" w:type="dxa"/>
            <w:tcBorders>
              <w:top w:val="single" w:sz="4" w:space="0" w:color="auto"/>
              <w:left w:val="single" w:sz="4" w:space="0" w:color="auto"/>
              <w:bottom w:val="single" w:sz="4" w:space="0" w:color="auto"/>
              <w:right w:val="single" w:sz="4" w:space="0" w:color="auto"/>
            </w:tcBorders>
          </w:tcPr>
          <w:p w14:paraId="53FF0EBE" w14:textId="77777777" w:rsidR="00CD45D1" w:rsidRPr="002B66CA" w:rsidRDefault="00CD45D1" w:rsidP="006630EE">
            <w:pPr>
              <w:jc w:val="center"/>
            </w:pPr>
            <w:r w:rsidRPr="002B66CA">
              <w:t>142</w:t>
            </w:r>
          </w:p>
        </w:tc>
      </w:tr>
    </w:tbl>
    <w:p w14:paraId="53FF0EC0" w14:textId="77777777" w:rsidR="00CD45D1" w:rsidRPr="002B66CA" w:rsidRDefault="00CD45D1" w:rsidP="00CD45D1">
      <w:pPr>
        <w:jc w:val="both"/>
      </w:pPr>
    </w:p>
    <w:p w14:paraId="53FF0EC1" w14:textId="77777777" w:rsidR="00CD45D1" w:rsidRPr="002B66CA" w:rsidRDefault="00CD45D1" w:rsidP="00607470">
      <w:pPr>
        <w:ind w:firstLine="851"/>
        <w:jc w:val="both"/>
        <w:rPr>
          <w:b/>
        </w:rPr>
      </w:pPr>
      <w:r w:rsidRPr="002B66CA">
        <w:rPr>
          <w:b/>
        </w:rPr>
        <w:t>Mokinių socialinio konteksto įtaka ugdymo procesui, mokymosi pasiekimams, kaip sprendžiate iškylančias problem</w:t>
      </w:r>
      <w:r w:rsidR="00607470">
        <w:rPr>
          <w:b/>
        </w:rPr>
        <w:t>as</w:t>
      </w:r>
    </w:p>
    <w:p w14:paraId="53FF0EC2" w14:textId="77777777" w:rsidR="00CD45D1" w:rsidRPr="002B66CA" w:rsidRDefault="00CD45D1" w:rsidP="00607470">
      <w:pPr>
        <w:ind w:firstLine="851"/>
        <w:jc w:val="both"/>
      </w:pPr>
      <w:r w:rsidRPr="002B66CA">
        <w:t xml:space="preserve">Gimnazijoje švietimo pagalbą mokiniui ir jo šeimai teikia psichologo asistentas (iki 2016 m. rugpjūčio 31 d.), </w:t>
      </w:r>
      <w:proofErr w:type="spellStart"/>
      <w:r w:rsidRPr="002B66CA">
        <w:t>spec</w:t>
      </w:r>
      <w:proofErr w:type="spellEnd"/>
      <w:r w:rsidRPr="002B66CA">
        <w:t xml:space="preserve">. pedagogas, logopedas, socialinis pedagogas,  specialiąją pagalbą teikia mokytojo padėjėjas. Sprendžiant gimnazijos mokinių ir jų šeimose iškylančias problemas bendradarbiaujama su </w:t>
      </w:r>
      <w:proofErr w:type="spellStart"/>
      <w:r w:rsidRPr="002B66CA">
        <w:t>Juodupės</w:t>
      </w:r>
      <w:proofErr w:type="spellEnd"/>
      <w:r w:rsidRPr="002B66CA">
        <w:t xml:space="preserve"> seniūnijos socialiniais darbuotojais, savivaldybės VGK, Vaikų teisių apsaugos tarnyba,  Pedagogine psichologine tarnyba, Visuomenės sveikatos priežiūros centru ir Nepilnamečių reikalų policijos pareigūnais. Gimnazijos Vaiko gerovės komisijoje kiekvienais mokslo metais susitariama dėl pagalbos mokiniui ir jo šeimai teikimo turinio ir krypties prioritetų. Nemažai daliai tėvų (globėjų) (ypač rizikos grupės šeimose) trūksta socialinių ir bendravimo su vaikais įgūdžių. Didžioji dauguma tėvų pasižymi nepakankama įtaka savo vaikų auklėjimui. Gimnazijos siūlomose tėvų švietimo priemonėse tėvai dėl objektyvių priežasčių, o taip pat ir dėl motyvacijos stokos dalyvauja nenoriai. Pagrindinė pagalbos vaikui ir darbo su tėvais forma –individualus švietimo pagalbos specialistų, klasės vadovų ir Vaiko gerovės komisijos darbas. Dalis mokinių (ypač rizikos grupės šeimų) praleidžia pavienes pamokas, pamokose elgiasi nedrausmingai. Mokymosi motyvacijos stoka, drausmės ir lankomumo problemos tu</w:t>
      </w:r>
      <w:r w:rsidR="00607470">
        <w:t>ri įtakos mokymosi pasiekimams.</w:t>
      </w:r>
      <w:r w:rsidRPr="002B66CA">
        <w:t xml:space="preserve"> Ugdymo kokybei gerinti vedamos netradicinės, integruotos  pamokos, organizuojamos kultūrinės pažintinės veiklos, kuo daugiau mokinių įtraukiama į neformaliojo švietimo skyriaus ir gimnazijos neformaliuosius užsiėmimus, kiekvienais metais organizuojamas socialiai remtinų ir iš socialinės rizikos šeimų mokinių vasaros poilsio užimtumas.</w:t>
      </w:r>
    </w:p>
    <w:p w14:paraId="53FF0EC3" w14:textId="77777777" w:rsidR="00CD45D1" w:rsidRPr="002B66CA" w:rsidRDefault="00CD45D1" w:rsidP="00607470">
      <w:pPr>
        <w:ind w:firstLine="851"/>
        <w:jc w:val="both"/>
      </w:pPr>
      <w:r w:rsidRPr="002B66CA">
        <w:t xml:space="preserve">Gimnazijos pedagogų ir švietimo pagalbos specialistų pastangos ne visuomet duoda teigiamų rezultatų, nes pasigendame glaudesnio, atsakingesnio tėvų  bendradarbiavimo, tarpusavio supratimo. Norėtųsi tam tikrų rajono institucijų kvalifikuotos bei realios pagalbos ir didesnės kontrolės socialinės rizikos šeimoms. </w:t>
      </w:r>
    </w:p>
    <w:p w14:paraId="53FF0EC4" w14:textId="77777777" w:rsidR="00CD45D1" w:rsidRPr="002B66CA" w:rsidRDefault="00CD45D1" w:rsidP="00607470">
      <w:pPr>
        <w:ind w:firstLine="851"/>
        <w:jc w:val="both"/>
      </w:pPr>
      <w:r w:rsidRPr="002B66CA">
        <w:rPr>
          <w:i/>
          <w:u w:val="single"/>
        </w:rPr>
        <w:t>Ugdymo skyriaus nustatytos problemas</w:t>
      </w:r>
      <w:r w:rsidRPr="002B66CA">
        <w:rPr>
          <w:b/>
        </w:rPr>
        <w:t>:</w:t>
      </w:r>
      <w:r w:rsidRPr="002B66CA">
        <w:t xml:space="preserve"> mokymosi nuostatos, emocinė mokymosi patirtis, tėvų  (globėjų) pagalba mokiniui ir bendradarbiavimas su mokykla.</w:t>
      </w:r>
    </w:p>
    <w:p w14:paraId="53FF0EC5" w14:textId="77777777" w:rsidR="00CD45D1" w:rsidRPr="002B66CA" w:rsidRDefault="00CD45D1" w:rsidP="00607470">
      <w:pPr>
        <w:ind w:firstLine="851"/>
        <w:jc w:val="both"/>
        <w:rPr>
          <w:i/>
          <w:u w:val="single"/>
        </w:rPr>
      </w:pPr>
      <w:r w:rsidRPr="002B66CA">
        <w:rPr>
          <w:i/>
          <w:u w:val="single"/>
        </w:rPr>
        <w:t xml:space="preserve">Sprendimai: </w:t>
      </w:r>
    </w:p>
    <w:p w14:paraId="53FF0EC6" w14:textId="77777777" w:rsidR="00CD45D1" w:rsidRPr="002B66CA" w:rsidRDefault="00CD45D1" w:rsidP="00607470">
      <w:pPr>
        <w:ind w:firstLine="851"/>
        <w:jc w:val="both"/>
      </w:pPr>
      <w:r w:rsidRPr="002B66CA">
        <w:t>1. Į ugdymo procesą, klasių vadovų veiklą integruojamos gyvenimo įgūdžių programos: „</w:t>
      </w:r>
      <w:proofErr w:type="spellStart"/>
      <w:r w:rsidRPr="002B66CA">
        <w:t>Zippio</w:t>
      </w:r>
      <w:proofErr w:type="spellEnd"/>
      <w:r w:rsidRPr="002B66CA">
        <w:t xml:space="preserve"> draugai“, „Antras žingsnis“, „Įveikime kartu“, „Paauglystės kryžkelės“, „Raktai į sėkmę“.</w:t>
      </w:r>
    </w:p>
    <w:p w14:paraId="53FF0EC7" w14:textId="77777777" w:rsidR="00CD45D1" w:rsidRPr="002B66CA" w:rsidRDefault="00CD45D1" w:rsidP="00607470">
      <w:pPr>
        <w:ind w:firstLine="851"/>
        <w:jc w:val="both"/>
      </w:pPr>
      <w:r w:rsidRPr="002B66CA">
        <w:t xml:space="preserve">2. Įgyvendinamas Rokiškio r. </w:t>
      </w:r>
      <w:proofErr w:type="spellStart"/>
      <w:r w:rsidRPr="002B66CA">
        <w:t>Juodupės</w:t>
      </w:r>
      <w:proofErr w:type="spellEnd"/>
      <w:r w:rsidRPr="002B66CA">
        <w:t xml:space="preserve"> gimnazijos mokinių pažangos stebėjimo, fiksavimo, skatinimo tvarkos aprašas. Klasės vadovai veda individualūs pokalbiai su visais mokiniais ir/ar jų tėvais (globėjai, rūpintojai), tokiu būdu didinama tėvų (globėjų) atsakomybė. Pokalbius gimnazijos vadovais gali inicijuoti klasės vadovas, direktorius, direktoriaus pavaduotojas ugdymui, Vaiko gerovės komisija, tėvai (globėjai, rūpintojai) ir pats mokinys.</w:t>
      </w:r>
    </w:p>
    <w:p w14:paraId="53FF0EC8" w14:textId="77777777" w:rsidR="00CD45D1" w:rsidRPr="002B66CA" w:rsidRDefault="00CD45D1" w:rsidP="00607470">
      <w:pPr>
        <w:ind w:firstLine="851"/>
        <w:jc w:val="both"/>
      </w:pPr>
      <w:r w:rsidRPr="002B66CA">
        <w:t>3. Analizuojami mokinių pusmečių/metiniai rezultatai, brandos egzaminų ir PUPP rezultatai, standartizuotų testų rezultatai, lankomumas ir teikiami siūlymai bei numatomos priemonės rezultatams gerinti.</w:t>
      </w:r>
    </w:p>
    <w:p w14:paraId="53FF0EC9" w14:textId="77777777" w:rsidR="00CD45D1" w:rsidRPr="002B66CA" w:rsidRDefault="00CD45D1" w:rsidP="00607470">
      <w:pPr>
        <w:ind w:firstLine="851"/>
        <w:jc w:val="both"/>
      </w:pPr>
      <w:r w:rsidRPr="002B66CA">
        <w:t>4. Atnaujinta ir taikoma nauja pamokų lankomumo tvarka, skatinanti mokinius atsakingai lankyti mokyklą, numatanti griežtesnes priemones ir didesnę tėvų (globėjų) atsakomybę.</w:t>
      </w:r>
    </w:p>
    <w:p w14:paraId="53FF0ECA" w14:textId="77777777" w:rsidR="00CD45D1" w:rsidRPr="002B66CA" w:rsidRDefault="00CD45D1" w:rsidP="00CD45D1">
      <w:pPr>
        <w:rPr>
          <w:bCs/>
        </w:rPr>
      </w:pPr>
    </w:p>
    <w:p w14:paraId="53FF0ECB" w14:textId="77777777" w:rsidR="00CD45D1" w:rsidRDefault="00CD45D1" w:rsidP="00490F23">
      <w:pPr>
        <w:ind w:firstLine="851"/>
        <w:rPr>
          <w:b/>
        </w:rPr>
      </w:pPr>
      <w:r w:rsidRPr="002B66CA">
        <w:rPr>
          <w:b/>
        </w:rPr>
        <w:t>Mokinių lankomumas 2015–2016 m. m.</w:t>
      </w:r>
    </w:p>
    <w:p w14:paraId="53FF0ECC" w14:textId="77777777" w:rsidR="00490F23" w:rsidRPr="002B66CA" w:rsidRDefault="00490F23" w:rsidP="00490F23">
      <w:pPr>
        <w:ind w:firstLine="851"/>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559"/>
        <w:gridCol w:w="1559"/>
        <w:gridCol w:w="1701"/>
        <w:gridCol w:w="1701"/>
      </w:tblGrid>
      <w:tr w:rsidR="00CD45D1" w:rsidRPr="002B66CA" w14:paraId="53FF0ED1" w14:textId="77777777" w:rsidTr="00490F23">
        <w:tc>
          <w:tcPr>
            <w:tcW w:w="4678" w:type="dxa"/>
            <w:gridSpan w:val="3"/>
            <w:tcBorders>
              <w:top w:val="single" w:sz="4" w:space="0" w:color="auto"/>
              <w:left w:val="single" w:sz="4" w:space="0" w:color="auto"/>
              <w:bottom w:val="single" w:sz="4" w:space="0" w:color="auto"/>
              <w:right w:val="single" w:sz="4" w:space="0" w:color="auto"/>
            </w:tcBorders>
            <w:hideMark/>
          </w:tcPr>
          <w:p w14:paraId="53FF0ECD" w14:textId="77777777" w:rsidR="00CD45D1" w:rsidRPr="002B66CA" w:rsidRDefault="00CD45D1" w:rsidP="006630EE">
            <w:pPr>
              <w:jc w:val="center"/>
            </w:pPr>
            <w:r w:rsidRPr="002B66CA">
              <w:t>Vidutiniškai praleista pamokų per mokslo metus</w:t>
            </w:r>
          </w:p>
          <w:p w14:paraId="53FF0ECE" w14:textId="77777777" w:rsidR="00CD45D1" w:rsidRPr="002B66CA" w:rsidRDefault="00CD45D1" w:rsidP="006630EE">
            <w:pPr>
              <w:jc w:val="center"/>
            </w:pPr>
            <w:r w:rsidRPr="002B66CA">
              <w:lastRenderedPageBreak/>
              <w:t>(1 mokiniui)</w:t>
            </w:r>
          </w:p>
        </w:tc>
        <w:tc>
          <w:tcPr>
            <w:tcW w:w="4961" w:type="dxa"/>
            <w:gridSpan w:val="3"/>
            <w:tcBorders>
              <w:top w:val="single" w:sz="4" w:space="0" w:color="auto"/>
              <w:left w:val="single" w:sz="4" w:space="0" w:color="auto"/>
              <w:bottom w:val="single" w:sz="4" w:space="0" w:color="auto"/>
              <w:right w:val="single" w:sz="4" w:space="0" w:color="auto"/>
            </w:tcBorders>
            <w:hideMark/>
          </w:tcPr>
          <w:p w14:paraId="53FF0ECF" w14:textId="77777777" w:rsidR="00CD45D1" w:rsidRPr="002B66CA" w:rsidRDefault="00CD45D1" w:rsidP="006630EE">
            <w:pPr>
              <w:jc w:val="center"/>
            </w:pPr>
            <w:r w:rsidRPr="002B66CA">
              <w:lastRenderedPageBreak/>
              <w:t xml:space="preserve">Vidutiniškai praleista pamokų be pateisinamos priežasties </w:t>
            </w:r>
          </w:p>
          <w:p w14:paraId="53FF0ED0" w14:textId="77777777" w:rsidR="00CD45D1" w:rsidRPr="002B66CA" w:rsidRDefault="00CD45D1" w:rsidP="006630EE">
            <w:pPr>
              <w:jc w:val="center"/>
            </w:pPr>
            <w:r w:rsidRPr="002B66CA">
              <w:lastRenderedPageBreak/>
              <w:t>(1 mokiniui)</w:t>
            </w:r>
          </w:p>
        </w:tc>
      </w:tr>
      <w:tr w:rsidR="00CD45D1" w:rsidRPr="002B66CA" w14:paraId="53FF0ED8" w14:textId="77777777" w:rsidTr="00490F23">
        <w:tc>
          <w:tcPr>
            <w:tcW w:w="1418" w:type="dxa"/>
            <w:tcBorders>
              <w:top w:val="single" w:sz="4" w:space="0" w:color="auto"/>
              <w:left w:val="single" w:sz="4" w:space="0" w:color="auto"/>
              <w:bottom w:val="single" w:sz="4" w:space="0" w:color="auto"/>
              <w:right w:val="single" w:sz="4" w:space="0" w:color="auto"/>
            </w:tcBorders>
            <w:vAlign w:val="bottom"/>
            <w:hideMark/>
          </w:tcPr>
          <w:p w14:paraId="53FF0ED2" w14:textId="77777777" w:rsidR="00CD45D1" w:rsidRPr="002B66CA" w:rsidRDefault="00CD45D1" w:rsidP="006630EE">
            <w:pPr>
              <w:jc w:val="center"/>
            </w:pPr>
            <w:r w:rsidRPr="002B66CA">
              <w:lastRenderedPageBreak/>
              <w:t xml:space="preserve">1–4 </w:t>
            </w:r>
            <w:proofErr w:type="spellStart"/>
            <w:r w:rsidRPr="002B66CA">
              <w:t>kl</w:t>
            </w:r>
            <w:proofErr w:type="spellEnd"/>
            <w:r w:rsidRPr="002B66CA">
              <w:t>.</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3FF0ED3" w14:textId="77777777" w:rsidR="00CD45D1" w:rsidRPr="002B66CA" w:rsidRDefault="00CD45D1" w:rsidP="006630EE">
            <w:pPr>
              <w:jc w:val="center"/>
            </w:pPr>
            <w:r w:rsidRPr="002B66CA">
              <w:t xml:space="preserve">5–8 </w:t>
            </w:r>
            <w:proofErr w:type="spellStart"/>
            <w:r w:rsidRPr="002B66CA">
              <w:t>kl</w:t>
            </w:r>
            <w:proofErr w:type="spellEnd"/>
            <w:r w:rsidRPr="002B66CA">
              <w:t>.</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3FF0ED4" w14:textId="77777777" w:rsidR="00CD45D1" w:rsidRPr="002B66CA" w:rsidRDefault="00CD45D1" w:rsidP="006630EE">
            <w:pPr>
              <w:jc w:val="center"/>
            </w:pPr>
            <w:r w:rsidRPr="002B66CA">
              <w:t xml:space="preserve">1g (9)–4g </w:t>
            </w:r>
            <w:proofErr w:type="spellStart"/>
            <w:r w:rsidRPr="002B66CA">
              <w:t>kl</w:t>
            </w:r>
            <w:proofErr w:type="spellEnd"/>
            <w:r w:rsidRPr="002B66CA">
              <w:t>.</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3FF0ED5" w14:textId="77777777" w:rsidR="00CD45D1" w:rsidRPr="002B66CA" w:rsidRDefault="00CD45D1" w:rsidP="006630EE">
            <w:pPr>
              <w:jc w:val="center"/>
            </w:pPr>
            <w:r w:rsidRPr="002B66CA">
              <w:t xml:space="preserve">1–4 </w:t>
            </w:r>
            <w:proofErr w:type="spellStart"/>
            <w:r w:rsidRPr="002B66CA">
              <w:t>kl</w:t>
            </w:r>
            <w:proofErr w:type="spellEnd"/>
            <w:r w:rsidRPr="002B66CA">
              <w:t>.</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3FF0ED6" w14:textId="77777777" w:rsidR="00CD45D1" w:rsidRPr="002B66CA" w:rsidRDefault="00CD45D1" w:rsidP="006630EE">
            <w:pPr>
              <w:jc w:val="center"/>
            </w:pPr>
            <w:r w:rsidRPr="002B66CA">
              <w:t xml:space="preserve">5–8 </w:t>
            </w:r>
            <w:proofErr w:type="spellStart"/>
            <w:r w:rsidRPr="002B66CA">
              <w:t>kl</w:t>
            </w:r>
            <w:proofErr w:type="spellEnd"/>
            <w:r w:rsidRPr="002B66CA">
              <w:t>.</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3FF0ED7" w14:textId="77777777" w:rsidR="00CD45D1" w:rsidRPr="002B66CA" w:rsidRDefault="00CD45D1" w:rsidP="006630EE">
            <w:pPr>
              <w:jc w:val="center"/>
            </w:pPr>
            <w:r w:rsidRPr="002B66CA">
              <w:t xml:space="preserve">1g (9)–4g </w:t>
            </w:r>
            <w:proofErr w:type="spellStart"/>
            <w:r w:rsidRPr="002B66CA">
              <w:t>kl</w:t>
            </w:r>
            <w:proofErr w:type="spellEnd"/>
            <w:r w:rsidRPr="002B66CA">
              <w:t>.</w:t>
            </w:r>
          </w:p>
        </w:tc>
      </w:tr>
      <w:tr w:rsidR="00CD45D1" w:rsidRPr="002B66CA" w14:paraId="53FF0EDF" w14:textId="77777777" w:rsidTr="00490F23">
        <w:tc>
          <w:tcPr>
            <w:tcW w:w="1418" w:type="dxa"/>
            <w:tcBorders>
              <w:top w:val="single" w:sz="4" w:space="0" w:color="auto"/>
              <w:left w:val="single" w:sz="4" w:space="0" w:color="auto"/>
              <w:bottom w:val="single" w:sz="4" w:space="0" w:color="auto"/>
              <w:right w:val="single" w:sz="4" w:space="0" w:color="auto"/>
            </w:tcBorders>
          </w:tcPr>
          <w:p w14:paraId="53FF0ED9" w14:textId="77777777" w:rsidR="00CD45D1" w:rsidRPr="002B66CA" w:rsidRDefault="00CD45D1" w:rsidP="006630EE">
            <w:pPr>
              <w:spacing w:line="360" w:lineRule="auto"/>
              <w:jc w:val="center"/>
            </w:pPr>
            <w:r w:rsidRPr="002B66CA">
              <w:t>58,75</w:t>
            </w:r>
          </w:p>
        </w:tc>
        <w:tc>
          <w:tcPr>
            <w:tcW w:w="1701" w:type="dxa"/>
            <w:tcBorders>
              <w:top w:val="single" w:sz="4" w:space="0" w:color="auto"/>
              <w:left w:val="single" w:sz="4" w:space="0" w:color="auto"/>
              <w:bottom w:val="single" w:sz="4" w:space="0" w:color="auto"/>
              <w:right w:val="single" w:sz="4" w:space="0" w:color="auto"/>
            </w:tcBorders>
          </w:tcPr>
          <w:p w14:paraId="53FF0EDA" w14:textId="77777777" w:rsidR="00CD45D1" w:rsidRPr="002B66CA" w:rsidRDefault="00CD45D1" w:rsidP="006630EE">
            <w:pPr>
              <w:spacing w:line="360" w:lineRule="auto"/>
              <w:jc w:val="center"/>
            </w:pPr>
            <w:r w:rsidRPr="002B66CA">
              <w:t>77,74</w:t>
            </w:r>
          </w:p>
        </w:tc>
        <w:tc>
          <w:tcPr>
            <w:tcW w:w="1559" w:type="dxa"/>
            <w:tcBorders>
              <w:top w:val="single" w:sz="4" w:space="0" w:color="auto"/>
              <w:left w:val="single" w:sz="4" w:space="0" w:color="auto"/>
              <w:bottom w:val="single" w:sz="4" w:space="0" w:color="auto"/>
              <w:right w:val="single" w:sz="4" w:space="0" w:color="auto"/>
            </w:tcBorders>
          </w:tcPr>
          <w:p w14:paraId="53FF0EDB" w14:textId="77777777" w:rsidR="00CD45D1" w:rsidRPr="002B66CA" w:rsidRDefault="00CD45D1" w:rsidP="006630EE">
            <w:pPr>
              <w:spacing w:line="360" w:lineRule="auto"/>
              <w:jc w:val="center"/>
            </w:pPr>
            <w:r w:rsidRPr="002B66CA">
              <w:t>79,09</w:t>
            </w:r>
          </w:p>
        </w:tc>
        <w:tc>
          <w:tcPr>
            <w:tcW w:w="1559" w:type="dxa"/>
            <w:tcBorders>
              <w:top w:val="single" w:sz="4" w:space="0" w:color="auto"/>
              <w:left w:val="single" w:sz="4" w:space="0" w:color="auto"/>
              <w:bottom w:val="single" w:sz="4" w:space="0" w:color="auto"/>
              <w:right w:val="single" w:sz="4" w:space="0" w:color="auto"/>
            </w:tcBorders>
          </w:tcPr>
          <w:p w14:paraId="53FF0EDC" w14:textId="77777777" w:rsidR="00CD45D1" w:rsidRPr="002B66CA" w:rsidRDefault="00CD45D1" w:rsidP="006630EE">
            <w:pPr>
              <w:spacing w:line="360" w:lineRule="auto"/>
              <w:jc w:val="center"/>
            </w:pPr>
            <w:r w:rsidRPr="002B66CA">
              <w:t>0,35</w:t>
            </w:r>
          </w:p>
        </w:tc>
        <w:tc>
          <w:tcPr>
            <w:tcW w:w="1701" w:type="dxa"/>
            <w:tcBorders>
              <w:top w:val="single" w:sz="4" w:space="0" w:color="auto"/>
              <w:left w:val="single" w:sz="4" w:space="0" w:color="auto"/>
              <w:bottom w:val="single" w:sz="4" w:space="0" w:color="auto"/>
              <w:right w:val="single" w:sz="4" w:space="0" w:color="auto"/>
            </w:tcBorders>
          </w:tcPr>
          <w:p w14:paraId="53FF0EDD" w14:textId="77777777" w:rsidR="00CD45D1" w:rsidRPr="002B66CA" w:rsidRDefault="00CD45D1" w:rsidP="006630EE">
            <w:pPr>
              <w:spacing w:line="360" w:lineRule="auto"/>
              <w:jc w:val="center"/>
            </w:pPr>
            <w:r w:rsidRPr="002B66CA">
              <w:t>9,9</w:t>
            </w:r>
          </w:p>
        </w:tc>
        <w:tc>
          <w:tcPr>
            <w:tcW w:w="1701" w:type="dxa"/>
            <w:tcBorders>
              <w:top w:val="single" w:sz="4" w:space="0" w:color="auto"/>
              <w:left w:val="single" w:sz="4" w:space="0" w:color="auto"/>
              <w:bottom w:val="single" w:sz="4" w:space="0" w:color="auto"/>
              <w:right w:val="single" w:sz="4" w:space="0" w:color="auto"/>
            </w:tcBorders>
          </w:tcPr>
          <w:p w14:paraId="53FF0EDE" w14:textId="77777777" w:rsidR="00CD45D1" w:rsidRPr="002B66CA" w:rsidRDefault="00CD45D1" w:rsidP="006630EE">
            <w:pPr>
              <w:spacing w:line="360" w:lineRule="auto"/>
              <w:jc w:val="center"/>
            </w:pPr>
            <w:r w:rsidRPr="002B66CA">
              <w:t>22,45</w:t>
            </w:r>
          </w:p>
        </w:tc>
      </w:tr>
    </w:tbl>
    <w:p w14:paraId="53FF0EE0" w14:textId="77777777" w:rsidR="00CD45D1" w:rsidRPr="002B66CA" w:rsidRDefault="00CD45D1" w:rsidP="00CD45D1">
      <w:pPr>
        <w:jc w:val="both"/>
      </w:pPr>
    </w:p>
    <w:p w14:paraId="53FF0EE1" w14:textId="77777777" w:rsidR="00CD45D1" w:rsidRPr="002B66CA" w:rsidRDefault="00CD45D1" w:rsidP="00490F23">
      <w:pPr>
        <w:ind w:firstLine="851"/>
        <w:jc w:val="both"/>
        <w:rPr>
          <w:b/>
        </w:rPr>
      </w:pPr>
      <w:r w:rsidRPr="002B66CA">
        <w:rPr>
          <w:b/>
        </w:rPr>
        <w:t xml:space="preserve">Pagrindinės 2015–2016 m. m. lankomumo problemos ir jų sprendimai </w:t>
      </w:r>
    </w:p>
    <w:p w14:paraId="53FF0EE2" w14:textId="77777777" w:rsidR="00CD45D1" w:rsidRPr="002B66CA" w:rsidRDefault="00CD45D1" w:rsidP="00490F23">
      <w:pPr>
        <w:ind w:firstLine="851"/>
        <w:jc w:val="both"/>
      </w:pPr>
      <w:r w:rsidRPr="002B66CA">
        <w:t>Dalis mokinių (ypač iš rizikos grupės šeimų) praleidžia pavienes (pirmas ir paskutines) pamokas be priežasties. Blogo lankomumo pagrindinės priežastys – tėvų ir mokinių neatsakingas požiūris teisinant praleistas pamokas, mokymosi motyvacijos stoka. Lankomumo problemos spendžiamos individualiame pokalbyje su klasės vadovais, mokiniu ir tėvais (globėjais), ieškomi sprendimo būdai Vaiko gerovės komisijos posėdžiuose, socialinio pedagogo iniciatyva mokiniams skiriami elgesio korekcijos užsiėmimai, bendradarbiaujant su seniūnijos socialiniais darbuotojais (pagal poreikį Nepilnamečių reikalų pareigūnais) lankomos mokinių šeimos.</w:t>
      </w:r>
    </w:p>
    <w:p w14:paraId="53FF0EE3" w14:textId="77777777" w:rsidR="00CD45D1" w:rsidRPr="002B66CA" w:rsidRDefault="00CD45D1" w:rsidP="00CD45D1">
      <w:pPr>
        <w:jc w:val="both"/>
      </w:pPr>
    </w:p>
    <w:p w14:paraId="53FF0EE4" w14:textId="77777777" w:rsidR="00CD45D1" w:rsidRPr="002B66CA" w:rsidRDefault="00CD45D1" w:rsidP="00490F23">
      <w:pPr>
        <w:jc w:val="center"/>
        <w:rPr>
          <w:b/>
        </w:rPr>
      </w:pPr>
      <w:r w:rsidRPr="002B66CA">
        <w:rPr>
          <w:b/>
        </w:rPr>
        <w:t>Mokinių akademiniai pasiekimai ir išsilavinimo įgijimas. Mokinių pažangos stebėjimas.</w:t>
      </w:r>
    </w:p>
    <w:p w14:paraId="53FF0EE5" w14:textId="77777777" w:rsidR="00CD45D1" w:rsidRPr="002B66CA" w:rsidRDefault="00CD45D1" w:rsidP="00CD45D1">
      <w:pPr>
        <w:jc w:val="both"/>
      </w:pPr>
    </w:p>
    <w:p w14:paraId="53FF0EE6" w14:textId="77777777" w:rsidR="00CD45D1" w:rsidRDefault="00CD45D1" w:rsidP="00490F23">
      <w:pPr>
        <w:ind w:firstLine="851"/>
        <w:rPr>
          <w:b/>
        </w:rPr>
      </w:pPr>
      <w:r w:rsidRPr="002B66CA">
        <w:rPr>
          <w:b/>
        </w:rPr>
        <w:t>Mokinių, pasiekusių mokymosi pažangą per 2015–2016 m. m. proc.</w:t>
      </w:r>
    </w:p>
    <w:p w14:paraId="53FF0EE7" w14:textId="77777777" w:rsidR="00490F23" w:rsidRPr="002B66CA" w:rsidRDefault="00490F23" w:rsidP="00490F23">
      <w:pPr>
        <w:ind w:firstLine="85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4376"/>
        <w:gridCol w:w="3777"/>
      </w:tblGrid>
      <w:tr w:rsidR="00CD45D1" w:rsidRPr="002B66CA" w14:paraId="53FF0EEB" w14:textId="77777777" w:rsidTr="00490F23">
        <w:tc>
          <w:tcPr>
            <w:tcW w:w="1486" w:type="dxa"/>
          </w:tcPr>
          <w:p w14:paraId="53FF0EE8" w14:textId="77777777" w:rsidR="00CD45D1" w:rsidRPr="002B66CA" w:rsidRDefault="00CD45D1" w:rsidP="006630EE">
            <w:pPr>
              <w:jc w:val="center"/>
            </w:pPr>
            <w:r w:rsidRPr="002B66CA">
              <w:t>Klasė</w:t>
            </w:r>
          </w:p>
        </w:tc>
        <w:tc>
          <w:tcPr>
            <w:tcW w:w="4376" w:type="dxa"/>
          </w:tcPr>
          <w:p w14:paraId="53FF0EE9" w14:textId="77777777" w:rsidR="00CD45D1" w:rsidRPr="002B66CA" w:rsidRDefault="00490F23" w:rsidP="006630EE">
            <w:pPr>
              <w:jc w:val="center"/>
            </w:pPr>
            <w:r>
              <w:t>Lietuvių kalba</w:t>
            </w:r>
          </w:p>
        </w:tc>
        <w:tc>
          <w:tcPr>
            <w:tcW w:w="3777" w:type="dxa"/>
          </w:tcPr>
          <w:p w14:paraId="53FF0EEA" w14:textId="77777777" w:rsidR="00CD45D1" w:rsidRPr="002B66CA" w:rsidRDefault="00CD45D1" w:rsidP="006630EE">
            <w:pPr>
              <w:jc w:val="center"/>
            </w:pPr>
            <w:r w:rsidRPr="002B66CA">
              <w:t>Matematika</w:t>
            </w:r>
          </w:p>
        </w:tc>
      </w:tr>
      <w:tr w:rsidR="00CD45D1" w:rsidRPr="002B66CA" w14:paraId="53FF0EEF" w14:textId="77777777" w:rsidTr="00490F23">
        <w:tc>
          <w:tcPr>
            <w:tcW w:w="1486" w:type="dxa"/>
          </w:tcPr>
          <w:p w14:paraId="53FF0EEC" w14:textId="77777777" w:rsidR="00CD45D1" w:rsidRPr="002B66CA" w:rsidRDefault="00CD45D1" w:rsidP="006630EE">
            <w:r w:rsidRPr="002B66CA">
              <w:t xml:space="preserve">4 </w:t>
            </w:r>
            <w:proofErr w:type="spellStart"/>
            <w:r w:rsidRPr="002B66CA">
              <w:t>kl</w:t>
            </w:r>
            <w:proofErr w:type="spellEnd"/>
            <w:r w:rsidRPr="002B66CA">
              <w:t>.</w:t>
            </w:r>
          </w:p>
        </w:tc>
        <w:tc>
          <w:tcPr>
            <w:tcW w:w="4376" w:type="dxa"/>
          </w:tcPr>
          <w:p w14:paraId="53FF0EED" w14:textId="77777777" w:rsidR="00CD45D1" w:rsidRPr="002B66CA" w:rsidRDefault="00CD45D1" w:rsidP="006630EE">
            <w:pPr>
              <w:jc w:val="center"/>
            </w:pPr>
            <w:r w:rsidRPr="002B66CA">
              <w:t>94,7</w:t>
            </w:r>
          </w:p>
        </w:tc>
        <w:tc>
          <w:tcPr>
            <w:tcW w:w="3777" w:type="dxa"/>
          </w:tcPr>
          <w:p w14:paraId="53FF0EEE" w14:textId="77777777" w:rsidR="00CD45D1" w:rsidRPr="002B66CA" w:rsidRDefault="00CD45D1" w:rsidP="006630EE">
            <w:pPr>
              <w:jc w:val="center"/>
            </w:pPr>
            <w:r w:rsidRPr="002B66CA">
              <w:t>78,9</w:t>
            </w:r>
          </w:p>
        </w:tc>
      </w:tr>
      <w:tr w:rsidR="00CD45D1" w:rsidRPr="002B66CA" w14:paraId="53FF0EF3" w14:textId="77777777" w:rsidTr="00490F23">
        <w:tc>
          <w:tcPr>
            <w:tcW w:w="1486" w:type="dxa"/>
          </w:tcPr>
          <w:p w14:paraId="53FF0EF0" w14:textId="77777777" w:rsidR="00CD45D1" w:rsidRPr="002B66CA" w:rsidRDefault="00CD45D1" w:rsidP="006630EE">
            <w:r w:rsidRPr="002B66CA">
              <w:t xml:space="preserve">8 </w:t>
            </w:r>
            <w:proofErr w:type="spellStart"/>
            <w:r w:rsidRPr="002B66CA">
              <w:t>kl</w:t>
            </w:r>
            <w:proofErr w:type="spellEnd"/>
            <w:r w:rsidRPr="002B66CA">
              <w:t>.</w:t>
            </w:r>
          </w:p>
        </w:tc>
        <w:tc>
          <w:tcPr>
            <w:tcW w:w="4376" w:type="dxa"/>
          </w:tcPr>
          <w:p w14:paraId="53FF0EF1" w14:textId="77777777" w:rsidR="00CD45D1" w:rsidRPr="002B66CA" w:rsidRDefault="00CD45D1" w:rsidP="006630EE">
            <w:pPr>
              <w:jc w:val="center"/>
            </w:pPr>
            <w:r w:rsidRPr="002B66CA">
              <w:t>54,5</w:t>
            </w:r>
          </w:p>
        </w:tc>
        <w:tc>
          <w:tcPr>
            <w:tcW w:w="3777" w:type="dxa"/>
          </w:tcPr>
          <w:p w14:paraId="53FF0EF2" w14:textId="77777777" w:rsidR="00CD45D1" w:rsidRPr="002B66CA" w:rsidRDefault="00CD45D1" w:rsidP="006630EE">
            <w:pPr>
              <w:jc w:val="center"/>
            </w:pPr>
            <w:r w:rsidRPr="002B66CA">
              <w:t>37,5</w:t>
            </w:r>
          </w:p>
        </w:tc>
      </w:tr>
    </w:tbl>
    <w:p w14:paraId="53FF0EF4" w14:textId="77777777" w:rsidR="00CD45D1" w:rsidRPr="002B66CA" w:rsidRDefault="00CD45D1" w:rsidP="00CD45D1"/>
    <w:p w14:paraId="53FF0EF5" w14:textId="77777777" w:rsidR="00CD45D1" w:rsidRPr="002B66CA" w:rsidRDefault="00CD45D1" w:rsidP="00490F23">
      <w:pPr>
        <w:ind w:firstLine="851"/>
        <w:jc w:val="both"/>
        <w:rPr>
          <w:b/>
        </w:rPr>
      </w:pPr>
      <w:r w:rsidRPr="002B66CA">
        <w:rPr>
          <w:b/>
        </w:rPr>
        <w:t xml:space="preserve">Ketvirtokų ir aštuntokų vertinimas pasinaudojant standartizuotais testais, pagrindinės įžvalgos </w:t>
      </w:r>
    </w:p>
    <w:p w14:paraId="53FF0EF6" w14:textId="77777777" w:rsidR="00CD45D1" w:rsidRPr="002B66CA" w:rsidRDefault="00CD45D1" w:rsidP="00490F23">
      <w:pPr>
        <w:ind w:firstLine="851"/>
        <w:jc w:val="both"/>
      </w:pPr>
      <w:r w:rsidRPr="002B66CA">
        <w:t xml:space="preserve">2016 m. standartizuotus testus atliko 4 klasės 19 mokinių ir 8 klasės. 24 mokiniai. Lyginant su šalies mokyklomis 4 klasių mokinių geriausi pasaulio pažinimo pasiekimai – aukštesni nei šalies, atitinka šalies pasiekimus - matematikos, truputį žemesni skaitymo, prasčiausiai sekėsi rašymas. 8 klasių mokinių socialinių mokslų pasiekimai truputi aukštesni nei šalies, rašymo, matematikos ir skaitymo tokie pat, gamtos mokslų truputi žemesni. Su standartizuotų testų rezultatais supažindinti mokiniai, tėvai, mokytojai. Išanalizuoti testų profiliai, testų užduotys, testų charakteristika (pagal dalykų ir jų turinio sritis, pagal gebėjimų sritis, lyginta su šalimi, metiniais įvertinimais, pagal regionus, mokyklų kategorijas, ieškota panašumų ir skirtumų tarp atskirų mokinių grupių ir atskirų mokinių). Parengtos analizės nurodant tobulintinas sritis, numatomus mokymosi pasiekimų gerinimo veiksmus (priemones), siekiamus pokyčius ir rezultatus. Numatytos priemonės mokinių pasiekimams gerinti (veiklos plane, ugdymo planuose, metodinės tarybos plane, mokytojų ilgalaikiuose planuose, klasės vadovų planuose). </w:t>
      </w:r>
    </w:p>
    <w:p w14:paraId="53FF0EF7" w14:textId="77777777" w:rsidR="00CD45D1" w:rsidRPr="002B66CA" w:rsidRDefault="00CD45D1" w:rsidP="00CD45D1">
      <w:pPr>
        <w:rPr>
          <w:u w:val="single"/>
        </w:rPr>
      </w:pPr>
    </w:p>
    <w:p w14:paraId="53FF0EF8" w14:textId="77777777" w:rsidR="00CD45D1" w:rsidRDefault="00CD45D1" w:rsidP="00490F23">
      <w:pPr>
        <w:ind w:firstLine="851"/>
        <w:jc w:val="both"/>
        <w:rPr>
          <w:b/>
        </w:rPr>
      </w:pPr>
      <w:r w:rsidRPr="002B66CA">
        <w:rPr>
          <w:b/>
        </w:rPr>
        <w:t xml:space="preserve">Mokinių, baigusių pagrindinio ugdymo programą ir įgijusių pagrindinį išsilavinimą skaičius/dalis     </w:t>
      </w:r>
    </w:p>
    <w:p w14:paraId="53FF0EF9" w14:textId="77777777" w:rsidR="00490F23" w:rsidRPr="002B66CA" w:rsidRDefault="00490F23" w:rsidP="00490F23">
      <w:pPr>
        <w:ind w:firstLine="851"/>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3"/>
        <w:gridCol w:w="3358"/>
        <w:gridCol w:w="2968"/>
      </w:tblGrid>
      <w:tr w:rsidR="00CD45D1" w:rsidRPr="002B66CA" w14:paraId="53FF0EFD" w14:textId="77777777" w:rsidTr="00490F23">
        <w:tc>
          <w:tcPr>
            <w:tcW w:w="3313" w:type="dxa"/>
          </w:tcPr>
          <w:p w14:paraId="53FF0EFA" w14:textId="77777777" w:rsidR="00CD45D1" w:rsidRPr="002B66CA" w:rsidRDefault="00CD45D1" w:rsidP="006630EE">
            <w:pPr>
              <w:jc w:val="center"/>
            </w:pPr>
            <w:r w:rsidRPr="002B66CA">
              <w:t>Mokinių skaičius</w:t>
            </w:r>
          </w:p>
        </w:tc>
        <w:tc>
          <w:tcPr>
            <w:tcW w:w="3358" w:type="dxa"/>
          </w:tcPr>
          <w:p w14:paraId="53FF0EFB" w14:textId="77777777" w:rsidR="00CD45D1" w:rsidRPr="002B66CA" w:rsidRDefault="00CD45D1" w:rsidP="006630EE">
            <w:pPr>
              <w:jc w:val="center"/>
            </w:pPr>
            <w:r w:rsidRPr="002B66CA">
              <w:t xml:space="preserve">Mokinių, gavusių išsilavinimo pažymėjimą, skaičius    </w:t>
            </w:r>
          </w:p>
        </w:tc>
        <w:tc>
          <w:tcPr>
            <w:tcW w:w="2968" w:type="dxa"/>
          </w:tcPr>
          <w:p w14:paraId="53FF0EFC" w14:textId="77777777" w:rsidR="00CD45D1" w:rsidRPr="002B66CA" w:rsidRDefault="00CD45D1" w:rsidP="006630EE">
            <w:pPr>
              <w:jc w:val="center"/>
            </w:pPr>
            <w:r w:rsidRPr="002B66CA">
              <w:t>Įgijusių pagrindinį išsilavinimą mokinių dalis  (proc.)</w:t>
            </w:r>
          </w:p>
        </w:tc>
      </w:tr>
      <w:tr w:rsidR="00CD45D1" w:rsidRPr="002B66CA" w14:paraId="53FF0F01" w14:textId="77777777" w:rsidTr="00490F23">
        <w:tc>
          <w:tcPr>
            <w:tcW w:w="3313" w:type="dxa"/>
          </w:tcPr>
          <w:p w14:paraId="53FF0EFE" w14:textId="77777777" w:rsidR="00CD45D1" w:rsidRPr="002B66CA" w:rsidRDefault="00CD45D1" w:rsidP="006630EE">
            <w:pPr>
              <w:jc w:val="center"/>
            </w:pPr>
            <w:r w:rsidRPr="002B66CA">
              <w:t>21</w:t>
            </w:r>
          </w:p>
        </w:tc>
        <w:tc>
          <w:tcPr>
            <w:tcW w:w="3358" w:type="dxa"/>
          </w:tcPr>
          <w:p w14:paraId="53FF0EFF" w14:textId="77777777" w:rsidR="00CD45D1" w:rsidRPr="002B66CA" w:rsidRDefault="00CD45D1" w:rsidP="006630EE">
            <w:pPr>
              <w:jc w:val="center"/>
            </w:pPr>
            <w:r w:rsidRPr="002B66CA">
              <w:t>20</w:t>
            </w:r>
          </w:p>
        </w:tc>
        <w:tc>
          <w:tcPr>
            <w:tcW w:w="2968" w:type="dxa"/>
          </w:tcPr>
          <w:p w14:paraId="53FF0F00" w14:textId="77777777" w:rsidR="00CD45D1" w:rsidRPr="002B66CA" w:rsidRDefault="00CD45D1" w:rsidP="006630EE">
            <w:pPr>
              <w:jc w:val="center"/>
            </w:pPr>
            <w:r w:rsidRPr="002B66CA">
              <w:t>95,23</w:t>
            </w:r>
          </w:p>
        </w:tc>
      </w:tr>
    </w:tbl>
    <w:p w14:paraId="53FF0F02" w14:textId="77777777" w:rsidR="00CD45D1" w:rsidRPr="002B66CA" w:rsidRDefault="00CD45D1" w:rsidP="00CD45D1">
      <w:pPr>
        <w:jc w:val="both"/>
      </w:pPr>
    </w:p>
    <w:p w14:paraId="53FF0F03" w14:textId="77777777" w:rsidR="00CD45D1" w:rsidRPr="002B66CA" w:rsidRDefault="00CD45D1" w:rsidP="00490F23">
      <w:pPr>
        <w:ind w:firstLine="851"/>
        <w:jc w:val="both"/>
        <w:rPr>
          <w:b/>
        </w:rPr>
      </w:pPr>
      <w:r w:rsidRPr="002B66CA">
        <w:rPr>
          <w:b/>
        </w:rPr>
        <w:t>Pagrindinio ugdymo pasiekimų patikrinimo rezultatai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3"/>
        <w:gridCol w:w="1123"/>
        <w:gridCol w:w="591"/>
        <w:gridCol w:w="698"/>
        <w:gridCol w:w="699"/>
        <w:gridCol w:w="698"/>
        <w:gridCol w:w="699"/>
        <w:gridCol w:w="837"/>
        <w:gridCol w:w="698"/>
        <w:gridCol w:w="837"/>
        <w:gridCol w:w="699"/>
        <w:gridCol w:w="697"/>
      </w:tblGrid>
      <w:tr w:rsidR="00CD45D1" w:rsidRPr="002B66CA" w14:paraId="53FF0F10" w14:textId="77777777" w:rsidTr="00490F23">
        <w:trPr>
          <w:trHeight w:val="317"/>
        </w:trPr>
        <w:tc>
          <w:tcPr>
            <w:tcW w:w="1363" w:type="dxa"/>
          </w:tcPr>
          <w:p w14:paraId="53FF0F04" w14:textId="77777777" w:rsidR="00CD45D1" w:rsidRPr="002B66CA" w:rsidRDefault="00CD45D1" w:rsidP="006630EE">
            <w:pPr>
              <w:jc w:val="both"/>
            </w:pPr>
          </w:p>
        </w:tc>
        <w:tc>
          <w:tcPr>
            <w:tcW w:w="1123" w:type="dxa"/>
          </w:tcPr>
          <w:p w14:paraId="53FF0F05" w14:textId="77777777" w:rsidR="00CD45D1" w:rsidRPr="002B66CA" w:rsidRDefault="00CD45D1" w:rsidP="006630EE">
            <w:pPr>
              <w:jc w:val="center"/>
            </w:pPr>
            <w:r w:rsidRPr="002B66CA">
              <w:t xml:space="preserve">Neišlaikė </w:t>
            </w:r>
          </w:p>
        </w:tc>
        <w:tc>
          <w:tcPr>
            <w:tcW w:w="591" w:type="dxa"/>
          </w:tcPr>
          <w:p w14:paraId="53FF0F06" w14:textId="77777777" w:rsidR="00CD45D1" w:rsidRPr="002B66CA" w:rsidRDefault="00CD45D1" w:rsidP="006630EE">
            <w:pPr>
              <w:jc w:val="center"/>
            </w:pPr>
            <w:r w:rsidRPr="002B66CA">
              <w:t>1</w:t>
            </w:r>
          </w:p>
        </w:tc>
        <w:tc>
          <w:tcPr>
            <w:tcW w:w="698" w:type="dxa"/>
          </w:tcPr>
          <w:p w14:paraId="53FF0F07" w14:textId="77777777" w:rsidR="00CD45D1" w:rsidRPr="002B66CA" w:rsidRDefault="00CD45D1" w:rsidP="006630EE">
            <w:pPr>
              <w:jc w:val="center"/>
            </w:pPr>
            <w:r w:rsidRPr="002B66CA">
              <w:t>2</w:t>
            </w:r>
          </w:p>
        </w:tc>
        <w:tc>
          <w:tcPr>
            <w:tcW w:w="699" w:type="dxa"/>
          </w:tcPr>
          <w:p w14:paraId="53FF0F08" w14:textId="77777777" w:rsidR="00CD45D1" w:rsidRPr="002B66CA" w:rsidRDefault="00CD45D1" w:rsidP="006630EE">
            <w:pPr>
              <w:jc w:val="center"/>
            </w:pPr>
            <w:r w:rsidRPr="002B66CA">
              <w:t>3</w:t>
            </w:r>
          </w:p>
        </w:tc>
        <w:tc>
          <w:tcPr>
            <w:tcW w:w="698" w:type="dxa"/>
          </w:tcPr>
          <w:p w14:paraId="53FF0F09" w14:textId="77777777" w:rsidR="00CD45D1" w:rsidRPr="002B66CA" w:rsidRDefault="00CD45D1" w:rsidP="006630EE">
            <w:pPr>
              <w:jc w:val="center"/>
            </w:pPr>
            <w:r w:rsidRPr="002B66CA">
              <w:t>4</w:t>
            </w:r>
          </w:p>
        </w:tc>
        <w:tc>
          <w:tcPr>
            <w:tcW w:w="699" w:type="dxa"/>
          </w:tcPr>
          <w:p w14:paraId="53FF0F0A" w14:textId="77777777" w:rsidR="00CD45D1" w:rsidRPr="002B66CA" w:rsidRDefault="00CD45D1" w:rsidP="006630EE">
            <w:pPr>
              <w:jc w:val="center"/>
            </w:pPr>
            <w:r w:rsidRPr="002B66CA">
              <w:t>5</w:t>
            </w:r>
          </w:p>
        </w:tc>
        <w:tc>
          <w:tcPr>
            <w:tcW w:w="837" w:type="dxa"/>
          </w:tcPr>
          <w:p w14:paraId="53FF0F0B" w14:textId="77777777" w:rsidR="00CD45D1" w:rsidRPr="002B66CA" w:rsidRDefault="00CD45D1" w:rsidP="006630EE">
            <w:pPr>
              <w:jc w:val="center"/>
            </w:pPr>
            <w:r w:rsidRPr="002B66CA">
              <w:t>6</w:t>
            </w:r>
          </w:p>
        </w:tc>
        <w:tc>
          <w:tcPr>
            <w:tcW w:w="698" w:type="dxa"/>
          </w:tcPr>
          <w:p w14:paraId="53FF0F0C" w14:textId="77777777" w:rsidR="00CD45D1" w:rsidRPr="002B66CA" w:rsidRDefault="00CD45D1" w:rsidP="006630EE">
            <w:pPr>
              <w:jc w:val="center"/>
            </w:pPr>
            <w:r w:rsidRPr="002B66CA">
              <w:t>7</w:t>
            </w:r>
          </w:p>
        </w:tc>
        <w:tc>
          <w:tcPr>
            <w:tcW w:w="837" w:type="dxa"/>
          </w:tcPr>
          <w:p w14:paraId="53FF0F0D" w14:textId="77777777" w:rsidR="00CD45D1" w:rsidRPr="002B66CA" w:rsidRDefault="00CD45D1" w:rsidP="006630EE">
            <w:pPr>
              <w:jc w:val="center"/>
            </w:pPr>
            <w:r w:rsidRPr="002B66CA">
              <w:t>8</w:t>
            </w:r>
          </w:p>
        </w:tc>
        <w:tc>
          <w:tcPr>
            <w:tcW w:w="699" w:type="dxa"/>
          </w:tcPr>
          <w:p w14:paraId="53FF0F0E" w14:textId="77777777" w:rsidR="00CD45D1" w:rsidRPr="002B66CA" w:rsidRDefault="00CD45D1" w:rsidP="006630EE">
            <w:pPr>
              <w:jc w:val="center"/>
            </w:pPr>
            <w:r w:rsidRPr="002B66CA">
              <w:t>9</w:t>
            </w:r>
          </w:p>
        </w:tc>
        <w:tc>
          <w:tcPr>
            <w:tcW w:w="697" w:type="dxa"/>
          </w:tcPr>
          <w:p w14:paraId="53FF0F0F" w14:textId="77777777" w:rsidR="00CD45D1" w:rsidRPr="002B66CA" w:rsidRDefault="00CD45D1" w:rsidP="006630EE">
            <w:pPr>
              <w:jc w:val="center"/>
            </w:pPr>
            <w:r w:rsidRPr="002B66CA">
              <w:t>10</w:t>
            </w:r>
          </w:p>
        </w:tc>
      </w:tr>
      <w:tr w:rsidR="00CD45D1" w:rsidRPr="002B66CA" w14:paraId="53FF0F1D" w14:textId="77777777" w:rsidTr="00490F23">
        <w:trPr>
          <w:trHeight w:val="317"/>
        </w:trPr>
        <w:tc>
          <w:tcPr>
            <w:tcW w:w="1363" w:type="dxa"/>
          </w:tcPr>
          <w:p w14:paraId="53FF0F11" w14:textId="77777777" w:rsidR="00CD45D1" w:rsidRPr="002B66CA" w:rsidRDefault="00CD45D1" w:rsidP="006630EE">
            <w:r w:rsidRPr="002B66CA">
              <w:t xml:space="preserve">Lietuvių k. </w:t>
            </w:r>
          </w:p>
        </w:tc>
        <w:tc>
          <w:tcPr>
            <w:tcW w:w="1123" w:type="dxa"/>
          </w:tcPr>
          <w:p w14:paraId="53FF0F12" w14:textId="77777777" w:rsidR="00CD45D1" w:rsidRPr="002B66CA" w:rsidRDefault="00CD45D1" w:rsidP="006630EE">
            <w:pPr>
              <w:jc w:val="center"/>
            </w:pPr>
            <w:r w:rsidRPr="002B66CA">
              <w:t>0</w:t>
            </w:r>
          </w:p>
        </w:tc>
        <w:tc>
          <w:tcPr>
            <w:tcW w:w="591" w:type="dxa"/>
          </w:tcPr>
          <w:p w14:paraId="53FF0F13" w14:textId="77777777" w:rsidR="00CD45D1" w:rsidRPr="002B66CA" w:rsidRDefault="00CD45D1" w:rsidP="006630EE">
            <w:pPr>
              <w:jc w:val="center"/>
            </w:pPr>
            <w:r w:rsidRPr="002B66CA">
              <w:t>0</w:t>
            </w:r>
          </w:p>
        </w:tc>
        <w:tc>
          <w:tcPr>
            <w:tcW w:w="698" w:type="dxa"/>
          </w:tcPr>
          <w:p w14:paraId="53FF0F14" w14:textId="77777777" w:rsidR="00CD45D1" w:rsidRPr="002B66CA" w:rsidRDefault="00CD45D1" w:rsidP="006630EE">
            <w:pPr>
              <w:jc w:val="center"/>
            </w:pPr>
            <w:r w:rsidRPr="002B66CA">
              <w:t>0</w:t>
            </w:r>
          </w:p>
        </w:tc>
        <w:tc>
          <w:tcPr>
            <w:tcW w:w="699" w:type="dxa"/>
          </w:tcPr>
          <w:p w14:paraId="53FF0F15" w14:textId="77777777" w:rsidR="00CD45D1" w:rsidRPr="002B66CA" w:rsidRDefault="00CD45D1" w:rsidP="006630EE">
            <w:pPr>
              <w:jc w:val="center"/>
            </w:pPr>
            <w:r w:rsidRPr="002B66CA">
              <w:t>1</w:t>
            </w:r>
          </w:p>
        </w:tc>
        <w:tc>
          <w:tcPr>
            <w:tcW w:w="698" w:type="dxa"/>
          </w:tcPr>
          <w:p w14:paraId="53FF0F16" w14:textId="77777777" w:rsidR="00CD45D1" w:rsidRPr="002B66CA" w:rsidRDefault="00CD45D1" w:rsidP="006630EE">
            <w:pPr>
              <w:jc w:val="center"/>
            </w:pPr>
            <w:r w:rsidRPr="002B66CA">
              <w:t>3</w:t>
            </w:r>
          </w:p>
        </w:tc>
        <w:tc>
          <w:tcPr>
            <w:tcW w:w="699" w:type="dxa"/>
          </w:tcPr>
          <w:p w14:paraId="53FF0F17" w14:textId="77777777" w:rsidR="00CD45D1" w:rsidRPr="002B66CA" w:rsidRDefault="00CD45D1" w:rsidP="006630EE">
            <w:pPr>
              <w:jc w:val="center"/>
            </w:pPr>
            <w:r w:rsidRPr="002B66CA">
              <w:t>6</w:t>
            </w:r>
          </w:p>
        </w:tc>
        <w:tc>
          <w:tcPr>
            <w:tcW w:w="837" w:type="dxa"/>
          </w:tcPr>
          <w:p w14:paraId="53FF0F18" w14:textId="77777777" w:rsidR="00CD45D1" w:rsidRPr="002B66CA" w:rsidRDefault="00CD45D1" w:rsidP="006630EE">
            <w:pPr>
              <w:jc w:val="center"/>
            </w:pPr>
            <w:r w:rsidRPr="002B66CA">
              <w:t>4</w:t>
            </w:r>
          </w:p>
        </w:tc>
        <w:tc>
          <w:tcPr>
            <w:tcW w:w="698" w:type="dxa"/>
          </w:tcPr>
          <w:p w14:paraId="53FF0F19" w14:textId="77777777" w:rsidR="00CD45D1" w:rsidRPr="002B66CA" w:rsidRDefault="00CD45D1" w:rsidP="006630EE">
            <w:pPr>
              <w:jc w:val="center"/>
            </w:pPr>
            <w:r w:rsidRPr="002B66CA">
              <w:t>4</w:t>
            </w:r>
          </w:p>
        </w:tc>
        <w:tc>
          <w:tcPr>
            <w:tcW w:w="837" w:type="dxa"/>
          </w:tcPr>
          <w:p w14:paraId="53FF0F1A" w14:textId="77777777" w:rsidR="00CD45D1" w:rsidRPr="002B66CA" w:rsidRDefault="00CD45D1" w:rsidP="006630EE">
            <w:pPr>
              <w:jc w:val="center"/>
            </w:pPr>
            <w:r w:rsidRPr="002B66CA">
              <w:t>3</w:t>
            </w:r>
          </w:p>
        </w:tc>
        <w:tc>
          <w:tcPr>
            <w:tcW w:w="699" w:type="dxa"/>
          </w:tcPr>
          <w:p w14:paraId="53FF0F1B" w14:textId="77777777" w:rsidR="00CD45D1" w:rsidRPr="002B66CA" w:rsidRDefault="00CD45D1" w:rsidP="006630EE">
            <w:pPr>
              <w:jc w:val="center"/>
            </w:pPr>
            <w:r w:rsidRPr="002B66CA">
              <w:t>0</w:t>
            </w:r>
          </w:p>
        </w:tc>
        <w:tc>
          <w:tcPr>
            <w:tcW w:w="697" w:type="dxa"/>
          </w:tcPr>
          <w:p w14:paraId="53FF0F1C" w14:textId="77777777" w:rsidR="00CD45D1" w:rsidRPr="002B66CA" w:rsidRDefault="00CD45D1" w:rsidP="006630EE">
            <w:pPr>
              <w:jc w:val="center"/>
            </w:pPr>
            <w:r w:rsidRPr="002B66CA">
              <w:t>0</w:t>
            </w:r>
          </w:p>
        </w:tc>
      </w:tr>
      <w:tr w:rsidR="00CD45D1" w:rsidRPr="002B66CA" w14:paraId="53FF0F2A" w14:textId="77777777" w:rsidTr="00490F23">
        <w:trPr>
          <w:trHeight w:val="335"/>
        </w:trPr>
        <w:tc>
          <w:tcPr>
            <w:tcW w:w="1363" w:type="dxa"/>
          </w:tcPr>
          <w:p w14:paraId="53FF0F1E" w14:textId="77777777" w:rsidR="00CD45D1" w:rsidRPr="002B66CA" w:rsidRDefault="00CD45D1" w:rsidP="006630EE">
            <w:pPr>
              <w:jc w:val="both"/>
            </w:pPr>
            <w:r w:rsidRPr="002B66CA">
              <w:t xml:space="preserve">Matematika </w:t>
            </w:r>
          </w:p>
        </w:tc>
        <w:tc>
          <w:tcPr>
            <w:tcW w:w="1123" w:type="dxa"/>
          </w:tcPr>
          <w:p w14:paraId="53FF0F1F" w14:textId="77777777" w:rsidR="00CD45D1" w:rsidRPr="002B66CA" w:rsidRDefault="00CD45D1" w:rsidP="006630EE">
            <w:pPr>
              <w:jc w:val="center"/>
            </w:pPr>
            <w:r w:rsidRPr="002B66CA">
              <w:t>0</w:t>
            </w:r>
          </w:p>
        </w:tc>
        <w:tc>
          <w:tcPr>
            <w:tcW w:w="591" w:type="dxa"/>
          </w:tcPr>
          <w:p w14:paraId="53FF0F20" w14:textId="77777777" w:rsidR="00CD45D1" w:rsidRPr="002B66CA" w:rsidRDefault="00CD45D1" w:rsidP="006630EE">
            <w:pPr>
              <w:jc w:val="center"/>
            </w:pPr>
            <w:r w:rsidRPr="002B66CA">
              <w:t>0</w:t>
            </w:r>
          </w:p>
        </w:tc>
        <w:tc>
          <w:tcPr>
            <w:tcW w:w="698" w:type="dxa"/>
          </w:tcPr>
          <w:p w14:paraId="53FF0F21" w14:textId="77777777" w:rsidR="00CD45D1" w:rsidRPr="002B66CA" w:rsidRDefault="00CD45D1" w:rsidP="006630EE">
            <w:pPr>
              <w:jc w:val="center"/>
            </w:pPr>
            <w:r w:rsidRPr="002B66CA">
              <w:t>0</w:t>
            </w:r>
          </w:p>
        </w:tc>
        <w:tc>
          <w:tcPr>
            <w:tcW w:w="699" w:type="dxa"/>
          </w:tcPr>
          <w:p w14:paraId="53FF0F22" w14:textId="77777777" w:rsidR="00CD45D1" w:rsidRPr="002B66CA" w:rsidRDefault="00CD45D1" w:rsidP="006630EE">
            <w:pPr>
              <w:jc w:val="center"/>
            </w:pPr>
            <w:r w:rsidRPr="002B66CA">
              <w:t>4</w:t>
            </w:r>
          </w:p>
        </w:tc>
        <w:tc>
          <w:tcPr>
            <w:tcW w:w="698" w:type="dxa"/>
          </w:tcPr>
          <w:p w14:paraId="53FF0F23" w14:textId="77777777" w:rsidR="00CD45D1" w:rsidRPr="002B66CA" w:rsidRDefault="00CD45D1" w:rsidP="006630EE">
            <w:pPr>
              <w:jc w:val="center"/>
            </w:pPr>
            <w:r w:rsidRPr="002B66CA">
              <w:t>1</w:t>
            </w:r>
          </w:p>
        </w:tc>
        <w:tc>
          <w:tcPr>
            <w:tcW w:w="699" w:type="dxa"/>
          </w:tcPr>
          <w:p w14:paraId="53FF0F24" w14:textId="77777777" w:rsidR="00CD45D1" w:rsidRPr="002B66CA" w:rsidRDefault="00CD45D1" w:rsidP="006630EE">
            <w:pPr>
              <w:jc w:val="center"/>
            </w:pPr>
            <w:r w:rsidRPr="002B66CA">
              <w:t>5</w:t>
            </w:r>
          </w:p>
        </w:tc>
        <w:tc>
          <w:tcPr>
            <w:tcW w:w="837" w:type="dxa"/>
          </w:tcPr>
          <w:p w14:paraId="53FF0F25" w14:textId="77777777" w:rsidR="00CD45D1" w:rsidRPr="002B66CA" w:rsidRDefault="00CD45D1" w:rsidP="006630EE">
            <w:pPr>
              <w:jc w:val="center"/>
            </w:pPr>
            <w:r w:rsidRPr="002B66CA">
              <w:t>4</w:t>
            </w:r>
          </w:p>
        </w:tc>
        <w:tc>
          <w:tcPr>
            <w:tcW w:w="698" w:type="dxa"/>
          </w:tcPr>
          <w:p w14:paraId="53FF0F26" w14:textId="77777777" w:rsidR="00CD45D1" w:rsidRPr="002B66CA" w:rsidRDefault="00CD45D1" w:rsidP="006630EE">
            <w:pPr>
              <w:jc w:val="center"/>
            </w:pPr>
            <w:r w:rsidRPr="002B66CA">
              <w:t>2</w:t>
            </w:r>
          </w:p>
        </w:tc>
        <w:tc>
          <w:tcPr>
            <w:tcW w:w="837" w:type="dxa"/>
          </w:tcPr>
          <w:p w14:paraId="53FF0F27" w14:textId="77777777" w:rsidR="00CD45D1" w:rsidRPr="002B66CA" w:rsidRDefault="00CD45D1" w:rsidP="006630EE">
            <w:pPr>
              <w:jc w:val="center"/>
            </w:pPr>
            <w:r w:rsidRPr="002B66CA">
              <w:t>3</w:t>
            </w:r>
          </w:p>
        </w:tc>
        <w:tc>
          <w:tcPr>
            <w:tcW w:w="699" w:type="dxa"/>
          </w:tcPr>
          <w:p w14:paraId="53FF0F28" w14:textId="77777777" w:rsidR="00CD45D1" w:rsidRPr="002B66CA" w:rsidRDefault="00CD45D1" w:rsidP="006630EE">
            <w:pPr>
              <w:jc w:val="center"/>
            </w:pPr>
            <w:r w:rsidRPr="002B66CA">
              <w:t>2</w:t>
            </w:r>
          </w:p>
        </w:tc>
        <w:tc>
          <w:tcPr>
            <w:tcW w:w="697" w:type="dxa"/>
          </w:tcPr>
          <w:p w14:paraId="53FF0F29" w14:textId="77777777" w:rsidR="00CD45D1" w:rsidRPr="002B66CA" w:rsidRDefault="00CD45D1" w:rsidP="006630EE">
            <w:pPr>
              <w:jc w:val="center"/>
            </w:pPr>
            <w:r w:rsidRPr="002B66CA">
              <w:t>0</w:t>
            </w:r>
          </w:p>
        </w:tc>
      </w:tr>
    </w:tbl>
    <w:p w14:paraId="53FF0F2B" w14:textId="77777777" w:rsidR="00CD45D1" w:rsidRPr="002B66CA" w:rsidRDefault="00CD45D1" w:rsidP="00CD45D1">
      <w:pPr>
        <w:jc w:val="both"/>
      </w:pPr>
    </w:p>
    <w:p w14:paraId="53FF0F2C" w14:textId="07401C08" w:rsidR="00CD45D1" w:rsidRDefault="00CD45D1" w:rsidP="00490F23">
      <w:pPr>
        <w:ind w:firstLine="851"/>
        <w:jc w:val="both"/>
        <w:rPr>
          <w:b/>
        </w:rPr>
      </w:pPr>
      <w:r w:rsidRPr="002B66CA">
        <w:rPr>
          <w:b/>
        </w:rPr>
        <w:t>Mokinių, įgijusių vidurinį išsilavinimą, skaičius</w:t>
      </w:r>
      <w:r w:rsidR="00147643">
        <w:rPr>
          <w:b/>
        </w:rPr>
        <w:t xml:space="preserve"> </w:t>
      </w:r>
      <w:r w:rsidRPr="002B66CA">
        <w:rPr>
          <w:b/>
        </w:rPr>
        <w:t>/</w:t>
      </w:r>
      <w:r w:rsidR="00147643">
        <w:rPr>
          <w:b/>
        </w:rPr>
        <w:t xml:space="preserve"> </w:t>
      </w:r>
      <w:r w:rsidRPr="002B66CA">
        <w:rPr>
          <w:b/>
        </w:rPr>
        <w:t xml:space="preserve">dalis </w:t>
      </w:r>
    </w:p>
    <w:p w14:paraId="53FF0F2D" w14:textId="77777777" w:rsidR="00490F23" w:rsidRPr="002B66CA" w:rsidRDefault="00490F23" w:rsidP="00490F23">
      <w:pPr>
        <w:ind w:firstLine="851"/>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3"/>
        <w:gridCol w:w="3358"/>
        <w:gridCol w:w="2968"/>
      </w:tblGrid>
      <w:tr w:rsidR="00CD45D1" w:rsidRPr="002B66CA" w14:paraId="53FF0F31" w14:textId="77777777" w:rsidTr="00490F23">
        <w:tc>
          <w:tcPr>
            <w:tcW w:w="3313" w:type="dxa"/>
          </w:tcPr>
          <w:p w14:paraId="53FF0F2E" w14:textId="77777777" w:rsidR="00CD45D1" w:rsidRPr="002B66CA" w:rsidRDefault="00CD45D1" w:rsidP="006630EE">
            <w:pPr>
              <w:jc w:val="center"/>
            </w:pPr>
            <w:r w:rsidRPr="002B66CA">
              <w:lastRenderedPageBreak/>
              <w:t>Mokinių skaičius</w:t>
            </w:r>
          </w:p>
        </w:tc>
        <w:tc>
          <w:tcPr>
            <w:tcW w:w="3358" w:type="dxa"/>
          </w:tcPr>
          <w:p w14:paraId="53FF0F2F" w14:textId="77777777" w:rsidR="00CD45D1" w:rsidRPr="002B66CA" w:rsidRDefault="00CD45D1" w:rsidP="006630EE">
            <w:pPr>
              <w:jc w:val="center"/>
            </w:pPr>
            <w:r w:rsidRPr="002B66CA">
              <w:t>Mokinių, gavusių išsilavinimo pažymėjimą, skaičius</w:t>
            </w:r>
          </w:p>
        </w:tc>
        <w:tc>
          <w:tcPr>
            <w:tcW w:w="2968" w:type="dxa"/>
          </w:tcPr>
          <w:p w14:paraId="53FF0F30" w14:textId="77777777" w:rsidR="00CD45D1" w:rsidRPr="002B66CA" w:rsidRDefault="00CD45D1" w:rsidP="006630EE">
            <w:pPr>
              <w:jc w:val="center"/>
            </w:pPr>
            <w:r w:rsidRPr="002B66CA">
              <w:t>Įgijusių vidurinį išsilavinimą mokinių dalis  (proc.)</w:t>
            </w:r>
          </w:p>
        </w:tc>
      </w:tr>
      <w:tr w:rsidR="00CD45D1" w:rsidRPr="002B66CA" w14:paraId="53FF0F35" w14:textId="77777777" w:rsidTr="00490F23">
        <w:tc>
          <w:tcPr>
            <w:tcW w:w="3313" w:type="dxa"/>
          </w:tcPr>
          <w:p w14:paraId="53FF0F32" w14:textId="77777777" w:rsidR="00CD45D1" w:rsidRPr="002B66CA" w:rsidRDefault="00CD45D1" w:rsidP="006630EE">
            <w:pPr>
              <w:jc w:val="center"/>
            </w:pPr>
            <w:r w:rsidRPr="002B66CA">
              <w:t>20</w:t>
            </w:r>
          </w:p>
        </w:tc>
        <w:tc>
          <w:tcPr>
            <w:tcW w:w="3358" w:type="dxa"/>
          </w:tcPr>
          <w:p w14:paraId="53FF0F33" w14:textId="77777777" w:rsidR="00CD45D1" w:rsidRPr="002B66CA" w:rsidRDefault="00CD45D1" w:rsidP="006630EE">
            <w:pPr>
              <w:jc w:val="center"/>
            </w:pPr>
            <w:r w:rsidRPr="002B66CA">
              <w:t>20</w:t>
            </w:r>
          </w:p>
        </w:tc>
        <w:tc>
          <w:tcPr>
            <w:tcW w:w="2968" w:type="dxa"/>
          </w:tcPr>
          <w:p w14:paraId="53FF0F34" w14:textId="77777777" w:rsidR="00CD45D1" w:rsidRPr="002B66CA" w:rsidRDefault="00CD45D1" w:rsidP="006630EE">
            <w:pPr>
              <w:jc w:val="center"/>
            </w:pPr>
            <w:r w:rsidRPr="002B66CA">
              <w:t>20</w:t>
            </w:r>
          </w:p>
        </w:tc>
      </w:tr>
    </w:tbl>
    <w:p w14:paraId="53FF0F36" w14:textId="77777777" w:rsidR="00CD45D1" w:rsidRPr="002B66CA" w:rsidRDefault="00CD45D1" w:rsidP="00CD45D1">
      <w:pPr>
        <w:jc w:val="both"/>
      </w:pPr>
    </w:p>
    <w:p w14:paraId="53FF0F37" w14:textId="77777777" w:rsidR="00CD45D1" w:rsidRPr="002B66CA" w:rsidRDefault="00CD45D1" w:rsidP="00490F23">
      <w:pPr>
        <w:ind w:firstLine="851"/>
        <w:jc w:val="both"/>
        <w:rPr>
          <w:b/>
        </w:rPr>
      </w:pPr>
      <w:r w:rsidRPr="002B66CA">
        <w:rPr>
          <w:b/>
        </w:rPr>
        <w:t>Valstybinių brandos egzaminų rezultatai</w:t>
      </w:r>
    </w:p>
    <w:tbl>
      <w:tblPr>
        <w:tblpPr w:leftFromText="180" w:rightFromText="180" w:vertAnchor="text" w:horzAnchor="margin" w:tblpX="108" w:tblpY="419"/>
        <w:tblW w:w="0" w:type="auto"/>
        <w:tblBorders>
          <w:insideH w:val="single" w:sz="4" w:space="0" w:color="auto"/>
          <w:insideV w:val="single" w:sz="4" w:space="0" w:color="auto"/>
        </w:tblBorders>
        <w:tblLook w:val="01E0" w:firstRow="1" w:lastRow="1" w:firstColumn="1" w:lastColumn="1" w:noHBand="0" w:noVBand="0"/>
      </w:tblPr>
      <w:tblGrid>
        <w:gridCol w:w="1560"/>
        <w:gridCol w:w="1324"/>
        <w:gridCol w:w="1369"/>
        <w:gridCol w:w="1417"/>
        <w:gridCol w:w="1375"/>
        <w:gridCol w:w="1242"/>
        <w:gridCol w:w="1242"/>
      </w:tblGrid>
      <w:tr w:rsidR="00CD45D1" w:rsidRPr="002B66CA" w14:paraId="53FF0F40" w14:textId="77777777" w:rsidTr="00490F23">
        <w:trPr>
          <w:trHeight w:val="845"/>
        </w:trPr>
        <w:tc>
          <w:tcPr>
            <w:tcW w:w="1560" w:type="dxa"/>
            <w:tcBorders>
              <w:top w:val="single" w:sz="4" w:space="0" w:color="auto"/>
              <w:left w:val="single" w:sz="4" w:space="0" w:color="auto"/>
              <w:bottom w:val="single" w:sz="4" w:space="0" w:color="auto"/>
            </w:tcBorders>
          </w:tcPr>
          <w:p w14:paraId="53FF0F38" w14:textId="77777777" w:rsidR="00CD45D1" w:rsidRPr="002B66CA" w:rsidRDefault="00CD45D1" w:rsidP="00490F23">
            <w:pPr>
              <w:rPr>
                <w:b/>
              </w:rPr>
            </w:pPr>
          </w:p>
          <w:p w14:paraId="53FF0F39" w14:textId="77777777" w:rsidR="00CD45D1" w:rsidRPr="002B66CA" w:rsidRDefault="00CD45D1" w:rsidP="00490F23">
            <w:pPr>
              <w:jc w:val="center"/>
              <w:rPr>
                <w:b/>
              </w:rPr>
            </w:pPr>
            <w:r w:rsidRPr="002B66CA">
              <w:rPr>
                <w:b/>
              </w:rPr>
              <w:t>Egzaminas</w:t>
            </w:r>
          </w:p>
        </w:tc>
        <w:tc>
          <w:tcPr>
            <w:tcW w:w="1324" w:type="dxa"/>
            <w:tcBorders>
              <w:top w:val="single" w:sz="4" w:space="0" w:color="auto"/>
              <w:bottom w:val="single" w:sz="4" w:space="0" w:color="auto"/>
            </w:tcBorders>
          </w:tcPr>
          <w:p w14:paraId="53FF0F3A" w14:textId="77777777" w:rsidR="00CD45D1" w:rsidRPr="002B66CA" w:rsidRDefault="00CD45D1" w:rsidP="00490F23">
            <w:pPr>
              <w:jc w:val="center"/>
              <w:rPr>
                <w:b/>
              </w:rPr>
            </w:pPr>
            <w:r w:rsidRPr="002B66CA">
              <w:rPr>
                <w:b/>
              </w:rPr>
              <w:t>Kandidatų skaičius</w:t>
            </w:r>
          </w:p>
        </w:tc>
        <w:tc>
          <w:tcPr>
            <w:tcW w:w="1369" w:type="dxa"/>
            <w:tcBorders>
              <w:top w:val="single" w:sz="4" w:space="0" w:color="auto"/>
              <w:bottom w:val="single" w:sz="4" w:space="0" w:color="auto"/>
            </w:tcBorders>
          </w:tcPr>
          <w:p w14:paraId="53FF0F3B" w14:textId="77777777" w:rsidR="00CD45D1" w:rsidRPr="002B66CA" w:rsidRDefault="00CD45D1" w:rsidP="00490F23">
            <w:pPr>
              <w:jc w:val="center"/>
              <w:rPr>
                <w:b/>
              </w:rPr>
            </w:pPr>
            <w:r w:rsidRPr="002B66CA">
              <w:rPr>
                <w:b/>
              </w:rPr>
              <w:t>Neišlaikė</w:t>
            </w:r>
          </w:p>
        </w:tc>
        <w:tc>
          <w:tcPr>
            <w:tcW w:w="1417" w:type="dxa"/>
            <w:tcBorders>
              <w:top w:val="single" w:sz="4" w:space="0" w:color="auto"/>
              <w:bottom w:val="single" w:sz="4" w:space="0" w:color="auto"/>
            </w:tcBorders>
          </w:tcPr>
          <w:p w14:paraId="53FF0F3C" w14:textId="77777777" w:rsidR="00CD45D1" w:rsidRPr="002B66CA" w:rsidRDefault="00CD45D1" w:rsidP="00490F23">
            <w:pPr>
              <w:jc w:val="center"/>
              <w:rPr>
                <w:b/>
              </w:rPr>
            </w:pPr>
            <w:r w:rsidRPr="002B66CA">
              <w:rPr>
                <w:b/>
              </w:rPr>
              <w:t>16–35</w:t>
            </w:r>
          </w:p>
        </w:tc>
        <w:tc>
          <w:tcPr>
            <w:tcW w:w="1375" w:type="dxa"/>
            <w:tcBorders>
              <w:top w:val="single" w:sz="4" w:space="0" w:color="auto"/>
              <w:bottom w:val="single" w:sz="4" w:space="0" w:color="auto"/>
            </w:tcBorders>
          </w:tcPr>
          <w:p w14:paraId="53FF0F3D" w14:textId="77777777" w:rsidR="00CD45D1" w:rsidRPr="002B66CA" w:rsidRDefault="00CD45D1" w:rsidP="00490F23">
            <w:pPr>
              <w:jc w:val="center"/>
              <w:rPr>
                <w:b/>
              </w:rPr>
            </w:pPr>
            <w:r w:rsidRPr="002B66CA">
              <w:rPr>
                <w:b/>
              </w:rPr>
              <w:t>36–85</w:t>
            </w:r>
          </w:p>
        </w:tc>
        <w:tc>
          <w:tcPr>
            <w:tcW w:w="1242" w:type="dxa"/>
            <w:tcBorders>
              <w:top w:val="single" w:sz="4" w:space="0" w:color="auto"/>
              <w:bottom w:val="single" w:sz="4" w:space="0" w:color="auto"/>
              <w:right w:val="single" w:sz="4" w:space="0" w:color="auto"/>
            </w:tcBorders>
          </w:tcPr>
          <w:p w14:paraId="53FF0F3E" w14:textId="77777777" w:rsidR="00CD45D1" w:rsidRPr="002B66CA" w:rsidRDefault="00CD45D1" w:rsidP="00490F23">
            <w:pPr>
              <w:jc w:val="center"/>
              <w:rPr>
                <w:b/>
              </w:rPr>
            </w:pPr>
            <w:r w:rsidRPr="002B66CA">
              <w:rPr>
                <w:b/>
              </w:rPr>
              <w:t>86–99</w:t>
            </w:r>
          </w:p>
        </w:tc>
        <w:tc>
          <w:tcPr>
            <w:tcW w:w="1242" w:type="dxa"/>
            <w:tcBorders>
              <w:top w:val="single" w:sz="4" w:space="0" w:color="auto"/>
              <w:bottom w:val="single" w:sz="4" w:space="0" w:color="auto"/>
              <w:right w:val="single" w:sz="4" w:space="0" w:color="auto"/>
            </w:tcBorders>
          </w:tcPr>
          <w:p w14:paraId="53FF0F3F" w14:textId="77777777" w:rsidR="00CD45D1" w:rsidRPr="002B66CA" w:rsidRDefault="00CD45D1" w:rsidP="00490F23">
            <w:pPr>
              <w:jc w:val="center"/>
              <w:rPr>
                <w:b/>
              </w:rPr>
            </w:pPr>
            <w:r w:rsidRPr="002B66CA">
              <w:rPr>
                <w:b/>
              </w:rPr>
              <w:t>100</w:t>
            </w:r>
          </w:p>
        </w:tc>
      </w:tr>
      <w:tr w:rsidR="00CD45D1" w:rsidRPr="002B66CA" w14:paraId="53FF0F48" w14:textId="77777777" w:rsidTr="00490F23">
        <w:trPr>
          <w:trHeight w:val="277"/>
        </w:trPr>
        <w:tc>
          <w:tcPr>
            <w:tcW w:w="1560" w:type="dxa"/>
            <w:tcBorders>
              <w:top w:val="single" w:sz="4" w:space="0" w:color="auto"/>
              <w:left w:val="single" w:sz="4" w:space="0" w:color="auto"/>
              <w:bottom w:val="single" w:sz="4" w:space="0" w:color="auto"/>
            </w:tcBorders>
          </w:tcPr>
          <w:p w14:paraId="53FF0F41" w14:textId="77777777" w:rsidR="00CD45D1" w:rsidRPr="002B66CA" w:rsidRDefault="00CD45D1" w:rsidP="00490F23">
            <w:r w:rsidRPr="002B66CA">
              <w:t xml:space="preserve">Užsienio  kalba (anglų) </w:t>
            </w:r>
          </w:p>
        </w:tc>
        <w:tc>
          <w:tcPr>
            <w:tcW w:w="1324" w:type="dxa"/>
            <w:tcBorders>
              <w:top w:val="single" w:sz="4" w:space="0" w:color="auto"/>
              <w:bottom w:val="single" w:sz="4" w:space="0" w:color="auto"/>
            </w:tcBorders>
          </w:tcPr>
          <w:p w14:paraId="53FF0F42" w14:textId="77777777" w:rsidR="00CD45D1" w:rsidRPr="002B66CA" w:rsidRDefault="00CD45D1" w:rsidP="00490F23">
            <w:pPr>
              <w:jc w:val="center"/>
            </w:pPr>
            <w:r w:rsidRPr="002B66CA">
              <w:t>20</w:t>
            </w:r>
          </w:p>
        </w:tc>
        <w:tc>
          <w:tcPr>
            <w:tcW w:w="1369" w:type="dxa"/>
            <w:tcBorders>
              <w:top w:val="single" w:sz="4" w:space="0" w:color="auto"/>
              <w:bottom w:val="single" w:sz="4" w:space="0" w:color="auto"/>
            </w:tcBorders>
          </w:tcPr>
          <w:p w14:paraId="53FF0F43" w14:textId="77777777" w:rsidR="00CD45D1" w:rsidRPr="002B66CA" w:rsidRDefault="00CD45D1" w:rsidP="00490F23">
            <w:pPr>
              <w:jc w:val="center"/>
            </w:pPr>
            <w:r w:rsidRPr="002B66CA">
              <w:t>3</w:t>
            </w:r>
          </w:p>
        </w:tc>
        <w:tc>
          <w:tcPr>
            <w:tcW w:w="1417" w:type="dxa"/>
            <w:tcBorders>
              <w:top w:val="single" w:sz="4" w:space="0" w:color="auto"/>
              <w:bottom w:val="single" w:sz="4" w:space="0" w:color="auto"/>
            </w:tcBorders>
          </w:tcPr>
          <w:p w14:paraId="53FF0F44" w14:textId="77777777" w:rsidR="00CD45D1" w:rsidRPr="002B66CA" w:rsidRDefault="00CD45D1" w:rsidP="00490F23">
            <w:pPr>
              <w:jc w:val="center"/>
            </w:pPr>
            <w:r w:rsidRPr="002B66CA">
              <w:t>7</w:t>
            </w:r>
          </w:p>
        </w:tc>
        <w:tc>
          <w:tcPr>
            <w:tcW w:w="1375" w:type="dxa"/>
            <w:tcBorders>
              <w:top w:val="single" w:sz="4" w:space="0" w:color="auto"/>
              <w:bottom w:val="single" w:sz="4" w:space="0" w:color="auto"/>
            </w:tcBorders>
          </w:tcPr>
          <w:p w14:paraId="53FF0F45" w14:textId="77777777" w:rsidR="00CD45D1" w:rsidRPr="002B66CA" w:rsidRDefault="00CD45D1" w:rsidP="00490F23">
            <w:pPr>
              <w:jc w:val="center"/>
            </w:pPr>
            <w:r w:rsidRPr="002B66CA">
              <w:t>8</w:t>
            </w:r>
          </w:p>
        </w:tc>
        <w:tc>
          <w:tcPr>
            <w:tcW w:w="1242" w:type="dxa"/>
            <w:tcBorders>
              <w:top w:val="single" w:sz="4" w:space="0" w:color="auto"/>
              <w:bottom w:val="single" w:sz="4" w:space="0" w:color="auto"/>
              <w:right w:val="single" w:sz="4" w:space="0" w:color="auto"/>
            </w:tcBorders>
          </w:tcPr>
          <w:p w14:paraId="53FF0F46" w14:textId="77777777" w:rsidR="00CD45D1" w:rsidRPr="002B66CA" w:rsidRDefault="00CD45D1" w:rsidP="00490F23">
            <w:pPr>
              <w:jc w:val="center"/>
            </w:pPr>
            <w:r w:rsidRPr="002B66CA">
              <w:t>1</w:t>
            </w:r>
          </w:p>
        </w:tc>
        <w:tc>
          <w:tcPr>
            <w:tcW w:w="1242" w:type="dxa"/>
            <w:tcBorders>
              <w:top w:val="single" w:sz="4" w:space="0" w:color="auto"/>
              <w:bottom w:val="single" w:sz="4" w:space="0" w:color="auto"/>
              <w:right w:val="single" w:sz="4" w:space="0" w:color="auto"/>
            </w:tcBorders>
          </w:tcPr>
          <w:p w14:paraId="53FF0F47" w14:textId="77777777" w:rsidR="00CD45D1" w:rsidRPr="002B66CA" w:rsidRDefault="00CD45D1" w:rsidP="00490F23">
            <w:pPr>
              <w:jc w:val="center"/>
            </w:pPr>
            <w:r w:rsidRPr="002B66CA">
              <w:t>1</w:t>
            </w:r>
          </w:p>
        </w:tc>
      </w:tr>
      <w:tr w:rsidR="00CD45D1" w:rsidRPr="002B66CA" w14:paraId="53FF0F50" w14:textId="77777777" w:rsidTr="00490F23">
        <w:trPr>
          <w:trHeight w:val="277"/>
        </w:trPr>
        <w:tc>
          <w:tcPr>
            <w:tcW w:w="1560" w:type="dxa"/>
            <w:tcBorders>
              <w:top w:val="single" w:sz="4" w:space="0" w:color="auto"/>
              <w:left w:val="single" w:sz="4" w:space="0" w:color="auto"/>
              <w:bottom w:val="single" w:sz="4" w:space="0" w:color="auto"/>
            </w:tcBorders>
          </w:tcPr>
          <w:p w14:paraId="53FF0F49" w14:textId="77777777" w:rsidR="00CD45D1" w:rsidRPr="002B66CA" w:rsidRDefault="00CD45D1" w:rsidP="00490F23">
            <w:r w:rsidRPr="002B66CA">
              <w:t>Lietuvių kalba ir literatūra</w:t>
            </w:r>
          </w:p>
        </w:tc>
        <w:tc>
          <w:tcPr>
            <w:tcW w:w="1324" w:type="dxa"/>
            <w:tcBorders>
              <w:top w:val="single" w:sz="4" w:space="0" w:color="auto"/>
              <w:bottom w:val="single" w:sz="4" w:space="0" w:color="auto"/>
            </w:tcBorders>
          </w:tcPr>
          <w:p w14:paraId="53FF0F4A" w14:textId="77777777" w:rsidR="00CD45D1" w:rsidRPr="002B66CA" w:rsidRDefault="00CD45D1" w:rsidP="00490F23">
            <w:pPr>
              <w:jc w:val="center"/>
            </w:pPr>
            <w:r w:rsidRPr="002B66CA">
              <w:t>19</w:t>
            </w:r>
          </w:p>
        </w:tc>
        <w:tc>
          <w:tcPr>
            <w:tcW w:w="1369" w:type="dxa"/>
            <w:tcBorders>
              <w:top w:val="single" w:sz="4" w:space="0" w:color="auto"/>
              <w:bottom w:val="single" w:sz="4" w:space="0" w:color="auto"/>
            </w:tcBorders>
          </w:tcPr>
          <w:p w14:paraId="53FF0F4B" w14:textId="77777777" w:rsidR="00CD45D1" w:rsidRPr="002B66CA" w:rsidRDefault="00CD45D1" w:rsidP="00490F23">
            <w:pPr>
              <w:jc w:val="center"/>
            </w:pPr>
            <w:r w:rsidRPr="002B66CA">
              <w:t>2</w:t>
            </w:r>
          </w:p>
        </w:tc>
        <w:tc>
          <w:tcPr>
            <w:tcW w:w="1417" w:type="dxa"/>
            <w:tcBorders>
              <w:top w:val="single" w:sz="4" w:space="0" w:color="auto"/>
              <w:bottom w:val="single" w:sz="4" w:space="0" w:color="auto"/>
            </w:tcBorders>
          </w:tcPr>
          <w:p w14:paraId="53FF0F4C" w14:textId="77777777" w:rsidR="00CD45D1" w:rsidRPr="002B66CA" w:rsidRDefault="00CD45D1" w:rsidP="00490F23">
            <w:pPr>
              <w:jc w:val="center"/>
            </w:pPr>
            <w:r w:rsidRPr="002B66CA">
              <w:t>9</w:t>
            </w:r>
          </w:p>
        </w:tc>
        <w:tc>
          <w:tcPr>
            <w:tcW w:w="1375" w:type="dxa"/>
            <w:tcBorders>
              <w:top w:val="single" w:sz="4" w:space="0" w:color="auto"/>
              <w:bottom w:val="single" w:sz="4" w:space="0" w:color="auto"/>
            </w:tcBorders>
          </w:tcPr>
          <w:p w14:paraId="53FF0F4D" w14:textId="77777777" w:rsidR="00CD45D1" w:rsidRPr="002B66CA" w:rsidRDefault="00CD45D1" w:rsidP="00490F23">
            <w:pPr>
              <w:jc w:val="center"/>
            </w:pPr>
            <w:r w:rsidRPr="002B66CA">
              <w:t>8</w:t>
            </w:r>
          </w:p>
        </w:tc>
        <w:tc>
          <w:tcPr>
            <w:tcW w:w="1242" w:type="dxa"/>
            <w:tcBorders>
              <w:top w:val="single" w:sz="4" w:space="0" w:color="auto"/>
              <w:bottom w:val="single" w:sz="4" w:space="0" w:color="auto"/>
              <w:right w:val="single" w:sz="4" w:space="0" w:color="auto"/>
            </w:tcBorders>
          </w:tcPr>
          <w:p w14:paraId="53FF0F4E" w14:textId="77777777" w:rsidR="00CD45D1" w:rsidRPr="002B66CA" w:rsidRDefault="00CD45D1" w:rsidP="00490F23">
            <w:pPr>
              <w:jc w:val="center"/>
            </w:pPr>
            <w:r w:rsidRPr="002B66CA">
              <w:t>0</w:t>
            </w:r>
          </w:p>
        </w:tc>
        <w:tc>
          <w:tcPr>
            <w:tcW w:w="1242" w:type="dxa"/>
            <w:tcBorders>
              <w:top w:val="single" w:sz="4" w:space="0" w:color="auto"/>
              <w:bottom w:val="single" w:sz="4" w:space="0" w:color="auto"/>
              <w:right w:val="single" w:sz="4" w:space="0" w:color="auto"/>
            </w:tcBorders>
          </w:tcPr>
          <w:p w14:paraId="53FF0F4F" w14:textId="77777777" w:rsidR="00CD45D1" w:rsidRPr="002B66CA" w:rsidRDefault="00CD45D1" w:rsidP="00490F23">
            <w:pPr>
              <w:jc w:val="center"/>
            </w:pPr>
            <w:r w:rsidRPr="002B66CA">
              <w:t>0</w:t>
            </w:r>
          </w:p>
        </w:tc>
      </w:tr>
      <w:tr w:rsidR="00CD45D1" w:rsidRPr="002B66CA" w14:paraId="53FF0F58" w14:textId="77777777" w:rsidTr="00490F23">
        <w:trPr>
          <w:trHeight w:val="277"/>
        </w:trPr>
        <w:tc>
          <w:tcPr>
            <w:tcW w:w="1560" w:type="dxa"/>
            <w:tcBorders>
              <w:top w:val="single" w:sz="4" w:space="0" w:color="auto"/>
              <w:left w:val="single" w:sz="4" w:space="0" w:color="auto"/>
              <w:bottom w:val="single" w:sz="4" w:space="0" w:color="auto"/>
            </w:tcBorders>
          </w:tcPr>
          <w:p w14:paraId="53FF0F51" w14:textId="77777777" w:rsidR="00CD45D1" w:rsidRPr="002B66CA" w:rsidRDefault="00CD45D1" w:rsidP="00490F23">
            <w:r w:rsidRPr="002B66CA">
              <w:t>Chemija</w:t>
            </w:r>
          </w:p>
        </w:tc>
        <w:tc>
          <w:tcPr>
            <w:tcW w:w="1324" w:type="dxa"/>
            <w:tcBorders>
              <w:top w:val="single" w:sz="4" w:space="0" w:color="auto"/>
              <w:bottom w:val="single" w:sz="4" w:space="0" w:color="auto"/>
            </w:tcBorders>
          </w:tcPr>
          <w:p w14:paraId="53FF0F52" w14:textId="77777777" w:rsidR="00CD45D1" w:rsidRPr="002B66CA" w:rsidRDefault="00CD45D1" w:rsidP="00490F23">
            <w:pPr>
              <w:jc w:val="center"/>
            </w:pPr>
            <w:r w:rsidRPr="002B66CA">
              <w:t>1</w:t>
            </w:r>
          </w:p>
        </w:tc>
        <w:tc>
          <w:tcPr>
            <w:tcW w:w="1369" w:type="dxa"/>
            <w:tcBorders>
              <w:top w:val="single" w:sz="4" w:space="0" w:color="auto"/>
              <w:bottom w:val="single" w:sz="4" w:space="0" w:color="auto"/>
            </w:tcBorders>
          </w:tcPr>
          <w:p w14:paraId="53FF0F53" w14:textId="77777777" w:rsidR="00CD45D1" w:rsidRPr="002B66CA" w:rsidRDefault="00CD45D1" w:rsidP="00490F23">
            <w:pPr>
              <w:jc w:val="center"/>
            </w:pPr>
            <w:r w:rsidRPr="002B66CA">
              <w:t>0</w:t>
            </w:r>
          </w:p>
        </w:tc>
        <w:tc>
          <w:tcPr>
            <w:tcW w:w="1417" w:type="dxa"/>
            <w:tcBorders>
              <w:top w:val="single" w:sz="4" w:space="0" w:color="auto"/>
              <w:bottom w:val="single" w:sz="4" w:space="0" w:color="auto"/>
            </w:tcBorders>
          </w:tcPr>
          <w:p w14:paraId="53FF0F54" w14:textId="77777777" w:rsidR="00CD45D1" w:rsidRPr="002B66CA" w:rsidRDefault="00CD45D1" w:rsidP="00490F23">
            <w:pPr>
              <w:jc w:val="center"/>
            </w:pPr>
            <w:r w:rsidRPr="002B66CA">
              <w:t>0</w:t>
            </w:r>
          </w:p>
        </w:tc>
        <w:tc>
          <w:tcPr>
            <w:tcW w:w="1375" w:type="dxa"/>
            <w:tcBorders>
              <w:top w:val="single" w:sz="4" w:space="0" w:color="auto"/>
              <w:bottom w:val="single" w:sz="4" w:space="0" w:color="auto"/>
            </w:tcBorders>
          </w:tcPr>
          <w:p w14:paraId="53FF0F55" w14:textId="77777777" w:rsidR="00CD45D1" w:rsidRPr="002B66CA" w:rsidRDefault="00CD45D1" w:rsidP="00490F23">
            <w:pPr>
              <w:jc w:val="center"/>
            </w:pPr>
            <w:r w:rsidRPr="002B66CA">
              <w:t>0</w:t>
            </w:r>
          </w:p>
        </w:tc>
        <w:tc>
          <w:tcPr>
            <w:tcW w:w="1242" w:type="dxa"/>
            <w:tcBorders>
              <w:top w:val="single" w:sz="4" w:space="0" w:color="auto"/>
              <w:bottom w:val="single" w:sz="4" w:space="0" w:color="auto"/>
              <w:right w:val="single" w:sz="4" w:space="0" w:color="auto"/>
            </w:tcBorders>
          </w:tcPr>
          <w:p w14:paraId="53FF0F56" w14:textId="77777777" w:rsidR="00CD45D1" w:rsidRPr="002B66CA" w:rsidRDefault="00CD45D1" w:rsidP="00490F23">
            <w:pPr>
              <w:jc w:val="center"/>
            </w:pPr>
            <w:r w:rsidRPr="002B66CA">
              <w:t>1</w:t>
            </w:r>
          </w:p>
        </w:tc>
        <w:tc>
          <w:tcPr>
            <w:tcW w:w="1242" w:type="dxa"/>
            <w:tcBorders>
              <w:top w:val="single" w:sz="4" w:space="0" w:color="auto"/>
              <w:bottom w:val="single" w:sz="4" w:space="0" w:color="auto"/>
              <w:right w:val="single" w:sz="4" w:space="0" w:color="auto"/>
            </w:tcBorders>
          </w:tcPr>
          <w:p w14:paraId="53FF0F57" w14:textId="77777777" w:rsidR="00CD45D1" w:rsidRPr="002B66CA" w:rsidRDefault="00CD45D1" w:rsidP="00490F23">
            <w:pPr>
              <w:jc w:val="center"/>
            </w:pPr>
            <w:r w:rsidRPr="002B66CA">
              <w:t>0</w:t>
            </w:r>
          </w:p>
        </w:tc>
      </w:tr>
      <w:tr w:rsidR="00CD45D1" w:rsidRPr="002B66CA" w14:paraId="53FF0F60" w14:textId="77777777" w:rsidTr="00490F23">
        <w:trPr>
          <w:trHeight w:val="277"/>
        </w:trPr>
        <w:tc>
          <w:tcPr>
            <w:tcW w:w="1560" w:type="dxa"/>
            <w:tcBorders>
              <w:top w:val="single" w:sz="4" w:space="0" w:color="auto"/>
              <w:left w:val="single" w:sz="4" w:space="0" w:color="auto"/>
              <w:bottom w:val="single" w:sz="4" w:space="0" w:color="auto"/>
            </w:tcBorders>
          </w:tcPr>
          <w:p w14:paraId="53FF0F59" w14:textId="77777777" w:rsidR="00CD45D1" w:rsidRPr="002B66CA" w:rsidRDefault="00CD45D1" w:rsidP="00490F23">
            <w:r w:rsidRPr="002B66CA">
              <w:t>Fizika</w:t>
            </w:r>
          </w:p>
        </w:tc>
        <w:tc>
          <w:tcPr>
            <w:tcW w:w="1324" w:type="dxa"/>
            <w:tcBorders>
              <w:top w:val="single" w:sz="4" w:space="0" w:color="auto"/>
              <w:bottom w:val="single" w:sz="4" w:space="0" w:color="auto"/>
            </w:tcBorders>
          </w:tcPr>
          <w:p w14:paraId="53FF0F5A" w14:textId="77777777" w:rsidR="00CD45D1" w:rsidRPr="002B66CA" w:rsidRDefault="00CD45D1" w:rsidP="00490F23">
            <w:pPr>
              <w:jc w:val="center"/>
            </w:pPr>
            <w:r w:rsidRPr="002B66CA">
              <w:t>4</w:t>
            </w:r>
          </w:p>
        </w:tc>
        <w:tc>
          <w:tcPr>
            <w:tcW w:w="1369" w:type="dxa"/>
            <w:tcBorders>
              <w:top w:val="single" w:sz="4" w:space="0" w:color="auto"/>
              <w:bottom w:val="single" w:sz="4" w:space="0" w:color="auto"/>
            </w:tcBorders>
          </w:tcPr>
          <w:p w14:paraId="53FF0F5B" w14:textId="77777777" w:rsidR="00CD45D1" w:rsidRPr="002B66CA" w:rsidRDefault="00CD45D1" w:rsidP="00490F23">
            <w:pPr>
              <w:jc w:val="center"/>
            </w:pPr>
            <w:r w:rsidRPr="002B66CA">
              <w:t>0</w:t>
            </w:r>
          </w:p>
        </w:tc>
        <w:tc>
          <w:tcPr>
            <w:tcW w:w="1417" w:type="dxa"/>
            <w:tcBorders>
              <w:top w:val="single" w:sz="4" w:space="0" w:color="auto"/>
              <w:bottom w:val="single" w:sz="4" w:space="0" w:color="auto"/>
            </w:tcBorders>
          </w:tcPr>
          <w:p w14:paraId="53FF0F5C" w14:textId="77777777" w:rsidR="00CD45D1" w:rsidRPr="002B66CA" w:rsidRDefault="00CD45D1" w:rsidP="00490F23">
            <w:pPr>
              <w:jc w:val="center"/>
            </w:pPr>
            <w:r w:rsidRPr="002B66CA">
              <w:t>2</w:t>
            </w:r>
          </w:p>
        </w:tc>
        <w:tc>
          <w:tcPr>
            <w:tcW w:w="1375" w:type="dxa"/>
            <w:tcBorders>
              <w:top w:val="single" w:sz="4" w:space="0" w:color="auto"/>
              <w:bottom w:val="single" w:sz="4" w:space="0" w:color="auto"/>
            </w:tcBorders>
          </w:tcPr>
          <w:p w14:paraId="53FF0F5D" w14:textId="77777777" w:rsidR="00CD45D1" w:rsidRPr="002B66CA" w:rsidRDefault="00CD45D1" w:rsidP="00490F23">
            <w:pPr>
              <w:jc w:val="center"/>
            </w:pPr>
            <w:r w:rsidRPr="002B66CA">
              <w:t>2</w:t>
            </w:r>
          </w:p>
        </w:tc>
        <w:tc>
          <w:tcPr>
            <w:tcW w:w="1242" w:type="dxa"/>
            <w:tcBorders>
              <w:top w:val="single" w:sz="4" w:space="0" w:color="auto"/>
              <w:bottom w:val="single" w:sz="4" w:space="0" w:color="auto"/>
              <w:right w:val="single" w:sz="4" w:space="0" w:color="auto"/>
            </w:tcBorders>
          </w:tcPr>
          <w:p w14:paraId="53FF0F5E" w14:textId="77777777" w:rsidR="00CD45D1" w:rsidRPr="002B66CA" w:rsidRDefault="00CD45D1" w:rsidP="00490F23">
            <w:pPr>
              <w:jc w:val="center"/>
            </w:pPr>
            <w:r w:rsidRPr="002B66CA">
              <w:t>0</w:t>
            </w:r>
          </w:p>
        </w:tc>
        <w:tc>
          <w:tcPr>
            <w:tcW w:w="1242" w:type="dxa"/>
            <w:tcBorders>
              <w:top w:val="single" w:sz="4" w:space="0" w:color="auto"/>
              <w:bottom w:val="single" w:sz="4" w:space="0" w:color="auto"/>
              <w:right w:val="single" w:sz="4" w:space="0" w:color="auto"/>
            </w:tcBorders>
          </w:tcPr>
          <w:p w14:paraId="53FF0F5F" w14:textId="77777777" w:rsidR="00CD45D1" w:rsidRPr="002B66CA" w:rsidRDefault="00CD45D1" w:rsidP="00490F23">
            <w:pPr>
              <w:jc w:val="center"/>
            </w:pPr>
            <w:r w:rsidRPr="002B66CA">
              <w:t>0</w:t>
            </w:r>
          </w:p>
        </w:tc>
      </w:tr>
      <w:tr w:rsidR="00CD45D1" w:rsidRPr="002B66CA" w14:paraId="53FF0F68" w14:textId="77777777" w:rsidTr="00490F23">
        <w:trPr>
          <w:trHeight w:val="277"/>
        </w:trPr>
        <w:tc>
          <w:tcPr>
            <w:tcW w:w="1560" w:type="dxa"/>
            <w:tcBorders>
              <w:top w:val="single" w:sz="4" w:space="0" w:color="auto"/>
              <w:left w:val="single" w:sz="4" w:space="0" w:color="auto"/>
              <w:bottom w:val="single" w:sz="4" w:space="0" w:color="auto"/>
            </w:tcBorders>
          </w:tcPr>
          <w:p w14:paraId="53FF0F61" w14:textId="77777777" w:rsidR="00CD45D1" w:rsidRPr="002B66CA" w:rsidRDefault="00CD45D1" w:rsidP="00490F23">
            <w:r w:rsidRPr="002B66CA">
              <w:t>Matematika</w:t>
            </w:r>
          </w:p>
        </w:tc>
        <w:tc>
          <w:tcPr>
            <w:tcW w:w="1324" w:type="dxa"/>
            <w:tcBorders>
              <w:top w:val="single" w:sz="4" w:space="0" w:color="auto"/>
              <w:bottom w:val="single" w:sz="4" w:space="0" w:color="auto"/>
            </w:tcBorders>
          </w:tcPr>
          <w:p w14:paraId="53FF0F62" w14:textId="77777777" w:rsidR="00CD45D1" w:rsidRPr="002B66CA" w:rsidRDefault="00CD45D1" w:rsidP="00490F23">
            <w:pPr>
              <w:jc w:val="center"/>
            </w:pPr>
            <w:r w:rsidRPr="002B66CA">
              <w:t>20</w:t>
            </w:r>
          </w:p>
        </w:tc>
        <w:tc>
          <w:tcPr>
            <w:tcW w:w="1369" w:type="dxa"/>
            <w:tcBorders>
              <w:top w:val="single" w:sz="4" w:space="0" w:color="auto"/>
              <w:bottom w:val="single" w:sz="4" w:space="0" w:color="auto"/>
            </w:tcBorders>
          </w:tcPr>
          <w:p w14:paraId="53FF0F63" w14:textId="77777777" w:rsidR="00CD45D1" w:rsidRPr="002B66CA" w:rsidRDefault="00CD45D1" w:rsidP="00490F23">
            <w:pPr>
              <w:jc w:val="center"/>
            </w:pPr>
            <w:r w:rsidRPr="002B66CA">
              <w:t>5</w:t>
            </w:r>
          </w:p>
        </w:tc>
        <w:tc>
          <w:tcPr>
            <w:tcW w:w="1417" w:type="dxa"/>
            <w:tcBorders>
              <w:top w:val="single" w:sz="4" w:space="0" w:color="auto"/>
              <w:bottom w:val="single" w:sz="4" w:space="0" w:color="auto"/>
            </w:tcBorders>
          </w:tcPr>
          <w:p w14:paraId="53FF0F64" w14:textId="77777777" w:rsidR="00CD45D1" w:rsidRPr="002B66CA" w:rsidRDefault="00CD45D1" w:rsidP="00490F23">
            <w:pPr>
              <w:jc w:val="center"/>
            </w:pPr>
            <w:r w:rsidRPr="002B66CA">
              <w:t>12</w:t>
            </w:r>
          </w:p>
        </w:tc>
        <w:tc>
          <w:tcPr>
            <w:tcW w:w="1375" w:type="dxa"/>
            <w:tcBorders>
              <w:top w:val="single" w:sz="4" w:space="0" w:color="auto"/>
              <w:bottom w:val="single" w:sz="4" w:space="0" w:color="auto"/>
            </w:tcBorders>
          </w:tcPr>
          <w:p w14:paraId="53FF0F65" w14:textId="77777777" w:rsidR="00CD45D1" w:rsidRPr="002B66CA" w:rsidRDefault="00CD45D1" w:rsidP="00490F23">
            <w:pPr>
              <w:jc w:val="center"/>
            </w:pPr>
            <w:r w:rsidRPr="002B66CA">
              <w:t>1</w:t>
            </w:r>
          </w:p>
        </w:tc>
        <w:tc>
          <w:tcPr>
            <w:tcW w:w="1242" w:type="dxa"/>
            <w:tcBorders>
              <w:top w:val="single" w:sz="4" w:space="0" w:color="auto"/>
              <w:bottom w:val="single" w:sz="4" w:space="0" w:color="auto"/>
              <w:right w:val="single" w:sz="4" w:space="0" w:color="auto"/>
            </w:tcBorders>
          </w:tcPr>
          <w:p w14:paraId="53FF0F66" w14:textId="77777777" w:rsidR="00CD45D1" w:rsidRPr="002B66CA" w:rsidRDefault="00CD45D1" w:rsidP="00490F23">
            <w:pPr>
              <w:jc w:val="center"/>
            </w:pPr>
            <w:r w:rsidRPr="002B66CA">
              <w:t>2</w:t>
            </w:r>
          </w:p>
        </w:tc>
        <w:tc>
          <w:tcPr>
            <w:tcW w:w="1242" w:type="dxa"/>
            <w:tcBorders>
              <w:top w:val="single" w:sz="4" w:space="0" w:color="auto"/>
              <w:bottom w:val="single" w:sz="4" w:space="0" w:color="auto"/>
              <w:right w:val="single" w:sz="4" w:space="0" w:color="auto"/>
            </w:tcBorders>
          </w:tcPr>
          <w:p w14:paraId="53FF0F67" w14:textId="77777777" w:rsidR="00CD45D1" w:rsidRPr="002B66CA" w:rsidRDefault="00CD45D1" w:rsidP="00490F23">
            <w:pPr>
              <w:jc w:val="center"/>
            </w:pPr>
            <w:r w:rsidRPr="002B66CA">
              <w:t>0</w:t>
            </w:r>
          </w:p>
        </w:tc>
      </w:tr>
      <w:tr w:rsidR="00CD45D1" w:rsidRPr="002B66CA" w14:paraId="53FF0F70" w14:textId="77777777" w:rsidTr="00490F23">
        <w:trPr>
          <w:trHeight w:val="277"/>
        </w:trPr>
        <w:tc>
          <w:tcPr>
            <w:tcW w:w="1560" w:type="dxa"/>
            <w:tcBorders>
              <w:top w:val="single" w:sz="4" w:space="0" w:color="auto"/>
              <w:left w:val="single" w:sz="4" w:space="0" w:color="auto"/>
              <w:bottom w:val="single" w:sz="4" w:space="0" w:color="auto"/>
            </w:tcBorders>
          </w:tcPr>
          <w:p w14:paraId="53FF0F69" w14:textId="77777777" w:rsidR="00CD45D1" w:rsidRPr="002B66CA" w:rsidRDefault="00CD45D1" w:rsidP="00490F23">
            <w:r w:rsidRPr="002B66CA">
              <w:t>Istorija</w:t>
            </w:r>
          </w:p>
        </w:tc>
        <w:tc>
          <w:tcPr>
            <w:tcW w:w="1324" w:type="dxa"/>
            <w:tcBorders>
              <w:top w:val="single" w:sz="4" w:space="0" w:color="auto"/>
              <w:bottom w:val="single" w:sz="4" w:space="0" w:color="auto"/>
            </w:tcBorders>
          </w:tcPr>
          <w:p w14:paraId="53FF0F6A" w14:textId="77777777" w:rsidR="00CD45D1" w:rsidRPr="002B66CA" w:rsidRDefault="00CD45D1" w:rsidP="00490F23">
            <w:pPr>
              <w:jc w:val="center"/>
            </w:pPr>
            <w:r w:rsidRPr="002B66CA">
              <w:t>6</w:t>
            </w:r>
          </w:p>
        </w:tc>
        <w:tc>
          <w:tcPr>
            <w:tcW w:w="1369" w:type="dxa"/>
            <w:tcBorders>
              <w:top w:val="single" w:sz="4" w:space="0" w:color="auto"/>
              <w:bottom w:val="single" w:sz="4" w:space="0" w:color="auto"/>
            </w:tcBorders>
          </w:tcPr>
          <w:p w14:paraId="53FF0F6B" w14:textId="77777777" w:rsidR="00CD45D1" w:rsidRPr="002B66CA" w:rsidRDefault="00CD45D1" w:rsidP="00490F23">
            <w:pPr>
              <w:jc w:val="center"/>
            </w:pPr>
            <w:r w:rsidRPr="002B66CA">
              <w:t>0</w:t>
            </w:r>
          </w:p>
        </w:tc>
        <w:tc>
          <w:tcPr>
            <w:tcW w:w="1417" w:type="dxa"/>
            <w:tcBorders>
              <w:top w:val="single" w:sz="4" w:space="0" w:color="auto"/>
              <w:bottom w:val="single" w:sz="4" w:space="0" w:color="auto"/>
            </w:tcBorders>
          </w:tcPr>
          <w:p w14:paraId="53FF0F6C" w14:textId="77777777" w:rsidR="00CD45D1" w:rsidRPr="002B66CA" w:rsidRDefault="00CD45D1" w:rsidP="00490F23">
            <w:pPr>
              <w:jc w:val="center"/>
            </w:pPr>
            <w:r w:rsidRPr="002B66CA">
              <w:t>5</w:t>
            </w:r>
          </w:p>
        </w:tc>
        <w:tc>
          <w:tcPr>
            <w:tcW w:w="1375" w:type="dxa"/>
            <w:tcBorders>
              <w:top w:val="single" w:sz="4" w:space="0" w:color="auto"/>
              <w:bottom w:val="single" w:sz="4" w:space="0" w:color="auto"/>
            </w:tcBorders>
          </w:tcPr>
          <w:p w14:paraId="53FF0F6D" w14:textId="77777777" w:rsidR="00CD45D1" w:rsidRPr="002B66CA" w:rsidRDefault="00CD45D1" w:rsidP="00490F23">
            <w:pPr>
              <w:jc w:val="center"/>
            </w:pPr>
            <w:r w:rsidRPr="002B66CA">
              <w:t>1</w:t>
            </w:r>
          </w:p>
        </w:tc>
        <w:tc>
          <w:tcPr>
            <w:tcW w:w="1242" w:type="dxa"/>
            <w:tcBorders>
              <w:top w:val="single" w:sz="4" w:space="0" w:color="auto"/>
              <w:bottom w:val="single" w:sz="4" w:space="0" w:color="auto"/>
              <w:right w:val="single" w:sz="4" w:space="0" w:color="auto"/>
            </w:tcBorders>
          </w:tcPr>
          <w:p w14:paraId="53FF0F6E" w14:textId="77777777" w:rsidR="00CD45D1" w:rsidRPr="002B66CA" w:rsidRDefault="00CD45D1" w:rsidP="00490F23">
            <w:pPr>
              <w:jc w:val="center"/>
            </w:pPr>
            <w:r w:rsidRPr="002B66CA">
              <w:t>0</w:t>
            </w:r>
          </w:p>
        </w:tc>
        <w:tc>
          <w:tcPr>
            <w:tcW w:w="1242" w:type="dxa"/>
            <w:tcBorders>
              <w:top w:val="single" w:sz="4" w:space="0" w:color="auto"/>
              <w:bottom w:val="single" w:sz="4" w:space="0" w:color="auto"/>
              <w:right w:val="single" w:sz="4" w:space="0" w:color="auto"/>
            </w:tcBorders>
          </w:tcPr>
          <w:p w14:paraId="53FF0F6F" w14:textId="77777777" w:rsidR="00CD45D1" w:rsidRPr="002B66CA" w:rsidRDefault="00CD45D1" w:rsidP="00490F23">
            <w:pPr>
              <w:jc w:val="center"/>
            </w:pPr>
            <w:r w:rsidRPr="002B66CA">
              <w:t>0</w:t>
            </w:r>
          </w:p>
        </w:tc>
      </w:tr>
      <w:tr w:rsidR="00CD45D1" w:rsidRPr="002B66CA" w14:paraId="53FF0F78" w14:textId="77777777" w:rsidTr="00490F23">
        <w:trPr>
          <w:trHeight w:val="292"/>
        </w:trPr>
        <w:tc>
          <w:tcPr>
            <w:tcW w:w="1560" w:type="dxa"/>
            <w:tcBorders>
              <w:top w:val="single" w:sz="4" w:space="0" w:color="auto"/>
              <w:left w:val="single" w:sz="4" w:space="0" w:color="auto"/>
              <w:bottom w:val="single" w:sz="4" w:space="0" w:color="auto"/>
            </w:tcBorders>
          </w:tcPr>
          <w:p w14:paraId="53FF0F71" w14:textId="77777777" w:rsidR="00CD45D1" w:rsidRPr="002B66CA" w:rsidRDefault="00CD45D1" w:rsidP="00490F23">
            <w:r w:rsidRPr="002B66CA">
              <w:t>Biologija</w:t>
            </w:r>
          </w:p>
        </w:tc>
        <w:tc>
          <w:tcPr>
            <w:tcW w:w="1324" w:type="dxa"/>
            <w:tcBorders>
              <w:top w:val="single" w:sz="4" w:space="0" w:color="auto"/>
              <w:bottom w:val="single" w:sz="4" w:space="0" w:color="auto"/>
            </w:tcBorders>
          </w:tcPr>
          <w:p w14:paraId="53FF0F72" w14:textId="77777777" w:rsidR="00CD45D1" w:rsidRPr="002B66CA" w:rsidRDefault="00CD45D1" w:rsidP="00490F23">
            <w:pPr>
              <w:jc w:val="center"/>
            </w:pPr>
            <w:r w:rsidRPr="002B66CA">
              <w:t>10</w:t>
            </w:r>
          </w:p>
        </w:tc>
        <w:tc>
          <w:tcPr>
            <w:tcW w:w="1369" w:type="dxa"/>
            <w:tcBorders>
              <w:top w:val="single" w:sz="4" w:space="0" w:color="auto"/>
              <w:bottom w:val="single" w:sz="4" w:space="0" w:color="auto"/>
            </w:tcBorders>
          </w:tcPr>
          <w:p w14:paraId="53FF0F73" w14:textId="77777777" w:rsidR="00CD45D1" w:rsidRPr="002B66CA" w:rsidRDefault="00CD45D1" w:rsidP="00490F23">
            <w:pPr>
              <w:jc w:val="center"/>
            </w:pPr>
            <w:r w:rsidRPr="002B66CA">
              <w:t>0</w:t>
            </w:r>
          </w:p>
        </w:tc>
        <w:tc>
          <w:tcPr>
            <w:tcW w:w="1417" w:type="dxa"/>
            <w:tcBorders>
              <w:top w:val="single" w:sz="4" w:space="0" w:color="auto"/>
              <w:bottom w:val="single" w:sz="4" w:space="0" w:color="auto"/>
            </w:tcBorders>
          </w:tcPr>
          <w:p w14:paraId="53FF0F74" w14:textId="77777777" w:rsidR="00CD45D1" w:rsidRPr="002B66CA" w:rsidRDefault="00CD45D1" w:rsidP="00490F23">
            <w:pPr>
              <w:jc w:val="center"/>
            </w:pPr>
            <w:r w:rsidRPr="002B66CA">
              <w:t>8</w:t>
            </w:r>
          </w:p>
        </w:tc>
        <w:tc>
          <w:tcPr>
            <w:tcW w:w="1375" w:type="dxa"/>
            <w:tcBorders>
              <w:top w:val="single" w:sz="4" w:space="0" w:color="auto"/>
              <w:bottom w:val="single" w:sz="4" w:space="0" w:color="auto"/>
            </w:tcBorders>
          </w:tcPr>
          <w:p w14:paraId="53FF0F75" w14:textId="77777777" w:rsidR="00CD45D1" w:rsidRPr="002B66CA" w:rsidRDefault="00CD45D1" w:rsidP="00490F23">
            <w:pPr>
              <w:jc w:val="center"/>
            </w:pPr>
            <w:r w:rsidRPr="002B66CA">
              <w:t>1</w:t>
            </w:r>
          </w:p>
        </w:tc>
        <w:tc>
          <w:tcPr>
            <w:tcW w:w="1242" w:type="dxa"/>
            <w:tcBorders>
              <w:top w:val="single" w:sz="4" w:space="0" w:color="auto"/>
              <w:bottom w:val="single" w:sz="4" w:space="0" w:color="auto"/>
              <w:right w:val="single" w:sz="4" w:space="0" w:color="auto"/>
            </w:tcBorders>
          </w:tcPr>
          <w:p w14:paraId="53FF0F76" w14:textId="77777777" w:rsidR="00CD45D1" w:rsidRPr="002B66CA" w:rsidRDefault="00CD45D1" w:rsidP="00490F23">
            <w:pPr>
              <w:jc w:val="center"/>
            </w:pPr>
            <w:r w:rsidRPr="002B66CA">
              <w:t>1</w:t>
            </w:r>
          </w:p>
        </w:tc>
        <w:tc>
          <w:tcPr>
            <w:tcW w:w="1242" w:type="dxa"/>
            <w:tcBorders>
              <w:top w:val="single" w:sz="4" w:space="0" w:color="auto"/>
              <w:bottom w:val="single" w:sz="4" w:space="0" w:color="auto"/>
              <w:right w:val="single" w:sz="4" w:space="0" w:color="auto"/>
            </w:tcBorders>
          </w:tcPr>
          <w:p w14:paraId="53FF0F77" w14:textId="77777777" w:rsidR="00CD45D1" w:rsidRPr="002B66CA" w:rsidRDefault="00CD45D1" w:rsidP="00490F23">
            <w:pPr>
              <w:jc w:val="center"/>
            </w:pPr>
            <w:r w:rsidRPr="002B66CA">
              <w:t>0</w:t>
            </w:r>
          </w:p>
        </w:tc>
      </w:tr>
      <w:tr w:rsidR="00CD45D1" w:rsidRPr="002B66CA" w14:paraId="53FF0F80" w14:textId="77777777" w:rsidTr="00490F23">
        <w:trPr>
          <w:trHeight w:val="277"/>
        </w:trPr>
        <w:tc>
          <w:tcPr>
            <w:tcW w:w="1560" w:type="dxa"/>
            <w:tcBorders>
              <w:top w:val="single" w:sz="4" w:space="0" w:color="auto"/>
              <w:left w:val="single" w:sz="4" w:space="0" w:color="auto"/>
              <w:bottom w:val="single" w:sz="4" w:space="0" w:color="auto"/>
            </w:tcBorders>
          </w:tcPr>
          <w:p w14:paraId="53FF0F79" w14:textId="77777777" w:rsidR="00CD45D1" w:rsidRPr="002B66CA" w:rsidRDefault="00CD45D1" w:rsidP="00490F23">
            <w:r w:rsidRPr="002B66CA">
              <w:t>Geografija</w:t>
            </w:r>
          </w:p>
        </w:tc>
        <w:tc>
          <w:tcPr>
            <w:tcW w:w="1324" w:type="dxa"/>
            <w:tcBorders>
              <w:top w:val="single" w:sz="4" w:space="0" w:color="auto"/>
              <w:bottom w:val="single" w:sz="4" w:space="0" w:color="auto"/>
            </w:tcBorders>
          </w:tcPr>
          <w:p w14:paraId="53FF0F7A" w14:textId="77777777" w:rsidR="00CD45D1" w:rsidRPr="002B66CA" w:rsidRDefault="00CD45D1" w:rsidP="00490F23">
            <w:pPr>
              <w:jc w:val="center"/>
            </w:pPr>
            <w:r w:rsidRPr="002B66CA">
              <w:t>12</w:t>
            </w:r>
          </w:p>
        </w:tc>
        <w:tc>
          <w:tcPr>
            <w:tcW w:w="1369" w:type="dxa"/>
            <w:tcBorders>
              <w:top w:val="single" w:sz="4" w:space="0" w:color="auto"/>
              <w:bottom w:val="single" w:sz="4" w:space="0" w:color="auto"/>
            </w:tcBorders>
          </w:tcPr>
          <w:p w14:paraId="53FF0F7B" w14:textId="77777777" w:rsidR="00CD45D1" w:rsidRPr="002B66CA" w:rsidRDefault="00CD45D1" w:rsidP="00490F23">
            <w:pPr>
              <w:jc w:val="center"/>
            </w:pPr>
            <w:r w:rsidRPr="002B66CA">
              <w:t>0</w:t>
            </w:r>
          </w:p>
        </w:tc>
        <w:tc>
          <w:tcPr>
            <w:tcW w:w="1417" w:type="dxa"/>
            <w:tcBorders>
              <w:top w:val="single" w:sz="4" w:space="0" w:color="auto"/>
              <w:bottom w:val="single" w:sz="4" w:space="0" w:color="auto"/>
            </w:tcBorders>
          </w:tcPr>
          <w:p w14:paraId="53FF0F7C" w14:textId="77777777" w:rsidR="00CD45D1" w:rsidRPr="002B66CA" w:rsidRDefault="00CD45D1" w:rsidP="00490F23">
            <w:pPr>
              <w:jc w:val="center"/>
            </w:pPr>
            <w:r w:rsidRPr="002B66CA">
              <w:t>5</w:t>
            </w:r>
          </w:p>
        </w:tc>
        <w:tc>
          <w:tcPr>
            <w:tcW w:w="1375" w:type="dxa"/>
            <w:tcBorders>
              <w:top w:val="single" w:sz="4" w:space="0" w:color="auto"/>
              <w:bottom w:val="single" w:sz="4" w:space="0" w:color="auto"/>
            </w:tcBorders>
          </w:tcPr>
          <w:p w14:paraId="53FF0F7D" w14:textId="77777777" w:rsidR="00CD45D1" w:rsidRPr="002B66CA" w:rsidRDefault="00CD45D1" w:rsidP="00490F23">
            <w:pPr>
              <w:jc w:val="center"/>
            </w:pPr>
            <w:r w:rsidRPr="002B66CA">
              <w:t>7</w:t>
            </w:r>
          </w:p>
        </w:tc>
        <w:tc>
          <w:tcPr>
            <w:tcW w:w="1242" w:type="dxa"/>
            <w:tcBorders>
              <w:top w:val="single" w:sz="4" w:space="0" w:color="auto"/>
              <w:bottom w:val="single" w:sz="4" w:space="0" w:color="auto"/>
              <w:right w:val="single" w:sz="4" w:space="0" w:color="auto"/>
            </w:tcBorders>
          </w:tcPr>
          <w:p w14:paraId="53FF0F7E" w14:textId="77777777" w:rsidR="00CD45D1" w:rsidRPr="002B66CA" w:rsidRDefault="00CD45D1" w:rsidP="00490F23">
            <w:pPr>
              <w:jc w:val="center"/>
            </w:pPr>
            <w:r w:rsidRPr="002B66CA">
              <w:t>0</w:t>
            </w:r>
          </w:p>
        </w:tc>
        <w:tc>
          <w:tcPr>
            <w:tcW w:w="1242" w:type="dxa"/>
            <w:tcBorders>
              <w:top w:val="single" w:sz="4" w:space="0" w:color="auto"/>
              <w:bottom w:val="single" w:sz="4" w:space="0" w:color="auto"/>
              <w:right w:val="single" w:sz="4" w:space="0" w:color="auto"/>
            </w:tcBorders>
          </w:tcPr>
          <w:p w14:paraId="53FF0F7F" w14:textId="77777777" w:rsidR="00CD45D1" w:rsidRPr="002B66CA" w:rsidRDefault="00CD45D1" w:rsidP="00490F23">
            <w:pPr>
              <w:jc w:val="center"/>
            </w:pPr>
            <w:r w:rsidRPr="002B66CA">
              <w:t>0</w:t>
            </w:r>
          </w:p>
        </w:tc>
      </w:tr>
    </w:tbl>
    <w:p w14:paraId="53FF0F81" w14:textId="77777777" w:rsidR="00CD45D1" w:rsidRPr="002B66CA" w:rsidRDefault="00CD45D1" w:rsidP="00CD45D1">
      <w:pPr>
        <w:jc w:val="both"/>
        <w:rPr>
          <w:b/>
        </w:rPr>
      </w:pPr>
    </w:p>
    <w:p w14:paraId="53FF0F82" w14:textId="77777777" w:rsidR="00490F23" w:rsidRDefault="00490F23" w:rsidP="00CD45D1">
      <w:pPr>
        <w:jc w:val="both"/>
        <w:rPr>
          <w:b/>
        </w:rPr>
      </w:pPr>
    </w:p>
    <w:p w14:paraId="53FF0F83" w14:textId="77777777" w:rsidR="00CD45D1" w:rsidRDefault="00CD45D1" w:rsidP="00490F23">
      <w:pPr>
        <w:ind w:firstLine="851"/>
        <w:jc w:val="both"/>
        <w:rPr>
          <w:b/>
        </w:rPr>
      </w:pPr>
      <w:r w:rsidRPr="002B66CA">
        <w:rPr>
          <w:b/>
        </w:rPr>
        <w:t>Įgijusiųjų pagrindinį/vidurinį išsilavinimą ir tais pačiais metais tęsiančių mokslą skaičius/dalis bei pasiskirstymas švietimo sistemoje</w:t>
      </w:r>
    </w:p>
    <w:p w14:paraId="53FF0F84" w14:textId="77777777" w:rsidR="00490F23" w:rsidRPr="002B66CA" w:rsidRDefault="00490F23" w:rsidP="00490F23">
      <w:pPr>
        <w:ind w:firstLine="851"/>
        <w:jc w:val="both"/>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611"/>
        <w:gridCol w:w="4618"/>
      </w:tblGrid>
      <w:tr w:rsidR="00CD45D1" w:rsidRPr="002B66CA" w14:paraId="53FF0F88" w14:textId="77777777" w:rsidTr="00490F23">
        <w:trPr>
          <w:trHeight w:val="555"/>
        </w:trPr>
        <w:tc>
          <w:tcPr>
            <w:tcW w:w="2410" w:type="dxa"/>
          </w:tcPr>
          <w:p w14:paraId="53FF0F85" w14:textId="77777777" w:rsidR="00CD45D1" w:rsidRPr="002B66CA" w:rsidRDefault="00CD45D1" w:rsidP="006630EE">
            <w:pPr>
              <w:jc w:val="center"/>
            </w:pPr>
            <w:r w:rsidRPr="002B66CA">
              <w:t>Išsilavinimas</w:t>
            </w:r>
          </w:p>
        </w:tc>
        <w:tc>
          <w:tcPr>
            <w:tcW w:w="2611" w:type="dxa"/>
          </w:tcPr>
          <w:p w14:paraId="53FF0F86" w14:textId="77777777" w:rsidR="00CD45D1" w:rsidRPr="002B66CA" w:rsidRDefault="00CD45D1" w:rsidP="006630EE">
            <w:pPr>
              <w:jc w:val="center"/>
            </w:pPr>
            <w:r w:rsidRPr="002B66CA">
              <w:t>Baigusių mokinių skaičius</w:t>
            </w:r>
          </w:p>
        </w:tc>
        <w:tc>
          <w:tcPr>
            <w:tcW w:w="4618" w:type="dxa"/>
          </w:tcPr>
          <w:p w14:paraId="53FF0F87" w14:textId="77777777" w:rsidR="00CD45D1" w:rsidRPr="002B66CA" w:rsidRDefault="00CD45D1" w:rsidP="006630EE">
            <w:pPr>
              <w:jc w:val="center"/>
            </w:pPr>
            <w:r w:rsidRPr="002B66CA">
              <w:t>Tais pačiais mokslo metais tęsiančių mokslą švietimo sistemoje skaičius/dalis (proc.)</w:t>
            </w:r>
          </w:p>
        </w:tc>
      </w:tr>
      <w:tr w:rsidR="00CD45D1" w:rsidRPr="002B66CA" w14:paraId="53FF0F8D" w14:textId="77777777" w:rsidTr="00490F23">
        <w:trPr>
          <w:trHeight w:val="570"/>
        </w:trPr>
        <w:tc>
          <w:tcPr>
            <w:tcW w:w="2410" w:type="dxa"/>
          </w:tcPr>
          <w:p w14:paraId="53FF0F89" w14:textId="77777777" w:rsidR="00CD45D1" w:rsidRPr="002B66CA" w:rsidRDefault="00CD45D1" w:rsidP="006630EE">
            <w:r w:rsidRPr="002B66CA">
              <w:t>Įg</w:t>
            </w:r>
            <w:r w:rsidR="00490F23">
              <w:t xml:space="preserve">ijusių pagrindinį išsilavinimą </w:t>
            </w:r>
            <w:r w:rsidR="00490F23" w:rsidRPr="002B66CA">
              <w:t>–</w:t>
            </w:r>
            <w:r w:rsidRPr="002B66CA">
              <w:t xml:space="preserve"> 20</w:t>
            </w:r>
          </w:p>
        </w:tc>
        <w:tc>
          <w:tcPr>
            <w:tcW w:w="2611" w:type="dxa"/>
          </w:tcPr>
          <w:p w14:paraId="53FF0F8A" w14:textId="77777777" w:rsidR="00CD45D1" w:rsidRPr="002B66CA" w:rsidRDefault="00CD45D1" w:rsidP="006630EE">
            <w:pPr>
              <w:jc w:val="center"/>
            </w:pPr>
            <w:r w:rsidRPr="002B66CA">
              <w:t>21</w:t>
            </w:r>
          </w:p>
        </w:tc>
        <w:tc>
          <w:tcPr>
            <w:tcW w:w="4618" w:type="dxa"/>
          </w:tcPr>
          <w:p w14:paraId="53FF0F8B" w14:textId="77777777" w:rsidR="00CD45D1" w:rsidRPr="002B66CA" w:rsidRDefault="00CD45D1" w:rsidP="006630EE">
            <w:r w:rsidRPr="002B66CA">
              <w:t>Vienuoliktoje klasėje –</w:t>
            </w:r>
            <w:r w:rsidR="00490F23">
              <w:t xml:space="preserve"> </w:t>
            </w:r>
            <w:r w:rsidRPr="002B66CA">
              <w:t>16</w:t>
            </w:r>
          </w:p>
          <w:p w14:paraId="53FF0F8C" w14:textId="77777777" w:rsidR="00CD45D1" w:rsidRPr="002B66CA" w:rsidRDefault="00CD45D1" w:rsidP="006630EE">
            <w:r w:rsidRPr="002B66CA">
              <w:t>Profesinio rengimo centruose – 5</w:t>
            </w:r>
          </w:p>
        </w:tc>
      </w:tr>
      <w:tr w:rsidR="00CD45D1" w:rsidRPr="002B66CA" w14:paraId="53FF0F94" w14:textId="77777777" w:rsidTr="00490F23">
        <w:trPr>
          <w:trHeight w:val="1140"/>
        </w:trPr>
        <w:tc>
          <w:tcPr>
            <w:tcW w:w="2410" w:type="dxa"/>
          </w:tcPr>
          <w:p w14:paraId="53FF0F8E" w14:textId="77777777" w:rsidR="00CD45D1" w:rsidRPr="002B66CA" w:rsidRDefault="00490F23" w:rsidP="006630EE">
            <w:r>
              <w:t xml:space="preserve">Įgijusių vidurinį išsilavinimą </w:t>
            </w:r>
            <w:r w:rsidRPr="002B66CA">
              <w:t>–</w:t>
            </w:r>
            <w:r w:rsidR="00CD45D1" w:rsidRPr="002B66CA">
              <w:t xml:space="preserve"> 20</w:t>
            </w:r>
          </w:p>
        </w:tc>
        <w:tc>
          <w:tcPr>
            <w:tcW w:w="2611" w:type="dxa"/>
          </w:tcPr>
          <w:p w14:paraId="53FF0F8F" w14:textId="77777777" w:rsidR="00CD45D1" w:rsidRPr="002B66CA" w:rsidRDefault="00CD45D1" w:rsidP="006630EE">
            <w:pPr>
              <w:jc w:val="center"/>
            </w:pPr>
            <w:r w:rsidRPr="002B66CA">
              <w:t>20</w:t>
            </w:r>
          </w:p>
        </w:tc>
        <w:tc>
          <w:tcPr>
            <w:tcW w:w="4618" w:type="dxa"/>
          </w:tcPr>
          <w:p w14:paraId="53FF0F90" w14:textId="77777777" w:rsidR="00CD45D1" w:rsidRPr="002B66CA" w:rsidRDefault="00CD45D1" w:rsidP="006630EE">
            <w:r w:rsidRPr="002B66CA">
              <w:t>Aukštosiose universitetinėse mokyklose – 5</w:t>
            </w:r>
          </w:p>
          <w:p w14:paraId="53FF0F91" w14:textId="77777777" w:rsidR="00CD45D1" w:rsidRPr="002B66CA" w:rsidRDefault="00CD45D1" w:rsidP="006630EE">
            <w:r w:rsidRPr="002B66CA">
              <w:t>Kolegijose –  10</w:t>
            </w:r>
          </w:p>
          <w:p w14:paraId="53FF0F92" w14:textId="77777777" w:rsidR="00CD45D1" w:rsidRPr="002B66CA" w:rsidRDefault="00CD45D1" w:rsidP="006630EE">
            <w:r w:rsidRPr="002B66CA">
              <w:t>Profesinėse – 4</w:t>
            </w:r>
          </w:p>
          <w:p w14:paraId="53FF0F93" w14:textId="77777777" w:rsidR="00CD45D1" w:rsidRPr="002B66CA" w:rsidRDefault="00CD45D1" w:rsidP="006630EE">
            <w:r w:rsidRPr="002B66CA">
              <w:t>Užsienio aukštosiose mokyklose – 0</w:t>
            </w:r>
          </w:p>
        </w:tc>
      </w:tr>
    </w:tbl>
    <w:p w14:paraId="53FF0F95" w14:textId="77777777" w:rsidR="00CD45D1" w:rsidRPr="002B66CA" w:rsidRDefault="00CD45D1" w:rsidP="00CD45D1">
      <w:pPr>
        <w:jc w:val="both"/>
      </w:pPr>
    </w:p>
    <w:p w14:paraId="53FF0F96" w14:textId="77777777" w:rsidR="00CD45D1" w:rsidRPr="002B66CA" w:rsidRDefault="00CD45D1" w:rsidP="00490F23">
      <w:pPr>
        <w:ind w:firstLine="851"/>
        <w:jc w:val="both"/>
      </w:pPr>
      <w:r w:rsidRPr="00490F23">
        <w:t xml:space="preserve">Kartojančių kursą (pirmą, antrą kartą) mokinių skaičius/dalis </w:t>
      </w:r>
      <w:r w:rsidRPr="002B66CA">
        <w:t>–2 / 0,66 proc.</w:t>
      </w:r>
    </w:p>
    <w:p w14:paraId="53FF0F97" w14:textId="77777777" w:rsidR="00CD45D1" w:rsidRPr="002B66CA" w:rsidRDefault="00CD45D1" w:rsidP="00CD45D1">
      <w:pPr>
        <w:jc w:val="both"/>
      </w:pPr>
    </w:p>
    <w:p w14:paraId="53FF0F98" w14:textId="77777777" w:rsidR="00CD45D1" w:rsidRDefault="00CD45D1" w:rsidP="00490F23">
      <w:pPr>
        <w:ind w:firstLine="851"/>
        <w:jc w:val="both"/>
        <w:rPr>
          <w:b/>
        </w:rPr>
      </w:pPr>
      <w:r w:rsidRPr="002B66CA">
        <w:rPr>
          <w:b/>
        </w:rPr>
        <w:t xml:space="preserve">Į aukštesnę klasę su nepatenkinamais pažymiais keliamų mokinių skaičius/dalis </w:t>
      </w:r>
    </w:p>
    <w:p w14:paraId="53FF0F99" w14:textId="77777777" w:rsidR="00490F23" w:rsidRPr="002B66CA" w:rsidRDefault="00490F23" w:rsidP="00490F23">
      <w:pPr>
        <w:ind w:firstLine="851"/>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411"/>
        <w:gridCol w:w="3222"/>
      </w:tblGrid>
      <w:tr w:rsidR="00CD45D1" w:rsidRPr="002B66CA" w14:paraId="53FF0F9E" w14:textId="77777777" w:rsidTr="00490F23">
        <w:tc>
          <w:tcPr>
            <w:tcW w:w="3006" w:type="dxa"/>
          </w:tcPr>
          <w:p w14:paraId="53FF0F9A" w14:textId="77777777" w:rsidR="00CD45D1" w:rsidRPr="002B66CA" w:rsidRDefault="00CD45D1" w:rsidP="006630EE">
            <w:pPr>
              <w:jc w:val="center"/>
            </w:pPr>
            <w:r w:rsidRPr="002B66CA">
              <w:t xml:space="preserve">Mokinių skaičius </w:t>
            </w:r>
          </w:p>
          <w:p w14:paraId="53FF0F9B" w14:textId="77777777" w:rsidR="00CD45D1" w:rsidRPr="002B66CA" w:rsidRDefault="00CD45D1" w:rsidP="006630EE">
            <w:pPr>
              <w:jc w:val="center"/>
            </w:pPr>
            <w:r w:rsidRPr="002B66CA">
              <w:t>2014–2015 m. m. pabaigoje</w:t>
            </w:r>
          </w:p>
        </w:tc>
        <w:tc>
          <w:tcPr>
            <w:tcW w:w="3411" w:type="dxa"/>
          </w:tcPr>
          <w:p w14:paraId="53FF0F9C" w14:textId="77777777" w:rsidR="00CD45D1" w:rsidRPr="002B66CA" w:rsidRDefault="00CD45D1" w:rsidP="006630EE">
            <w:pPr>
              <w:jc w:val="center"/>
            </w:pPr>
            <w:r w:rsidRPr="002B66CA">
              <w:t>Mokinių, perkeltų su nepatenkinamais pažymiais, skaičius</w:t>
            </w:r>
          </w:p>
        </w:tc>
        <w:tc>
          <w:tcPr>
            <w:tcW w:w="3222" w:type="dxa"/>
          </w:tcPr>
          <w:p w14:paraId="53FF0F9D" w14:textId="77777777" w:rsidR="00CD45D1" w:rsidRPr="002B66CA" w:rsidRDefault="00CD45D1" w:rsidP="006630EE">
            <w:pPr>
              <w:jc w:val="center"/>
            </w:pPr>
            <w:r w:rsidRPr="002B66CA">
              <w:t>Baigusių mokslo metus ir perkeltų su nepatenkinamais dalis  (proc.)</w:t>
            </w:r>
          </w:p>
        </w:tc>
      </w:tr>
      <w:tr w:rsidR="00CD45D1" w:rsidRPr="002B66CA" w14:paraId="53FF0FA2" w14:textId="77777777" w:rsidTr="00490F23">
        <w:tc>
          <w:tcPr>
            <w:tcW w:w="3006" w:type="dxa"/>
            <w:tcBorders>
              <w:top w:val="single" w:sz="4" w:space="0" w:color="auto"/>
              <w:left w:val="single" w:sz="4" w:space="0" w:color="auto"/>
              <w:bottom w:val="single" w:sz="4" w:space="0" w:color="auto"/>
              <w:right w:val="single" w:sz="4" w:space="0" w:color="auto"/>
            </w:tcBorders>
          </w:tcPr>
          <w:p w14:paraId="53FF0F9F" w14:textId="77777777" w:rsidR="00CD45D1" w:rsidRPr="002B66CA" w:rsidRDefault="00CD45D1" w:rsidP="006630EE">
            <w:pPr>
              <w:jc w:val="center"/>
            </w:pPr>
            <w:r w:rsidRPr="002B66CA">
              <w:t>299</w:t>
            </w:r>
          </w:p>
        </w:tc>
        <w:tc>
          <w:tcPr>
            <w:tcW w:w="3411" w:type="dxa"/>
            <w:tcBorders>
              <w:top w:val="single" w:sz="4" w:space="0" w:color="auto"/>
              <w:left w:val="single" w:sz="4" w:space="0" w:color="auto"/>
              <w:bottom w:val="single" w:sz="4" w:space="0" w:color="auto"/>
              <w:right w:val="single" w:sz="4" w:space="0" w:color="auto"/>
            </w:tcBorders>
          </w:tcPr>
          <w:p w14:paraId="53FF0FA0" w14:textId="77777777" w:rsidR="00CD45D1" w:rsidRPr="002B66CA" w:rsidRDefault="00CD45D1" w:rsidP="006630EE">
            <w:pPr>
              <w:jc w:val="center"/>
            </w:pPr>
            <w:r w:rsidRPr="002B66CA">
              <w:t>5</w:t>
            </w:r>
          </w:p>
        </w:tc>
        <w:tc>
          <w:tcPr>
            <w:tcW w:w="3222" w:type="dxa"/>
            <w:tcBorders>
              <w:top w:val="single" w:sz="4" w:space="0" w:color="auto"/>
              <w:left w:val="single" w:sz="4" w:space="0" w:color="auto"/>
              <w:bottom w:val="single" w:sz="4" w:space="0" w:color="auto"/>
              <w:right w:val="single" w:sz="4" w:space="0" w:color="auto"/>
            </w:tcBorders>
          </w:tcPr>
          <w:p w14:paraId="53FF0FA1" w14:textId="77777777" w:rsidR="00CD45D1" w:rsidRPr="002B66CA" w:rsidRDefault="00CD45D1" w:rsidP="006630EE">
            <w:pPr>
              <w:jc w:val="center"/>
            </w:pPr>
            <w:r w:rsidRPr="002B66CA">
              <w:t>1,67 proc.</w:t>
            </w:r>
          </w:p>
        </w:tc>
      </w:tr>
    </w:tbl>
    <w:p w14:paraId="53FF0FA3" w14:textId="77777777" w:rsidR="00CD45D1" w:rsidRPr="002B66CA" w:rsidRDefault="00CD45D1" w:rsidP="00CD45D1">
      <w:pPr>
        <w:jc w:val="both"/>
      </w:pPr>
    </w:p>
    <w:p w14:paraId="53FF0FA4" w14:textId="77777777" w:rsidR="00CD45D1" w:rsidRPr="002B66CA" w:rsidRDefault="00CD45D1" w:rsidP="00490F23">
      <w:pPr>
        <w:ind w:firstLine="851"/>
        <w:jc w:val="both"/>
        <w:rPr>
          <w:b/>
        </w:rPr>
      </w:pPr>
      <w:r w:rsidRPr="002B66CA">
        <w:rPr>
          <w:b/>
        </w:rPr>
        <w:t xml:space="preserve">Kiti mokinių 2015–2016 m. m. pasiekimai konkursuose, varžybose, olimpiadose, projektuose ir kt.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868"/>
        <w:gridCol w:w="1683"/>
        <w:gridCol w:w="1544"/>
        <w:gridCol w:w="1552"/>
        <w:gridCol w:w="1456"/>
      </w:tblGrid>
      <w:tr w:rsidR="00CD45D1" w:rsidRPr="002B66CA" w14:paraId="53FF0FA8" w14:textId="77777777" w:rsidTr="00490F23">
        <w:tc>
          <w:tcPr>
            <w:tcW w:w="3413" w:type="dxa"/>
            <w:gridSpan w:val="2"/>
          </w:tcPr>
          <w:p w14:paraId="53FF0FA5" w14:textId="77777777" w:rsidR="00CD45D1" w:rsidRPr="002B66CA" w:rsidRDefault="00CD45D1" w:rsidP="006630EE">
            <w:pPr>
              <w:jc w:val="center"/>
            </w:pPr>
            <w:r w:rsidRPr="002B66CA">
              <w:t>Rajoniniai</w:t>
            </w:r>
          </w:p>
        </w:tc>
        <w:tc>
          <w:tcPr>
            <w:tcW w:w="3227" w:type="dxa"/>
            <w:gridSpan w:val="2"/>
          </w:tcPr>
          <w:p w14:paraId="53FF0FA6" w14:textId="77777777" w:rsidR="00CD45D1" w:rsidRPr="002B66CA" w:rsidRDefault="00CD45D1" w:rsidP="006630EE">
            <w:pPr>
              <w:jc w:val="center"/>
            </w:pPr>
            <w:r w:rsidRPr="002B66CA">
              <w:t>Respublikiniai</w:t>
            </w:r>
          </w:p>
        </w:tc>
        <w:tc>
          <w:tcPr>
            <w:tcW w:w="3008" w:type="dxa"/>
            <w:gridSpan w:val="2"/>
          </w:tcPr>
          <w:p w14:paraId="53FF0FA7" w14:textId="77777777" w:rsidR="00CD45D1" w:rsidRPr="002B66CA" w:rsidRDefault="00CD45D1" w:rsidP="006630EE">
            <w:pPr>
              <w:jc w:val="center"/>
            </w:pPr>
            <w:r w:rsidRPr="002B66CA">
              <w:t>Tarptautiniai</w:t>
            </w:r>
          </w:p>
        </w:tc>
      </w:tr>
      <w:tr w:rsidR="00CD45D1" w:rsidRPr="002B66CA" w14:paraId="53FF0FAF" w14:textId="77777777" w:rsidTr="00490F23">
        <w:tc>
          <w:tcPr>
            <w:tcW w:w="1545" w:type="dxa"/>
            <w:vAlign w:val="bottom"/>
          </w:tcPr>
          <w:p w14:paraId="53FF0FA9" w14:textId="77777777" w:rsidR="00CD45D1" w:rsidRPr="002B66CA" w:rsidRDefault="00CD45D1" w:rsidP="006630EE">
            <w:pPr>
              <w:jc w:val="center"/>
            </w:pPr>
            <w:r w:rsidRPr="002B66CA">
              <w:t>Dalyvavusių skaičius</w:t>
            </w:r>
          </w:p>
        </w:tc>
        <w:tc>
          <w:tcPr>
            <w:tcW w:w="1868" w:type="dxa"/>
            <w:vAlign w:val="bottom"/>
          </w:tcPr>
          <w:p w14:paraId="53FF0FAA" w14:textId="77777777" w:rsidR="00CD45D1" w:rsidRPr="002B66CA" w:rsidRDefault="00CD45D1" w:rsidP="006630EE">
            <w:pPr>
              <w:jc w:val="center"/>
            </w:pPr>
            <w:r w:rsidRPr="002B66CA">
              <w:t>Nugalėtojų skaičius</w:t>
            </w:r>
          </w:p>
        </w:tc>
        <w:tc>
          <w:tcPr>
            <w:tcW w:w="1683" w:type="dxa"/>
            <w:vAlign w:val="bottom"/>
          </w:tcPr>
          <w:p w14:paraId="53FF0FAB" w14:textId="77777777" w:rsidR="00CD45D1" w:rsidRPr="002B66CA" w:rsidRDefault="00CD45D1" w:rsidP="006630EE">
            <w:pPr>
              <w:jc w:val="center"/>
            </w:pPr>
            <w:r w:rsidRPr="002B66CA">
              <w:t>Dalyvavusių skaičius</w:t>
            </w:r>
          </w:p>
        </w:tc>
        <w:tc>
          <w:tcPr>
            <w:tcW w:w="1544" w:type="dxa"/>
            <w:vAlign w:val="bottom"/>
          </w:tcPr>
          <w:p w14:paraId="53FF0FAC" w14:textId="77777777" w:rsidR="00CD45D1" w:rsidRPr="002B66CA" w:rsidRDefault="00CD45D1" w:rsidP="006630EE">
            <w:pPr>
              <w:jc w:val="center"/>
            </w:pPr>
            <w:r w:rsidRPr="002B66CA">
              <w:t>Nugalėtojų skaičius</w:t>
            </w:r>
          </w:p>
        </w:tc>
        <w:tc>
          <w:tcPr>
            <w:tcW w:w="1552" w:type="dxa"/>
            <w:vAlign w:val="bottom"/>
          </w:tcPr>
          <w:p w14:paraId="53FF0FAD" w14:textId="77777777" w:rsidR="00CD45D1" w:rsidRPr="002B66CA" w:rsidRDefault="00CD45D1" w:rsidP="006630EE">
            <w:pPr>
              <w:jc w:val="center"/>
            </w:pPr>
            <w:r w:rsidRPr="002B66CA">
              <w:t>Dalyvavusių skaičius</w:t>
            </w:r>
          </w:p>
        </w:tc>
        <w:tc>
          <w:tcPr>
            <w:tcW w:w="1456" w:type="dxa"/>
            <w:vAlign w:val="bottom"/>
          </w:tcPr>
          <w:p w14:paraId="53FF0FAE" w14:textId="77777777" w:rsidR="00CD45D1" w:rsidRPr="002B66CA" w:rsidRDefault="00CD45D1" w:rsidP="006630EE">
            <w:pPr>
              <w:jc w:val="center"/>
            </w:pPr>
            <w:r w:rsidRPr="002B66CA">
              <w:t>Nugalėtojų skaičius</w:t>
            </w:r>
          </w:p>
        </w:tc>
      </w:tr>
      <w:tr w:rsidR="00CD45D1" w:rsidRPr="002B66CA" w14:paraId="53FF0FB6" w14:textId="77777777" w:rsidTr="00490F23">
        <w:tc>
          <w:tcPr>
            <w:tcW w:w="1545" w:type="dxa"/>
          </w:tcPr>
          <w:p w14:paraId="53FF0FB0" w14:textId="77777777" w:rsidR="00CD45D1" w:rsidRPr="002B66CA" w:rsidRDefault="00CD45D1" w:rsidP="006630EE">
            <w:pPr>
              <w:spacing w:line="360" w:lineRule="auto"/>
              <w:jc w:val="center"/>
            </w:pPr>
            <w:r w:rsidRPr="002B66CA">
              <w:t>159</w:t>
            </w:r>
          </w:p>
        </w:tc>
        <w:tc>
          <w:tcPr>
            <w:tcW w:w="1868" w:type="dxa"/>
          </w:tcPr>
          <w:p w14:paraId="53FF0FB1" w14:textId="77777777" w:rsidR="00CD45D1" w:rsidRPr="002B66CA" w:rsidRDefault="00CD45D1" w:rsidP="006630EE">
            <w:pPr>
              <w:spacing w:line="360" w:lineRule="auto"/>
              <w:jc w:val="center"/>
            </w:pPr>
            <w:r w:rsidRPr="002B66CA">
              <w:t>38</w:t>
            </w:r>
          </w:p>
        </w:tc>
        <w:tc>
          <w:tcPr>
            <w:tcW w:w="1683" w:type="dxa"/>
          </w:tcPr>
          <w:p w14:paraId="53FF0FB2" w14:textId="77777777" w:rsidR="00CD45D1" w:rsidRPr="002B66CA" w:rsidRDefault="00CD45D1" w:rsidP="006630EE">
            <w:pPr>
              <w:spacing w:line="360" w:lineRule="auto"/>
              <w:jc w:val="center"/>
            </w:pPr>
            <w:r w:rsidRPr="002B66CA">
              <w:t>130</w:t>
            </w:r>
          </w:p>
        </w:tc>
        <w:tc>
          <w:tcPr>
            <w:tcW w:w="1544" w:type="dxa"/>
          </w:tcPr>
          <w:p w14:paraId="53FF0FB3" w14:textId="77777777" w:rsidR="00CD45D1" w:rsidRPr="002B66CA" w:rsidRDefault="00CD45D1" w:rsidP="006630EE">
            <w:pPr>
              <w:spacing w:line="360" w:lineRule="auto"/>
              <w:jc w:val="center"/>
            </w:pPr>
            <w:r w:rsidRPr="002B66CA">
              <w:t>21</w:t>
            </w:r>
          </w:p>
        </w:tc>
        <w:tc>
          <w:tcPr>
            <w:tcW w:w="1552" w:type="dxa"/>
          </w:tcPr>
          <w:p w14:paraId="53FF0FB4" w14:textId="77777777" w:rsidR="00CD45D1" w:rsidRPr="002B66CA" w:rsidRDefault="00CD45D1" w:rsidP="006630EE">
            <w:pPr>
              <w:spacing w:line="360" w:lineRule="auto"/>
              <w:jc w:val="center"/>
            </w:pPr>
            <w:r w:rsidRPr="002B66CA">
              <w:t>74</w:t>
            </w:r>
          </w:p>
        </w:tc>
        <w:tc>
          <w:tcPr>
            <w:tcW w:w="1456" w:type="dxa"/>
          </w:tcPr>
          <w:p w14:paraId="53FF0FB5" w14:textId="77777777" w:rsidR="00CD45D1" w:rsidRPr="002B66CA" w:rsidRDefault="00CD45D1" w:rsidP="006630EE">
            <w:pPr>
              <w:spacing w:line="360" w:lineRule="auto"/>
              <w:jc w:val="center"/>
            </w:pPr>
            <w:r w:rsidRPr="002B66CA">
              <w:t>23</w:t>
            </w:r>
          </w:p>
        </w:tc>
      </w:tr>
    </w:tbl>
    <w:p w14:paraId="53FF0FB7" w14:textId="77777777" w:rsidR="00CD45D1" w:rsidRPr="002B66CA" w:rsidRDefault="00CD45D1" w:rsidP="00CD45D1">
      <w:pPr>
        <w:jc w:val="both"/>
      </w:pPr>
    </w:p>
    <w:p w14:paraId="53FF0FB8" w14:textId="77777777" w:rsidR="00CD45D1" w:rsidRDefault="00CD45D1" w:rsidP="00490F23">
      <w:pPr>
        <w:ind w:firstLine="851"/>
        <w:jc w:val="both"/>
        <w:rPr>
          <w:b/>
        </w:rPr>
      </w:pPr>
      <w:r w:rsidRPr="002B66CA">
        <w:rPr>
          <w:b/>
        </w:rPr>
        <w:lastRenderedPageBreak/>
        <w:t>Ypatingi, išskirtiniai mokinių laimėjimai 2015–2016 m. m. garsinę mokyklą, miestą, rajoną</w:t>
      </w:r>
    </w:p>
    <w:p w14:paraId="53FF0FB9" w14:textId="77777777" w:rsidR="00490F23" w:rsidRPr="002B66CA" w:rsidRDefault="00490F23" w:rsidP="00490F23">
      <w:pPr>
        <w:ind w:firstLine="851"/>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463"/>
        <w:gridCol w:w="1216"/>
        <w:gridCol w:w="3607"/>
      </w:tblGrid>
      <w:tr w:rsidR="00CD45D1" w:rsidRPr="002B66CA" w14:paraId="53FF0FBE" w14:textId="77777777" w:rsidTr="00490F23">
        <w:tc>
          <w:tcPr>
            <w:tcW w:w="2353" w:type="dxa"/>
          </w:tcPr>
          <w:p w14:paraId="53FF0FBA" w14:textId="77777777" w:rsidR="00CD45D1" w:rsidRPr="002B66CA" w:rsidRDefault="00CD45D1" w:rsidP="006630EE">
            <w:pPr>
              <w:jc w:val="both"/>
            </w:pPr>
            <w:r w:rsidRPr="002B66CA">
              <w:t>Mokinys/kolektyvas</w:t>
            </w:r>
          </w:p>
        </w:tc>
        <w:tc>
          <w:tcPr>
            <w:tcW w:w="2463" w:type="dxa"/>
          </w:tcPr>
          <w:p w14:paraId="53FF0FBB" w14:textId="77777777" w:rsidR="00CD45D1" w:rsidRPr="002B66CA" w:rsidRDefault="00CD45D1" w:rsidP="006630EE">
            <w:pPr>
              <w:jc w:val="both"/>
            </w:pPr>
            <w:r w:rsidRPr="002B66CA">
              <w:t>Parengęs mokytojas</w:t>
            </w:r>
          </w:p>
        </w:tc>
        <w:tc>
          <w:tcPr>
            <w:tcW w:w="1216" w:type="dxa"/>
          </w:tcPr>
          <w:p w14:paraId="53FF0FBC" w14:textId="77777777" w:rsidR="00CD45D1" w:rsidRPr="002B66CA" w:rsidRDefault="00CD45D1" w:rsidP="006630EE">
            <w:pPr>
              <w:jc w:val="both"/>
            </w:pPr>
            <w:r w:rsidRPr="002B66CA">
              <w:t>Atstovavo</w:t>
            </w:r>
          </w:p>
        </w:tc>
        <w:tc>
          <w:tcPr>
            <w:tcW w:w="3607" w:type="dxa"/>
          </w:tcPr>
          <w:p w14:paraId="53FF0FBD" w14:textId="77777777" w:rsidR="00CD45D1" w:rsidRPr="002B66CA" w:rsidRDefault="00CD45D1" w:rsidP="006630EE">
            <w:pPr>
              <w:jc w:val="both"/>
            </w:pPr>
            <w:r w:rsidRPr="002B66CA">
              <w:t>Kur ir ką laimėjo</w:t>
            </w:r>
          </w:p>
        </w:tc>
      </w:tr>
      <w:tr w:rsidR="00CD45D1" w:rsidRPr="002B66CA" w14:paraId="53FF0FC4" w14:textId="77777777" w:rsidTr="00490F23">
        <w:tc>
          <w:tcPr>
            <w:tcW w:w="2353" w:type="dxa"/>
          </w:tcPr>
          <w:p w14:paraId="53FF0FBF" w14:textId="77777777" w:rsidR="00CD45D1" w:rsidRPr="002B66CA" w:rsidRDefault="00490F23" w:rsidP="00490F23">
            <w:r>
              <w:t>5–</w:t>
            </w:r>
            <w:r w:rsidR="00CD45D1" w:rsidRPr="002B66CA">
              <w:t>6 klasių mergaičių kvadrato komanda</w:t>
            </w:r>
          </w:p>
        </w:tc>
        <w:tc>
          <w:tcPr>
            <w:tcW w:w="2463" w:type="dxa"/>
          </w:tcPr>
          <w:p w14:paraId="53FF0FC0" w14:textId="77777777" w:rsidR="00490F23" w:rsidRDefault="00CD45D1" w:rsidP="00490F23">
            <w:r w:rsidRPr="002B66CA">
              <w:t xml:space="preserve">Pradinių klasių mokytoja </w:t>
            </w:r>
          </w:p>
          <w:p w14:paraId="53FF0FC1" w14:textId="77777777" w:rsidR="00CD45D1" w:rsidRPr="002B66CA" w:rsidRDefault="00CD45D1" w:rsidP="00490F23">
            <w:r w:rsidRPr="002B66CA">
              <w:t>R. Barauskienė</w:t>
            </w:r>
          </w:p>
        </w:tc>
        <w:tc>
          <w:tcPr>
            <w:tcW w:w="1216" w:type="dxa"/>
          </w:tcPr>
          <w:p w14:paraId="53FF0FC2" w14:textId="77777777" w:rsidR="00CD45D1" w:rsidRPr="002B66CA" w:rsidRDefault="00CD45D1" w:rsidP="006630EE">
            <w:pPr>
              <w:jc w:val="both"/>
            </w:pPr>
            <w:r w:rsidRPr="002B66CA">
              <w:t>Gimnaziją</w:t>
            </w:r>
          </w:p>
        </w:tc>
        <w:tc>
          <w:tcPr>
            <w:tcW w:w="3607" w:type="dxa"/>
          </w:tcPr>
          <w:p w14:paraId="53FF0FC3" w14:textId="77777777" w:rsidR="00CD45D1" w:rsidRPr="002B66CA" w:rsidRDefault="00CD45D1" w:rsidP="00490F23">
            <w:r w:rsidRPr="002B66CA">
              <w:t>Lietuvos mokyklų žaidynių kaimo mokyklų kvadrato varžybose – II vieta respublikoje.</w:t>
            </w:r>
          </w:p>
        </w:tc>
      </w:tr>
      <w:tr w:rsidR="00CD45D1" w:rsidRPr="002B66CA" w14:paraId="53FF0FCD" w14:textId="77777777" w:rsidTr="00490F23">
        <w:tc>
          <w:tcPr>
            <w:tcW w:w="2353" w:type="dxa"/>
          </w:tcPr>
          <w:p w14:paraId="53FF0FC5" w14:textId="77777777" w:rsidR="00CD45D1" w:rsidRPr="002B66CA" w:rsidRDefault="00CD45D1" w:rsidP="00490F23">
            <w:r w:rsidRPr="002B66CA">
              <w:t>Vitas Barauskas</w:t>
            </w:r>
          </w:p>
          <w:p w14:paraId="53FF0FC6" w14:textId="77777777" w:rsidR="00CD45D1" w:rsidRPr="002B66CA" w:rsidRDefault="00CD45D1" w:rsidP="00490F23">
            <w:r w:rsidRPr="002B66CA">
              <w:t>Ignas Juškevičius</w:t>
            </w:r>
          </w:p>
          <w:p w14:paraId="53FF0FC7" w14:textId="77777777" w:rsidR="00CD45D1" w:rsidRPr="002B66CA" w:rsidRDefault="00CD45D1" w:rsidP="00490F23">
            <w:r w:rsidRPr="002B66CA">
              <w:t>Kasparas Kavoliūnas</w:t>
            </w:r>
          </w:p>
          <w:p w14:paraId="53FF0FC8" w14:textId="77777777" w:rsidR="00CD45D1" w:rsidRPr="002B66CA" w:rsidRDefault="00CD45D1" w:rsidP="00490F23">
            <w:r w:rsidRPr="002B66CA">
              <w:t xml:space="preserve">Tomas </w:t>
            </w:r>
            <w:proofErr w:type="spellStart"/>
            <w:r w:rsidRPr="002B66CA">
              <w:t>Gaidamak</w:t>
            </w:r>
            <w:proofErr w:type="spellEnd"/>
          </w:p>
        </w:tc>
        <w:tc>
          <w:tcPr>
            <w:tcW w:w="2463" w:type="dxa"/>
          </w:tcPr>
          <w:p w14:paraId="53FF0FC9" w14:textId="77777777" w:rsidR="00CD45D1" w:rsidRPr="002B66CA" w:rsidRDefault="00CD45D1" w:rsidP="00490F23">
            <w:r w:rsidRPr="002B66CA">
              <w:t>Kūno kultūros mokytojas</w:t>
            </w:r>
          </w:p>
          <w:p w14:paraId="53FF0FCA" w14:textId="77777777" w:rsidR="00CD45D1" w:rsidRPr="002B66CA" w:rsidRDefault="00CD45D1" w:rsidP="00490F23">
            <w:r w:rsidRPr="002B66CA">
              <w:t>A.</w:t>
            </w:r>
            <w:r w:rsidR="00490F23">
              <w:t xml:space="preserve"> </w:t>
            </w:r>
            <w:r w:rsidRPr="002B66CA">
              <w:t>Navickas</w:t>
            </w:r>
          </w:p>
        </w:tc>
        <w:tc>
          <w:tcPr>
            <w:tcW w:w="1216" w:type="dxa"/>
          </w:tcPr>
          <w:p w14:paraId="53FF0FCB" w14:textId="77777777" w:rsidR="00CD45D1" w:rsidRPr="002B66CA" w:rsidRDefault="00CD45D1" w:rsidP="006630EE">
            <w:pPr>
              <w:jc w:val="both"/>
            </w:pPr>
            <w:r w:rsidRPr="002B66CA">
              <w:t>Gimnaziją</w:t>
            </w:r>
          </w:p>
        </w:tc>
        <w:tc>
          <w:tcPr>
            <w:tcW w:w="3607" w:type="dxa"/>
          </w:tcPr>
          <w:p w14:paraId="53FF0FCC" w14:textId="77777777" w:rsidR="00CD45D1" w:rsidRPr="002B66CA" w:rsidRDefault="00CD45D1" w:rsidP="00490F23">
            <w:r w:rsidRPr="002B66CA">
              <w:t>Lietuvos mokyklų žaidynių kaimo mokyklų krepšinio 3x3 varžybose – III vieta respublikoje.</w:t>
            </w:r>
          </w:p>
        </w:tc>
      </w:tr>
      <w:tr w:rsidR="00CD45D1" w:rsidRPr="002B66CA" w14:paraId="53FF0FD3" w14:textId="77777777" w:rsidTr="00490F23">
        <w:tc>
          <w:tcPr>
            <w:tcW w:w="2353" w:type="dxa"/>
          </w:tcPr>
          <w:p w14:paraId="53FF0FCE" w14:textId="77777777" w:rsidR="00CD45D1" w:rsidRPr="002B66CA" w:rsidRDefault="00CD45D1" w:rsidP="00490F23">
            <w:r w:rsidRPr="002B66CA">
              <w:t>Mergaičių futbolo komanda</w:t>
            </w:r>
          </w:p>
        </w:tc>
        <w:tc>
          <w:tcPr>
            <w:tcW w:w="2463" w:type="dxa"/>
          </w:tcPr>
          <w:p w14:paraId="53FF0FCF" w14:textId="77777777" w:rsidR="00CD45D1" w:rsidRPr="002B66CA" w:rsidRDefault="00CD45D1" w:rsidP="00490F23">
            <w:r w:rsidRPr="002B66CA">
              <w:t>Kūno kultūros mokytojas V. Savickas</w:t>
            </w:r>
          </w:p>
        </w:tc>
        <w:tc>
          <w:tcPr>
            <w:tcW w:w="1216" w:type="dxa"/>
          </w:tcPr>
          <w:p w14:paraId="53FF0FD0" w14:textId="77777777" w:rsidR="00CD45D1" w:rsidRPr="002B66CA" w:rsidRDefault="00CD45D1" w:rsidP="006630EE">
            <w:pPr>
              <w:jc w:val="both"/>
            </w:pPr>
            <w:r w:rsidRPr="002B66CA">
              <w:t>Gimnaziją</w:t>
            </w:r>
          </w:p>
        </w:tc>
        <w:tc>
          <w:tcPr>
            <w:tcW w:w="3607" w:type="dxa"/>
          </w:tcPr>
          <w:p w14:paraId="53FF0FD1" w14:textId="77777777" w:rsidR="00CD45D1" w:rsidRPr="002B66CA" w:rsidRDefault="00CD45D1" w:rsidP="00490F23">
            <w:r w:rsidRPr="002B66CA">
              <w:t>Lietuvos mokyklų žaidynių, kaimo mokyklų zoninėse varžybose iškovota III  vieta.</w:t>
            </w:r>
          </w:p>
          <w:p w14:paraId="53FF0FD2" w14:textId="77777777" w:rsidR="00CD45D1" w:rsidRPr="002B66CA" w:rsidRDefault="00CD45D1" w:rsidP="00490F23">
            <w:r w:rsidRPr="002B66CA">
              <w:t xml:space="preserve">„LADYGOLAS – 2016“ Rokiškio bendrojo ugdymo mokyklų mergaičių salės futbolo varžybose iškovota I vieta. Panevėžio apskrities </w:t>
            </w:r>
            <w:r w:rsidR="00490F23">
              <w:t>finalinėse varžybose - V vieta.</w:t>
            </w:r>
          </w:p>
        </w:tc>
      </w:tr>
      <w:tr w:rsidR="00CD45D1" w:rsidRPr="002B66CA" w14:paraId="53FF0FD9" w14:textId="77777777" w:rsidTr="00490F23">
        <w:tc>
          <w:tcPr>
            <w:tcW w:w="2353" w:type="dxa"/>
          </w:tcPr>
          <w:p w14:paraId="53FF0FD4" w14:textId="77777777" w:rsidR="00CD45D1" w:rsidRPr="002B66CA" w:rsidRDefault="00CD45D1" w:rsidP="00490F23">
            <w:r w:rsidRPr="002B66CA">
              <w:t>Pradinių klasių mokinių komanda</w:t>
            </w:r>
          </w:p>
        </w:tc>
        <w:tc>
          <w:tcPr>
            <w:tcW w:w="2463" w:type="dxa"/>
          </w:tcPr>
          <w:p w14:paraId="53FF0FD5" w14:textId="77777777" w:rsidR="00490F23" w:rsidRDefault="00CD45D1" w:rsidP="00490F23">
            <w:r w:rsidRPr="002B66CA">
              <w:t xml:space="preserve">Pradinių klasių mokytoja </w:t>
            </w:r>
          </w:p>
          <w:p w14:paraId="53FF0FD6" w14:textId="77777777" w:rsidR="00CD45D1" w:rsidRPr="002B66CA" w:rsidRDefault="00CD45D1" w:rsidP="00490F23">
            <w:r w:rsidRPr="002B66CA">
              <w:t>R. Barauskienė</w:t>
            </w:r>
          </w:p>
        </w:tc>
        <w:tc>
          <w:tcPr>
            <w:tcW w:w="1216" w:type="dxa"/>
          </w:tcPr>
          <w:p w14:paraId="53FF0FD7" w14:textId="77777777" w:rsidR="00CD45D1" w:rsidRPr="002B66CA" w:rsidRDefault="00CD45D1" w:rsidP="00490F23">
            <w:r w:rsidRPr="002B66CA">
              <w:t>Gimnaziją</w:t>
            </w:r>
          </w:p>
        </w:tc>
        <w:tc>
          <w:tcPr>
            <w:tcW w:w="3607" w:type="dxa"/>
          </w:tcPr>
          <w:p w14:paraId="53FF0FD8" w14:textId="77777777" w:rsidR="00CD45D1" w:rsidRPr="002B66CA" w:rsidRDefault="00CD45D1" w:rsidP="00490F23">
            <w:r w:rsidRPr="002B66CA">
              <w:t>Rajoniniame konkurse ,,Šviesoforas“ – II vieta, atstovavimas regioniniame konkurse.</w:t>
            </w:r>
          </w:p>
        </w:tc>
      </w:tr>
      <w:tr w:rsidR="00CD45D1" w:rsidRPr="002B66CA" w14:paraId="53FF0FDF" w14:textId="77777777" w:rsidTr="00490F23">
        <w:tc>
          <w:tcPr>
            <w:tcW w:w="2353" w:type="dxa"/>
          </w:tcPr>
          <w:p w14:paraId="53FF0FDA" w14:textId="77777777" w:rsidR="00CD45D1" w:rsidRPr="002B66CA" w:rsidRDefault="00CD45D1" w:rsidP="00490F23">
            <w:r w:rsidRPr="002B66CA">
              <w:t>Merginų vokalinis ansamblis ,,</w:t>
            </w:r>
            <w:proofErr w:type="spellStart"/>
            <w:r w:rsidRPr="002B66CA">
              <w:t>Grave</w:t>
            </w:r>
            <w:proofErr w:type="spellEnd"/>
            <w:r w:rsidRPr="002B66CA">
              <w:t>“</w:t>
            </w:r>
          </w:p>
        </w:tc>
        <w:tc>
          <w:tcPr>
            <w:tcW w:w="2463" w:type="dxa"/>
          </w:tcPr>
          <w:p w14:paraId="53FF0FDB" w14:textId="77777777" w:rsidR="00CD45D1" w:rsidRPr="002B66CA" w:rsidRDefault="00CD45D1" w:rsidP="00490F23">
            <w:r w:rsidRPr="002B66CA">
              <w:t>Muzikos mokytoja</w:t>
            </w:r>
          </w:p>
          <w:p w14:paraId="53FF0FDC" w14:textId="77777777" w:rsidR="00CD45D1" w:rsidRPr="002B66CA" w:rsidRDefault="00490F23" w:rsidP="00490F23">
            <w:r>
              <w:t xml:space="preserve">A. </w:t>
            </w:r>
            <w:proofErr w:type="spellStart"/>
            <w:r w:rsidR="00CD45D1" w:rsidRPr="002B66CA">
              <w:t>Karpovienė</w:t>
            </w:r>
            <w:proofErr w:type="spellEnd"/>
          </w:p>
        </w:tc>
        <w:tc>
          <w:tcPr>
            <w:tcW w:w="1216" w:type="dxa"/>
          </w:tcPr>
          <w:p w14:paraId="53FF0FDD" w14:textId="77777777" w:rsidR="00CD45D1" w:rsidRPr="002B66CA" w:rsidRDefault="00CD45D1" w:rsidP="00490F23">
            <w:r w:rsidRPr="002B66CA">
              <w:t>Gimnaziją</w:t>
            </w:r>
          </w:p>
        </w:tc>
        <w:tc>
          <w:tcPr>
            <w:tcW w:w="3607" w:type="dxa"/>
          </w:tcPr>
          <w:p w14:paraId="53FF0FDE" w14:textId="77777777" w:rsidR="00CD45D1" w:rsidRPr="002B66CA" w:rsidRDefault="00CD45D1" w:rsidP="00490F23">
            <w:pPr>
              <w:pStyle w:val="ap1"/>
              <w:rPr>
                <w:color w:val="auto"/>
                <w:sz w:val="24"/>
                <w:szCs w:val="24"/>
              </w:rPr>
            </w:pPr>
            <w:r w:rsidRPr="002B66CA">
              <w:rPr>
                <w:color w:val="auto"/>
                <w:sz w:val="24"/>
                <w:szCs w:val="24"/>
              </w:rPr>
              <w:t>Tarptautiniame konkurse – fe</w:t>
            </w:r>
            <w:r w:rsidR="00490F23">
              <w:rPr>
                <w:color w:val="auto"/>
                <w:sz w:val="24"/>
                <w:szCs w:val="24"/>
              </w:rPr>
              <w:t xml:space="preserve">stivalyje  ,,Kylanti žvaigždė“ </w:t>
            </w:r>
            <w:r w:rsidR="00490F23" w:rsidRPr="002B66CA">
              <w:t>–</w:t>
            </w:r>
            <w:r w:rsidRPr="002B66CA">
              <w:rPr>
                <w:color w:val="auto"/>
                <w:sz w:val="24"/>
                <w:szCs w:val="24"/>
              </w:rPr>
              <w:t xml:space="preserve">  I vieta.</w:t>
            </w:r>
          </w:p>
        </w:tc>
      </w:tr>
      <w:tr w:rsidR="00CD45D1" w:rsidRPr="002B66CA" w14:paraId="53FF0FE6" w14:textId="77777777" w:rsidTr="00490F23">
        <w:tc>
          <w:tcPr>
            <w:tcW w:w="2353" w:type="dxa"/>
          </w:tcPr>
          <w:p w14:paraId="53FF0FE0" w14:textId="77777777" w:rsidR="00CD45D1" w:rsidRPr="002B66CA" w:rsidRDefault="00CD45D1" w:rsidP="00490F23">
            <w:r w:rsidRPr="002B66CA">
              <w:t>Vokalinis ansamblis</w:t>
            </w:r>
          </w:p>
          <w:p w14:paraId="53FF0FE1" w14:textId="77777777" w:rsidR="00CD45D1" w:rsidRPr="002B66CA" w:rsidRDefault="00CD45D1" w:rsidP="00490F23">
            <w:r w:rsidRPr="002B66CA">
              <w:t>,,Laumžirgis“</w:t>
            </w:r>
          </w:p>
        </w:tc>
        <w:tc>
          <w:tcPr>
            <w:tcW w:w="2463" w:type="dxa"/>
          </w:tcPr>
          <w:p w14:paraId="53FF0FE2" w14:textId="77777777" w:rsidR="00CD45D1" w:rsidRPr="002B66CA" w:rsidRDefault="00CD45D1" w:rsidP="00490F23">
            <w:r w:rsidRPr="002B66CA">
              <w:t>Muzikos mokytoja</w:t>
            </w:r>
          </w:p>
          <w:p w14:paraId="53FF0FE3" w14:textId="77777777" w:rsidR="00CD45D1" w:rsidRPr="002B66CA" w:rsidRDefault="00490F23" w:rsidP="00490F23">
            <w:r>
              <w:t xml:space="preserve">A. </w:t>
            </w:r>
            <w:proofErr w:type="spellStart"/>
            <w:r w:rsidR="00CD45D1" w:rsidRPr="002B66CA">
              <w:t>Karpovienė</w:t>
            </w:r>
            <w:proofErr w:type="spellEnd"/>
          </w:p>
        </w:tc>
        <w:tc>
          <w:tcPr>
            <w:tcW w:w="1216" w:type="dxa"/>
          </w:tcPr>
          <w:p w14:paraId="53FF0FE4" w14:textId="77777777" w:rsidR="00CD45D1" w:rsidRPr="002B66CA" w:rsidRDefault="00CD45D1" w:rsidP="00490F23">
            <w:r w:rsidRPr="002B66CA">
              <w:t>NŠS</w:t>
            </w:r>
          </w:p>
        </w:tc>
        <w:tc>
          <w:tcPr>
            <w:tcW w:w="3607" w:type="dxa"/>
          </w:tcPr>
          <w:p w14:paraId="53FF0FE5" w14:textId="77777777" w:rsidR="00CD45D1" w:rsidRPr="002B66CA" w:rsidRDefault="00CD45D1" w:rsidP="00490F23">
            <w:pPr>
              <w:rPr>
                <w:b/>
              </w:rPr>
            </w:pPr>
            <w:r w:rsidRPr="002B66CA">
              <w:t>Tarptautiniame konkurse – fe</w:t>
            </w:r>
            <w:r w:rsidR="00490F23">
              <w:t xml:space="preserve">stivalyje  ,,Kylanti žvaigždė“ </w:t>
            </w:r>
            <w:r w:rsidR="00490F23" w:rsidRPr="002B66CA">
              <w:t>–</w:t>
            </w:r>
            <w:r w:rsidRPr="002B66CA">
              <w:t xml:space="preserve">  II vieta.</w:t>
            </w:r>
          </w:p>
        </w:tc>
      </w:tr>
      <w:tr w:rsidR="00CD45D1" w:rsidRPr="002B66CA" w14:paraId="53FF0FEB" w14:textId="77777777" w:rsidTr="00490F23">
        <w:tc>
          <w:tcPr>
            <w:tcW w:w="2353" w:type="dxa"/>
          </w:tcPr>
          <w:p w14:paraId="53FF0FE7" w14:textId="77777777" w:rsidR="00CD45D1" w:rsidRPr="002B66CA" w:rsidRDefault="00CD45D1" w:rsidP="00490F23">
            <w:r w:rsidRPr="002B66CA">
              <w:t>II g klasės mokiniai</w:t>
            </w:r>
          </w:p>
        </w:tc>
        <w:tc>
          <w:tcPr>
            <w:tcW w:w="2463" w:type="dxa"/>
          </w:tcPr>
          <w:p w14:paraId="53FF0FE8" w14:textId="77777777" w:rsidR="00CD45D1" w:rsidRPr="002B66CA" w:rsidRDefault="00CD45D1" w:rsidP="00490F23">
            <w:r w:rsidRPr="002B66CA">
              <w:t xml:space="preserve">Biologijos mokytoja Lina </w:t>
            </w:r>
            <w:proofErr w:type="spellStart"/>
            <w:r w:rsidRPr="002B66CA">
              <w:t>Lašienė</w:t>
            </w:r>
            <w:proofErr w:type="spellEnd"/>
          </w:p>
        </w:tc>
        <w:tc>
          <w:tcPr>
            <w:tcW w:w="1216" w:type="dxa"/>
          </w:tcPr>
          <w:p w14:paraId="53FF0FE9" w14:textId="77777777" w:rsidR="00CD45D1" w:rsidRPr="002B66CA" w:rsidRDefault="00CD45D1" w:rsidP="00490F23">
            <w:r w:rsidRPr="002B66CA">
              <w:t>Gimnaziją</w:t>
            </w:r>
          </w:p>
        </w:tc>
        <w:tc>
          <w:tcPr>
            <w:tcW w:w="3607" w:type="dxa"/>
          </w:tcPr>
          <w:p w14:paraId="53FF0FEA" w14:textId="77777777" w:rsidR="00CD45D1" w:rsidRPr="002B66CA" w:rsidRDefault="00CD45D1" w:rsidP="00490F23">
            <w:r w:rsidRPr="002B66CA">
              <w:t>Respublikiniame gamtosauginiame projekte ,,Laimingas vanduo – laimingas žmogus“ – I vieta.</w:t>
            </w:r>
          </w:p>
        </w:tc>
      </w:tr>
    </w:tbl>
    <w:p w14:paraId="53FF0FEC" w14:textId="77777777" w:rsidR="00490F23" w:rsidRDefault="00490F23" w:rsidP="00CD45D1">
      <w:pPr>
        <w:pStyle w:val="ap1"/>
        <w:rPr>
          <w:b/>
          <w:color w:val="auto"/>
          <w:sz w:val="24"/>
          <w:szCs w:val="24"/>
        </w:rPr>
      </w:pPr>
    </w:p>
    <w:p w14:paraId="53FF0FED" w14:textId="77777777" w:rsidR="00CD45D1" w:rsidRPr="002B66CA" w:rsidRDefault="00CD45D1" w:rsidP="00490F23">
      <w:pPr>
        <w:pStyle w:val="ap1"/>
        <w:ind w:firstLine="851"/>
        <w:rPr>
          <w:b/>
          <w:color w:val="auto"/>
          <w:sz w:val="24"/>
          <w:szCs w:val="24"/>
        </w:rPr>
      </w:pPr>
      <w:r w:rsidRPr="002B66CA">
        <w:rPr>
          <w:b/>
          <w:color w:val="auto"/>
          <w:sz w:val="24"/>
          <w:szCs w:val="24"/>
        </w:rPr>
        <w:t>Mokyklos projektinė veikla 2016 m.</w:t>
      </w:r>
    </w:p>
    <w:p w14:paraId="53FF0FEE" w14:textId="732678D5" w:rsidR="00CD45D1" w:rsidRPr="002B66CA" w:rsidRDefault="00CD45D1" w:rsidP="00490F23">
      <w:pPr>
        <w:ind w:firstLine="851"/>
        <w:jc w:val="both"/>
      </w:pPr>
      <w:r w:rsidRPr="002B66CA">
        <w:t xml:space="preserve">• Rokiškio rajono savivaldybės Visuomenės sveikatos rėmimo specialiosios programos finansavimo </w:t>
      </w:r>
      <w:proofErr w:type="spellStart"/>
      <w:r w:rsidRPr="002B66CA">
        <w:t>sveikatinimo</w:t>
      </w:r>
      <w:proofErr w:type="spellEnd"/>
      <w:r w:rsidR="00490F23">
        <w:t xml:space="preserve"> projektas „Sveikatos magija“ (</w:t>
      </w:r>
      <w:r w:rsidRPr="002B66CA">
        <w:t xml:space="preserve">projekto vadovė </w:t>
      </w:r>
      <w:r w:rsidR="000B77F0">
        <w:t xml:space="preserve">– </w:t>
      </w:r>
      <w:r w:rsidRPr="002B66CA">
        <w:t>socialinė pedagogė I.</w:t>
      </w:r>
      <w:r w:rsidR="00490F23">
        <w:t xml:space="preserve"> </w:t>
      </w:r>
      <w:proofErr w:type="spellStart"/>
      <w:r w:rsidRPr="002B66CA">
        <w:t>Michailova</w:t>
      </w:r>
      <w:proofErr w:type="spellEnd"/>
      <w:r w:rsidRPr="002B66CA">
        <w:t>);</w:t>
      </w:r>
    </w:p>
    <w:p w14:paraId="53FF0FEF" w14:textId="26DC0A85" w:rsidR="00CD45D1" w:rsidRPr="002B66CA" w:rsidRDefault="00CD45D1" w:rsidP="00490F23">
      <w:pPr>
        <w:ind w:firstLine="851"/>
        <w:jc w:val="both"/>
      </w:pPr>
      <w:r w:rsidRPr="002B66CA">
        <w:t>• Rokiškio rajono savivaldybės Vaikų ir jaunimo socializacijos projektas „</w:t>
      </w:r>
      <w:r w:rsidR="00490F23">
        <w:t>Vasaros magija“ (dalyvavo 108 1–</w:t>
      </w:r>
      <w:r w:rsidRPr="002B66CA">
        <w:t xml:space="preserve">8 klasių mokiniai; projekto vadovė </w:t>
      </w:r>
      <w:r w:rsidR="000B77F0">
        <w:t>– N</w:t>
      </w:r>
      <w:r w:rsidRPr="002B66CA">
        <w:t>eformaliojo švietimo ir pagalbos skyriaus vedėja S.</w:t>
      </w:r>
      <w:r w:rsidR="00490F23">
        <w:t xml:space="preserve"> </w:t>
      </w:r>
      <w:proofErr w:type="spellStart"/>
      <w:r w:rsidRPr="002B66CA">
        <w:t>Gindvilienė</w:t>
      </w:r>
      <w:proofErr w:type="spellEnd"/>
      <w:r w:rsidRPr="002B66CA">
        <w:t>).</w:t>
      </w:r>
    </w:p>
    <w:p w14:paraId="53FF0FF0" w14:textId="3B6A84E6" w:rsidR="00CD45D1" w:rsidRPr="002B66CA" w:rsidRDefault="00CD45D1" w:rsidP="00490F23">
      <w:pPr>
        <w:ind w:firstLine="851"/>
        <w:jc w:val="both"/>
      </w:pPr>
      <w:r w:rsidRPr="002B66CA">
        <w:t xml:space="preserve">• </w:t>
      </w:r>
      <w:r w:rsidR="00490F23">
        <w:t>„</w:t>
      </w:r>
      <w:proofErr w:type="spellStart"/>
      <w:r w:rsidRPr="002B66CA">
        <w:t>Erasmus</w:t>
      </w:r>
      <w:proofErr w:type="spellEnd"/>
      <w:r w:rsidRPr="002B66CA">
        <w:t>+</w:t>
      </w:r>
      <w:r w:rsidR="00490F23">
        <w:t>“</w:t>
      </w:r>
      <w:r w:rsidRPr="002B66CA">
        <w:t xml:space="preserve"> projektas ,,Pagrindinio ugdymo pakopoje dirbančių mokytojų kompetencijų tobulinimas ir lyderystės plėtra Rokiškio rajono mokyklose“ (projekto koordinatorė </w:t>
      </w:r>
      <w:r w:rsidR="000B77F0">
        <w:t xml:space="preserve">– </w:t>
      </w:r>
      <w:r w:rsidRPr="002B66CA">
        <w:t xml:space="preserve">direktoriaus pavaduotoja ugdymui A. </w:t>
      </w:r>
      <w:proofErr w:type="spellStart"/>
      <w:r w:rsidRPr="002B66CA">
        <w:t>Rekertienė</w:t>
      </w:r>
      <w:proofErr w:type="spellEnd"/>
      <w:r w:rsidRPr="002B66CA">
        <w:t>).</w:t>
      </w:r>
    </w:p>
    <w:p w14:paraId="53FF0FF1" w14:textId="77777777" w:rsidR="00CD45D1" w:rsidRPr="002B66CA" w:rsidRDefault="00CD45D1" w:rsidP="00CD45D1">
      <w:pPr>
        <w:rPr>
          <w:i/>
        </w:rPr>
      </w:pPr>
    </w:p>
    <w:p w14:paraId="53FF0FF2" w14:textId="77777777" w:rsidR="00CD45D1" w:rsidRDefault="00CD45D1" w:rsidP="00490F23">
      <w:pPr>
        <w:ind w:firstLine="851"/>
        <w:rPr>
          <w:b/>
          <w:bCs/>
        </w:rPr>
      </w:pPr>
      <w:r w:rsidRPr="002B66CA">
        <w:t xml:space="preserve"> </w:t>
      </w:r>
      <w:r w:rsidRPr="002B66CA">
        <w:rPr>
          <w:b/>
          <w:bCs/>
        </w:rPr>
        <w:t>Neformaliojo vaikų švietimo pasiūla/pamokų panaudojimas 2015</w:t>
      </w:r>
      <w:r w:rsidRPr="002B66CA">
        <w:rPr>
          <w:b/>
        </w:rPr>
        <w:t>–</w:t>
      </w:r>
      <w:r w:rsidRPr="002B66CA">
        <w:rPr>
          <w:b/>
          <w:bCs/>
        </w:rPr>
        <w:t>2016 m. m. gimnazijoje</w:t>
      </w:r>
    </w:p>
    <w:p w14:paraId="53FF0FF3" w14:textId="77777777" w:rsidR="00490F23" w:rsidRPr="002B66CA" w:rsidRDefault="00490F23" w:rsidP="00490F23">
      <w:pPr>
        <w:ind w:firstLine="851"/>
        <w:rPr>
          <w:b/>
          <w:bCs/>
          <w:highlight w:val="yell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891"/>
        <w:gridCol w:w="1890"/>
        <w:gridCol w:w="4243"/>
      </w:tblGrid>
      <w:tr w:rsidR="00CD45D1" w:rsidRPr="002B66CA" w14:paraId="53FF0FF8" w14:textId="77777777" w:rsidTr="00490F23">
        <w:trPr>
          <w:trHeight w:val="526"/>
        </w:trPr>
        <w:tc>
          <w:tcPr>
            <w:tcW w:w="1615" w:type="dxa"/>
          </w:tcPr>
          <w:p w14:paraId="53FF0FF4" w14:textId="77777777" w:rsidR="00CD45D1" w:rsidRPr="002B66CA" w:rsidRDefault="00CD45D1" w:rsidP="006630EE">
            <w:pPr>
              <w:jc w:val="center"/>
              <w:rPr>
                <w:bCs/>
              </w:rPr>
            </w:pPr>
            <w:r w:rsidRPr="002B66CA">
              <w:rPr>
                <w:bCs/>
              </w:rPr>
              <w:t>Būrelių skaičius</w:t>
            </w:r>
          </w:p>
        </w:tc>
        <w:tc>
          <w:tcPr>
            <w:tcW w:w="1891" w:type="dxa"/>
          </w:tcPr>
          <w:p w14:paraId="53FF0FF5" w14:textId="77777777" w:rsidR="00CD45D1" w:rsidRPr="002B66CA" w:rsidRDefault="00CD45D1" w:rsidP="006630EE">
            <w:pPr>
              <w:jc w:val="center"/>
              <w:rPr>
                <w:bCs/>
              </w:rPr>
            </w:pPr>
            <w:r w:rsidRPr="002B66CA">
              <w:rPr>
                <w:bCs/>
              </w:rPr>
              <w:t>Panaudota valandų</w:t>
            </w:r>
          </w:p>
        </w:tc>
        <w:tc>
          <w:tcPr>
            <w:tcW w:w="1890" w:type="dxa"/>
          </w:tcPr>
          <w:p w14:paraId="53FF0FF6" w14:textId="77777777" w:rsidR="00CD45D1" w:rsidRPr="002B66CA" w:rsidRDefault="00CD45D1" w:rsidP="006630EE">
            <w:pPr>
              <w:jc w:val="center"/>
              <w:rPr>
                <w:bCs/>
              </w:rPr>
            </w:pPr>
            <w:r w:rsidRPr="002B66CA">
              <w:rPr>
                <w:bCs/>
              </w:rPr>
              <w:t>Nepanaudota valandų</w:t>
            </w:r>
          </w:p>
        </w:tc>
        <w:tc>
          <w:tcPr>
            <w:tcW w:w="4243" w:type="dxa"/>
          </w:tcPr>
          <w:p w14:paraId="53FF0FF7" w14:textId="77777777" w:rsidR="00CD45D1" w:rsidRPr="002B66CA" w:rsidRDefault="00CD45D1" w:rsidP="006630EE">
            <w:pPr>
              <w:jc w:val="center"/>
              <w:rPr>
                <w:bCs/>
              </w:rPr>
            </w:pPr>
            <w:r w:rsidRPr="002B66CA">
              <w:rPr>
                <w:bCs/>
              </w:rPr>
              <w:t>Mokinių, užimtų mokyklos būreliuose proc. nuo bendro mokinių skaičiaus</w:t>
            </w:r>
          </w:p>
        </w:tc>
      </w:tr>
      <w:tr w:rsidR="00CD45D1" w:rsidRPr="002B66CA" w14:paraId="53FF0FFD" w14:textId="77777777" w:rsidTr="00490F23">
        <w:trPr>
          <w:trHeight w:val="526"/>
        </w:trPr>
        <w:tc>
          <w:tcPr>
            <w:tcW w:w="1615" w:type="dxa"/>
            <w:tcBorders>
              <w:top w:val="single" w:sz="4" w:space="0" w:color="auto"/>
              <w:left w:val="single" w:sz="4" w:space="0" w:color="auto"/>
              <w:bottom w:val="single" w:sz="4" w:space="0" w:color="auto"/>
              <w:right w:val="single" w:sz="4" w:space="0" w:color="auto"/>
            </w:tcBorders>
          </w:tcPr>
          <w:p w14:paraId="53FF0FF9" w14:textId="77777777" w:rsidR="00CD45D1" w:rsidRPr="002B66CA" w:rsidRDefault="00CD45D1" w:rsidP="006630EE">
            <w:pPr>
              <w:jc w:val="center"/>
              <w:rPr>
                <w:bCs/>
              </w:rPr>
            </w:pPr>
            <w:r w:rsidRPr="002B66CA">
              <w:rPr>
                <w:bCs/>
              </w:rPr>
              <w:lastRenderedPageBreak/>
              <w:t>19</w:t>
            </w:r>
          </w:p>
        </w:tc>
        <w:tc>
          <w:tcPr>
            <w:tcW w:w="1891" w:type="dxa"/>
            <w:tcBorders>
              <w:top w:val="single" w:sz="4" w:space="0" w:color="auto"/>
              <w:left w:val="single" w:sz="4" w:space="0" w:color="auto"/>
              <w:bottom w:val="single" w:sz="4" w:space="0" w:color="auto"/>
              <w:right w:val="single" w:sz="4" w:space="0" w:color="auto"/>
            </w:tcBorders>
          </w:tcPr>
          <w:p w14:paraId="53FF0FFA" w14:textId="77777777" w:rsidR="00CD45D1" w:rsidRPr="002B66CA" w:rsidRDefault="00CD45D1" w:rsidP="006630EE">
            <w:pPr>
              <w:jc w:val="center"/>
              <w:rPr>
                <w:bCs/>
              </w:rPr>
            </w:pPr>
            <w:r w:rsidRPr="002B66CA">
              <w:rPr>
                <w:bCs/>
              </w:rPr>
              <w:t>32</w:t>
            </w:r>
          </w:p>
        </w:tc>
        <w:tc>
          <w:tcPr>
            <w:tcW w:w="1890" w:type="dxa"/>
            <w:tcBorders>
              <w:top w:val="single" w:sz="4" w:space="0" w:color="auto"/>
              <w:left w:val="single" w:sz="4" w:space="0" w:color="auto"/>
              <w:bottom w:val="single" w:sz="4" w:space="0" w:color="auto"/>
              <w:right w:val="single" w:sz="4" w:space="0" w:color="auto"/>
            </w:tcBorders>
          </w:tcPr>
          <w:p w14:paraId="53FF0FFB" w14:textId="77777777" w:rsidR="00CD45D1" w:rsidRPr="002B66CA" w:rsidRDefault="00CD45D1" w:rsidP="00490F23">
            <w:pPr>
              <w:jc w:val="center"/>
              <w:rPr>
                <w:bCs/>
              </w:rPr>
            </w:pPr>
            <w:r w:rsidRPr="002B66CA">
              <w:rPr>
                <w:bCs/>
              </w:rPr>
              <w:t>1</w:t>
            </w:r>
          </w:p>
        </w:tc>
        <w:tc>
          <w:tcPr>
            <w:tcW w:w="4243" w:type="dxa"/>
            <w:tcBorders>
              <w:top w:val="single" w:sz="4" w:space="0" w:color="auto"/>
              <w:left w:val="single" w:sz="4" w:space="0" w:color="auto"/>
              <w:bottom w:val="single" w:sz="4" w:space="0" w:color="auto"/>
              <w:right w:val="single" w:sz="4" w:space="0" w:color="auto"/>
            </w:tcBorders>
          </w:tcPr>
          <w:p w14:paraId="53FF0FFC" w14:textId="77777777" w:rsidR="00CD45D1" w:rsidRPr="002B66CA" w:rsidRDefault="00CD45D1" w:rsidP="006630EE">
            <w:pPr>
              <w:jc w:val="center"/>
              <w:rPr>
                <w:bCs/>
              </w:rPr>
            </w:pPr>
            <w:r w:rsidRPr="002B66CA">
              <w:rPr>
                <w:bCs/>
              </w:rPr>
              <w:t>60,4 proc.</w:t>
            </w:r>
          </w:p>
        </w:tc>
      </w:tr>
    </w:tbl>
    <w:p w14:paraId="53FF0FFE" w14:textId="77777777" w:rsidR="00CD45D1" w:rsidRPr="002B66CA" w:rsidRDefault="00CD45D1" w:rsidP="00CD45D1">
      <w:pPr>
        <w:rPr>
          <w:bCs/>
        </w:rPr>
      </w:pPr>
    </w:p>
    <w:p w14:paraId="53FF0FFF" w14:textId="77777777" w:rsidR="00CD45D1" w:rsidRDefault="00CD45D1" w:rsidP="00490F23">
      <w:pPr>
        <w:ind w:firstLine="851"/>
        <w:rPr>
          <w:b/>
          <w:bCs/>
        </w:rPr>
      </w:pPr>
      <w:r w:rsidRPr="002B66CA">
        <w:rPr>
          <w:b/>
          <w:bCs/>
        </w:rPr>
        <w:t>Neformaliojo švietimo skyriaus pasiūla/pamokų panaudojimas 2015</w:t>
      </w:r>
      <w:r w:rsidRPr="002B66CA">
        <w:rPr>
          <w:b/>
        </w:rPr>
        <w:t>–</w:t>
      </w:r>
      <w:r w:rsidRPr="002B66CA">
        <w:rPr>
          <w:b/>
          <w:bCs/>
        </w:rPr>
        <w:t>2016 m. m.</w:t>
      </w:r>
    </w:p>
    <w:p w14:paraId="53FF1000" w14:textId="77777777" w:rsidR="00490F23" w:rsidRPr="002B66CA" w:rsidRDefault="00490F23" w:rsidP="00CD45D1">
      <w:pPr>
        <w:rPr>
          <w:b/>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891"/>
        <w:gridCol w:w="1890"/>
        <w:gridCol w:w="4243"/>
      </w:tblGrid>
      <w:tr w:rsidR="00CD45D1" w:rsidRPr="002B66CA" w14:paraId="53FF1005" w14:textId="77777777" w:rsidTr="00490F23">
        <w:trPr>
          <w:trHeight w:val="526"/>
        </w:trPr>
        <w:tc>
          <w:tcPr>
            <w:tcW w:w="1615" w:type="dxa"/>
          </w:tcPr>
          <w:p w14:paraId="53FF1001" w14:textId="77777777" w:rsidR="00CD45D1" w:rsidRPr="002B66CA" w:rsidRDefault="00CD45D1" w:rsidP="006630EE">
            <w:pPr>
              <w:jc w:val="center"/>
              <w:rPr>
                <w:bCs/>
              </w:rPr>
            </w:pPr>
            <w:r w:rsidRPr="002B66CA">
              <w:rPr>
                <w:bCs/>
              </w:rPr>
              <w:t>Būrelių skaičius</w:t>
            </w:r>
          </w:p>
        </w:tc>
        <w:tc>
          <w:tcPr>
            <w:tcW w:w="1891" w:type="dxa"/>
          </w:tcPr>
          <w:p w14:paraId="53FF1002" w14:textId="77777777" w:rsidR="00CD45D1" w:rsidRPr="002B66CA" w:rsidRDefault="00CD45D1" w:rsidP="006630EE">
            <w:pPr>
              <w:jc w:val="center"/>
              <w:rPr>
                <w:bCs/>
              </w:rPr>
            </w:pPr>
            <w:r w:rsidRPr="002B66CA">
              <w:rPr>
                <w:bCs/>
              </w:rPr>
              <w:t>Panaudota valandų</w:t>
            </w:r>
          </w:p>
        </w:tc>
        <w:tc>
          <w:tcPr>
            <w:tcW w:w="1890" w:type="dxa"/>
          </w:tcPr>
          <w:p w14:paraId="53FF1003" w14:textId="77777777" w:rsidR="00CD45D1" w:rsidRPr="002B66CA" w:rsidRDefault="00CD45D1" w:rsidP="006630EE">
            <w:pPr>
              <w:jc w:val="center"/>
              <w:rPr>
                <w:bCs/>
              </w:rPr>
            </w:pPr>
            <w:r w:rsidRPr="002B66CA">
              <w:rPr>
                <w:bCs/>
              </w:rPr>
              <w:t>Nepanaudota valandų</w:t>
            </w:r>
          </w:p>
        </w:tc>
        <w:tc>
          <w:tcPr>
            <w:tcW w:w="4243" w:type="dxa"/>
          </w:tcPr>
          <w:p w14:paraId="53FF1004" w14:textId="77777777" w:rsidR="00CD45D1" w:rsidRPr="002B66CA" w:rsidRDefault="00CD45D1" w:rsidP="006630EE">
            <w:pPr>
              <w:jc w:val="center"/>
              <w:rPr>
                <w:bCs/>
              </w:rPr>
            </w:pPr>
            <w:r w:rsidRPr="002B66CA">
              <w:rPr>
                <w:bCs/>
              </w:rPr>
              <w:t>Mokinių, užimtų mokyklos būreliuose proc. nuo bendro mokinių skaičiaus</w:t>
            </w:r>
          </w:p>
        </w:tc>
      </w:tr>
      <w:tr w:rsidR="00CD45D1" w:rsidRPr="002B66CA" w14:paraId="53FF100A" w14:textId="77777777" w:rsidTr="00490F23">
        <w:trPr>
          <w:trHeight w:val="270"/>
        </w:trPr>
        <w:tc>
          <w:tcPr>
            <w:tcW w:w="1615" w:type="dxa"/>
          </w:tcPr>
          <w:p w14:paraId="53FF1006" w14:textId="77777777" w:rsidR="00CD45D1" w:rsidRPr="002B66CA" w:rsidRDefault="00CD45D1" w:rsidP="006630EE">
            <w:pPr>
              <w:jc w:val="center"/>
              <w:rPr>
                <w:bCs/>
              </w:rPr>
            </w:pPr>
            <w:r w:rsidRPr="002B66CA">
              <w:rPr>
                <w:bCs/>
              </w:rPr>
              <w:t>12 programų</w:t>
            </w:r>
          </w:p>
        </w:tc>
        <w:tc>
          <w:tcPr>
            <w:tcW w:w="1891" w:type="dxa"/>
          </w:tcPr>
          <w:p w14:paraId="53FF1007" w14:textId="77777777" w:rsidR="00CD45D1" w:rsidRPr="002B66CA" w:rsidRDefault="00CD45D1" w:rsidP="006630EE">
            <w:pPr>
              <w:jc w:val="center"/>
              <w:rPr>
                <w:bCs/>
              </w:rPr>
            </w:pPr>
            <w:r w:rsidRPr="002B66CA">
              <w:rPr>
                <w:bCs/>
              </w:rPr>
              <w:t>56</w:t>
            </w:r>
          </w:p>
        </w:tc>
        <w:tc>
          <w:tcPr>
            <w:tcW w:w="1890" w:type="dxa"/>
          </w:tcPr>
          <w:p w14:paraId="53FF1008" w14:textId="77777777" w:rsidR="00CD45D1" w:rsidRPr="002B66CA" w:rsidRDefault="00CD45D1" w:rsidP="006630EE">
            <w:pPr>
              <w:jc w:val="center"/>
              <w:rPr>
                <w:bCs/>
              </w:rPr>
            </w:pPr>
            <w:r w:rsidRPr="002B66CA">
              <w:rPr>
                <w:bCs/>
              </w:rPr>
              <w:t>-</w:t>
            </w:r>
          </w:p>
        </w:tc>
        <w:tc>
          <w:tcPr>
            <w:tcW w:w="4243" w:type="dxa"/>
          </w:tcPr>
          <w:p w14:paraId="53FF1009" w14:textId="77777777" w:rsidR="00CD45D1" w:rsidRPr="002B66CA" w:rsidRDefault="00CD45D1" w:rsidP="006630EE">
            <w:pPr>
              <w:jc w:val="center"/>
              <w:rPr>
                <w:bCs/>
              </w:rPr>
            </w:pPr>
            <w:r w:rsidRPr="002B66CA">
              <w:rPr>
                <w:bCs/>
              </w:rPr>
              <w:t>38 proc.</w:t>
            </w:r>
          </w:p>
        </w:tc>
      </w:tr>
    </w:tbl>
    <w:p w14:paraId="53FF100B" w14:textId="77777777" w:rsidR="00CD45D1" w:rsidRPr="002B66CA" w:rsidRDefault="00CD45D1" w:rsidP="00CD45D1">
      <w:pPr>
        <w:rPr>
          <w:bCs/>
        </w:rPr>
      </w:pPr>
    </w:p>
    <w:p w14:paraId="53FF100C" w14:textId="77777777" w:rsidR="00CD45D1" w:rsidRPr="002B66CA" w:rsidRDefault="00CD45D1" w:rsidP="00CD45D1">
      <w:pPr>
        <w:jc w:val="center"/>
        <w:rPr>
          <w:b/>
          <w:bCs/>
        </w:rPr>
      </w:pPr>
      <w:r w:rsidRPr="002B66CA">
        <w:rPr>
          <w:b/>
          <w:bCs/>
        </w:rPr>
        <w:t>5. MOKYKLOS RYŠIAI</w:t>
      </w:r>
    </w:p>
    <w:p w14:paraId="53FF100D" w14:textId="77777777" w:rsidR="00CD45D1" w:rsidRPr="002B66CA" w:rsidRDefault="00CD45D1" w:rsidP="00CD45D1">
      <w:pPr>
        <w:jc w:val="center"/>
        <w:rPr>
          <w:bCs/>
        </w:rPr>
      </w:pPr>
    </w:p>
    <w:p w14:paraId="53FF100E" w14:textId="77777777" w:rsidR="00CD45D1" w:rsidRPr="002B66CA" w:rsidRDefault="00CD45D1" w:rsidP="00490F23">
      <w:pPr>
        <w:ind w:firstLine="851"/>
        <w:jc w:val="both"/>
        <w:rPr>
          <w:b/>
          <w:bCs/>
        </w:rPr>
      </w:pPr>
      <w:r w:rsidRPr="002B66CA">
        <w:rPr>
          <w:b/>
        </w:rPr>
        <w:t>Kokių ryšių ir kokiu tikslu Jūsų mokykla užmezgė su rajono, šalies ir/ar užsienio švietimo bei kitomis įstaigomis 2015–2016 m. m.</w:t>
      </w:r>
    </w:p>
    <w:p w14:paraId="53FF100F" w14:textId="77777777" w:rsidR="00CD45D1" w:rsidRPr="002B66CA" w:rsidRDefault="00CD45D1" w:rsidP="005E4D80">
      <w:pPr>
        <w:ind w:firstLine="851"/>
        <w:jc w:val="both"/>
      </w:pPr>
      <w:r w:rsidRPr="002B66CA">
        <w:t xml:space="preserve">Atnaujinti ryšiai ir pasirašyta bendradarbiavimo sutartis su Latvijos Respublikos </w:t>
      </w:r>
      <w:proofErr w:type="spellStart"/>
      <w:r w:rsidRPr="002B66CA">
        <w:t>Aknystės</w:t>
      </w:r>
      <w:proofErr w:type="spellEnd"/>
      <w:r w:rsidRPr="002B66CA">
        <w:t xml:space="preserve"> vidurine mokykla. Vyksta intensyvus bendradarbiavimas visais lygmenimis, vykdomi bendri kultūriniai, metodiniai projektai, konkursai. Gimnazijos mokytojai vyksta į </w:t>
      </w:r>
      <w:proofErr w:type="spellStart"/>
      <w:r w:rsidRPr="002B66CA">
        <w:t>Aknystę</w:t>
      </w:r>
      <w:proofErr w:type="spellEnd"/>
      <w:r w:rsidRPr="002B66CA">
        <w:t xml:space="preserve"> ir veda atviras pamokas, patys tobulina savo kvalifikaciją stebėdami Latvijos mokytojų pamokas.</w:t>
      </w:r>
    </w:p>
    <w:p w14:paraId="53FF1010" w14:textId="77777777" w:rsidR="00CD45D1" w:rsidRPr="002B66CA" w:rsidRDefault="00CD45D1" w:rsidP="00847060">
      <w:pPr>
        <w:ind w:firstLine="851"/>
        <w:jc w:val="both"/>
        <w:rPr>
          <w:b/>
        </w:rPr>
      </w:pPr>
      <w:r w:rsidRPr="002B66CA">
        <w:rPr>
          <w:b/>
        </w:rPr>
        <w:t>Mokinių tėvų (globėjų) įtraukimas į mokyklos veiklą 2015–2016 m. m.</w:t>
      </w:r>
    </w:p>
    <w:p w14:paraId="53FF1011" w14:textId="77777777" w:rsidR="00CD45D1" w:rsidRPr="002B66CA" w:rsidRDefault="00CD45D1" w:rsidP="00847060">
      <w:pPr>
        <w:ind w:firstLine="851"/>
        <w:jc w:val="both"/>
      </w:pPr>
      <w:r w:rsidRPr="002B66CA">
        <w:t>Bendradarbiavimo formos: susirinkimai, paskaitos, individualios konsultacijos, kultūriniai ir sportiniai renginiai, klasių renginiai, atvirų durų dienos.</w:t>
      </w:r>
    </w:p>
    <w:p w14:paraId="53FF1012" w14:textId="77777777" w:rsidR="00CD45D1" w:rsidRPr="002B66CA" w:rsidRDefault="00CD45D1" w:rsidP="00847060">
      <w:pPr>
        <w:ind w:firstLine="851"/>
        <w:jc w:val="both"/>
      </w:pPr>
      <w:r w:rsidRPr="002B66CA">
        <w:t>Individualūs pokalbiai su tėvais (globėjais) apie jų vaikų (globotinių) asmeninę pažangą.</w:t>
      </w:r>
    </w:p>
    <w:p w14:paraId="53FF1013" w14:textId="77777777" w:rsidR="00CD45D1" w:rsidRPr="002B66CA" w:rsidRDefault="00CD45D1" w:rsidP="00CD45D1">
      <w:pPr>
        <w:jc w:val="both"/>
      </w:pPr>
      <w:r w:rsidRPr="002B66CA">
        <w:t>2016 m. sulaukėme tėvų (globėjų) iniciatyvos dėl mokyklinių uniformų. Kiekvienais metais tikimės ir laukiame konkrečių pasiūlymų iš tėvų, tačiau nesulaukiame jų iniciatyvų, todėl patys stengiamės konsultuotis, klausti nuomonės, pritarimo ar nepritarimo dėl gimnazijos iniciatyvų.</w:t>
      </w:r>
    </w:p>
    <w:p w14:paraId="53FF1014" w14:textId="77777777" w:rsidR="00CD45D1" w:rsidRPr="002B66CA" w:rsidRDefault="00CD45D1" w:rsidP="00847060">
      <w:pPr>
        <w:ind w:firstLine="851"/>
        <w:jc w:val="both"/>
      </w:pPr>
      <w:r w:rsidRPr="002B66CA">
        <w:t xml:space="preserve">Neformalūs renginiai klasių bendruomenėms, kuriuose dalyvauja mokiniai, mokinių tėvai (globėjai), mokytojai. </w:t>
      </w:r>
    </w:p>
    <w:p w14:paraId="53FF1015" w14:textId="47F7BEE6" w:rsidR="00CD45D1" w:rsidRPr="002B66CA" w:rsidRDefault="00CD45D1" w:rsidP="00847060">
      <w:pPr>
        <w:ind w:firstLine="851"/>
        <w:jc w:val="both"/>
      </w:pPr>
      <w:r w:rsidRPr="002B66CA">
        <w:t>Neformaliojo švietimo skyriaus organizuotos 2 popietės su mokinių tėveliais: pusmečio atsiskaitymo koncertas ir šeimos diena 2016 m. gegužės mėn. (estradinės muzik</w:t>
      </w:r>
      <w:r w:rsidR="00847060">
        <w:t>os studijos. mokinių koncertas-</w:t>
      </w:r>
      <w:r w:rsidRPr="002B66CA">
        <w:t>popietė), dziudo</w:t>
      </w:r>
      <w:r w:rsidR="000B77F0">
        <w:t xml:space="preserve"> </w:t>
      </w:r>
      <w:r w:rsidRPr="002B66CA">
        <w:t>/</w:t>
      </w:r>
      <w:r w:rsidR="000B77F0">
        <w:t xml:space="preserve"> </w:t>
      </w:r>
      <w:proofErr w:type="spellStart"/>
      <w:r w:rsidRPr="002B66CA">
        <w:t>sambo</w:t>
      </w:r>
      <w:proofErr w:type="spellEnd"/>
      <w:r w:rsidRPr="002B66CA">
        <w:t xml:space="preserve"> kalėdinis  ir pavasario turnyrai.</w:t>
      </w:r>
    </w:p>
    <w:p w14:paraId="53FF1016" w14:textId="77777777" w:rsidR="00CD45D1" w:rsidRPr="002B66CA" w:rsidRDefault="00CD45D1" w:rsidP="005E4D80">
      <w:pPr>
        <w:ind w:firstLine="851"/>
        <w:jc w:val="both"/>
      </w:pPr>
      <w:r w:rsidRPr="002B66CA">
        <w:t xml:space="preserve">Gimnazijoje Abėcėlės šventė, Pirmosios </w:t>
      </w:r>
      <w:proofErr w:type="spellStart"/>
      <w:r w:rsidRPr="002B66CA">
        <w:t>raidelės</w:t>
      </w:r>
      <w:proofErr w:type="spellEnd"/>
      <w:r w:rsidRPr="002B66CA">
        <w:t xml:space="preserve"> šventė, Kalėdiniai renginiai, Rugsėjo 1-osios šventė, Mokslo metų užbaigimo šventė (nominacijų teikimas) ,,Visi kartu – mes jėga“.</w:t>
      </w:r>
    </w:p>
    <w:p w14:paraId="53FF1017" w14:textId="77777777" w:rsidR="00CD45D1" w:rsidRPr="002B66CA" w:rsidRDefault="00CD45D1" w:rsidP="00847060">
      <w:pPr>
        <w:ind w:firstLine="851"/>
        <w:jc w:val="both"/>
        <w:rPr>
          <w:b/>
        </w:rPr>
      </w:pPr>
      <w:r w:rsidRPr="002B66CA">
        <w:rPr>
          <w:b/>
        </w:rPr>
        <w:t>Kur ir kokiomis formomis 2016 m. viešinta Jūsų mokyklos veikla, pasiekimai</w:t>
      </w:r>
    </w:p>
    <w:p w14:paraId="53FF1018" w14:textId="77777777" w:rsidR="00CD45D1" w:rsidRPr="002B66CA" w:rsidRDefault="00CD45D1" w:rsidP="00847060">
      <w:pPr>
        <w:ind w:firstLine="851"/>
        <w:jc w:val="both"/>
      </w:pPr>
      <w:r w:rsidRPr="002B66CA">
        <w:t>Rajono laikraštyje ,,Gimtasis Rokiškis“</w:t>
      </w:r>
      <w:r w:rsidR="00847060">
        <w:t>;</w:t>
      </w:r>
    </w:p>
    <w:p w14:paraId="53FF1019" w14:textId="77777777" w:rsidR="00CD45D1" w:rsidRPr="002B66CA" w:rsidRDefault="00CD45D1" w:rsidP="00847060">
      <w:pPr>
        <w:ind w:left="851"/>
      </w:pPr>
      <w:r w:rsidRPr="002B66CA">
        <w:t xml:space="preserve">Internetiniame gimnazijos puslapyje: </w:t>
      </w:r>
      <w:hyperlink r:id="rId11" w:history="1">
        <w:r w:rsidRPr="002B66CA">
          <w:rPr>
            <w:rStyle w:val="Hipersaitas"/>
          </w:rPr>
          <w:t>www.gimnazija.juodupe.lt</w:t>
        </w:r>
      </w:hyperlink>
      <w:r w:rsidRPr="002B66CA">
        <w:t xml:space="preserve">;               </w:t>
      </w:r>
      <w:hyperlink r:id="rId12" w:history="1">
        <w:r w:rsidRPr="002B66CA">
          <w:rPr>
            <w:rStyle w:val="Hipersaitas"/>
          </w:rPr>
          <w:t>www.juodupesgimnazija.jimdo.com</w:t>
        </w:r>
      </w:hyperlink>
      <w:r w:rsidR="00847060">
        <w:rPr>
          <w:rStyle w:val="Hipersaitas"/>
          <w:color w:val="auto"/>
        </w:rPr>
        <w:t>;</w:t>
      </w:r>
    </w:p>
    <w:p w14:paraId="53FF101A" w14:textId="77777777" w:rsidR="00CD45D1" w:rsidRPr="002B66CA" w:rsidRDefault="00CA3A37" w:rsidP="00847060">
      <w:pPr>
        <w:ind w:firstLine="851"/>
        <w:jc w:val="both"/>
      </w:pPr>
      <w:hyperlink r:id="rId13" w:history="1">
        <w:r w:rsidR="00CD45D1" w:rsidRPr="002B66CA">
          <w:rPr>
            <w:rStyle w:val="Hipersaitas"/>
          </w:rPr>
          <w:t>http://rokiskis.lt</w:t>
        </w:r>
      </w:hyperlink>
      <w:r w:rsidR="00CD45D1" w:rsidRPr="002B66CA">
        <w:t xml:space="preserve">; portale </w:t>
      </w:r>
      <w:proofErr w:type="spellStart"/>
      <w:r w:rsidR="00CD45D1" w:rsidRPr="002B66CA">
        <w:t>emokykla.lt</w:t>
      </w:r>
      <w:proofErr w:type="spellEnd"/>
      <w:r w:rsidR="00CD45D1" w:rsidRPr="002B66CA">
        <w:t>.</w:t>
      </w:r>
      <w:r w:rsidR="00847060">
        <w:t>;</w:t>
      </w:r>
    </w:p>
    <w:p w14:paraId="53FF101B" w14:textId="77777777" w:rsidR="00CD45D1" w:rsidRPr="002B66CA" w:rsidRDefault="00CA3A37" w:rsidP="00847060">
      <w:pPr>
        <w:ind w:firstLine="851"/>
      </w:pPr>
      <w:hyperlink r:id="rId14" w:history="1">
        <w:r w:rsidR="00CD45D1" w:rsidRPr="002B66CA">
          <w:rPr>
            <w:rStyle w:val="Hipersaitas"/>
          </w:rPr>
          <w:t>https://www.smm.lt/web/lt/pranesimai_spaudai/naujienos_1/mokyklos-bendruomenes-metu-konkurso-nugaletojus-sveikins-x-faktoriaus-finalininkai</w:t>
        </w:r>
      </w:hyperlink>
      <w:r w:rsidR="00847060">
        <w:rPr>
          <w:rStyle w:val="Hipersaitas"/>
          <w:color w:val="auto"/>
        </w:rPr>
        <w:t>;</w:t>
      </w:r>
    </w:p>
    <w:p w14:paraId="53FF101C" w14:textId="77777777" w:rsidR="00CD45D1" w:rsidRPr="002B66CA" w:rsidRDefault="00CD45D1" w:rsidP="00847060">
      <w:pPr>
        <w:ind w:firstLine="851"/>
      </w:pPr>
      <w:r w:rsidRPr="002B66CA">
        <w:t>http://www.rokiskiosirena.lt/naujiena/jaunimas/juodupeje-vyko-festivalis-konkursas-ei-mes-esam-talentingi</w:t>
      </w:r>
      <w:r w:rsidR="00847060">
        <w:t>;</w:t>
      </w:r>
    </w:p>
    <w:p w14:paraId="53FF101D" w14:textId="77777777" w:rsidR="00CD45D1" w:rsidRPr="002B66CA" w:rsidRDefault="00847060" w:rsidP="005E4D80">
      <w:pPr>
        <w:ind w:firstLine="851"/>
        <w:rPr>
          <w:highlight w:val="yellow"/>
        </w:rPr>
      </w:pPr>
      <w:r>
        <w:t>„</w:t>
      </w:r>
      <w:proofErr w:type="spellStart"/>
      <w:r w:rsidR="00CD45D1" w:rsidRPr="002B66CA">
        <w:t>Facebook</w:t>
      </w:r>
      <w:proofErr w:type="spellEnd"/>
      <w:r>
        <w:t>“</w:t>
      </w:r>
      <w:r w:rsidR="00CD45D1" w:rsidRPr="002B66CA">
        <w:t xml:space="preserve"> paskyroje </w:t>
      </w:r>
      <w:hyperlink r:id="rId15" w:history="1">
        <w:r w:rsidR="00CD45D1" w:rsidRPr="002B66CA">
          <w:rPr>
            <w:rStyle w:val="Hipersaitas"/>
          </w:rPr>
          <w:t>https://www.facebook.com/N%C5%A0S-Juodup%C4%97-112713572127954/</w:t>
        </w:r>
      </w:hyperlink>
      <w:r>
        <w:rPr>
          <w:rStyle w:val="Hipersaitas"/>
          <w:color w:val="auto"/>
        </w:rPr>
        <w:t>.</w:t>
      </w:r>
    </w:p>
    <w:p w14:paraId="53FF101E" w14:textId="77777777" w:rsidR="00CD45D1" w:rsidRPr="002B66CA" w:rsidRDefault="005E4D80" w:rsidP="005E4D80">
      <w:pPr>
        <w:ind w:firstLine="851"/>
        <w:jc w:val="both"/>
        <w:rPr>
          <w:b/>
        </w:rPr>
      </w:pPr>
      <w:r>
        <w:rPr>
          <w:b/>
        </w:rPr>
        <w:t>Kokios</w:t>
      </w:r>
      <w:r w:rsidR="00CD45D1" w:rsidRPr="002B66CA">
        <w:rPr>
          <w:b/>
        </w:rPr>
        <w:t xml:space="preserve"> steigėjo pagalbos tikitės 2017 m. </w:t>
      </w:r>
    </w:p>
    <w:p w14:paraId="53FF101F" w14:textId="77777777" w:rsidR="00CD45D1" w:rsidRPr="002B66CA" w:rsidRDefault="00CD45D1" w:rsidP="00865660">
      <w:pPr>
        <w:pStyle w:val="Sraopastraipa"/>
        <w:numPr>
          <w:ilvl w:val="0"/>
          <w:numId w:val="21"/>
        </w:numPr>
        <w:jc w:val="both"/>
      </w:pPr>
      <w:r w:rsidRPr="002B66CA">
        <w:t xml:space="preserve">Reikalingas autobusas </w:t>
      </w:r>
      <w:r w:rsidR="005E4D80">
        <w:t>mokinių pavėžėjimui (19 vietų).</w:t>
      </w:r>
    </w:p>
    <w:p w14:paraId="53FF1020" w14:textId="77777777" w:rsidR="00CD45D1" w:rsidRPr="002B66CA" w:rsidRDefault="00CD45D1" w:rsidP="00865660">
      <w:pPr>
        <w:pStyle w:val="Sraopastraipa"/>
        <w:numPr>
          <w:ilvl w:val="0"/>
          <w:numId w:val="21"/>
        </w:numPr>
        <w:jc w:val="both"/>
      </w:pPr>
      <w:r w:rsidRPr="002B66CA">
        <w:t>Būtinas valgyklos ir seniausio gimnazijos pastato vidaus patalpų kapitalinis remontas, reikalingas techninis projektas arba lėšos techninio projekto pirkimui.</w:t>
      </w:r>
    </w:p>
    <w:p w14:paraId="53FF1021" w14:textId="77777777" w:rsidR="00CD45D1" w:rsidRPr="005E4D80" w:rsidRDefault="00CD45D1" w:rsidP="00865660">
      <w:pPr>
        <w:pStyle w:val="Sraopastraipa"/>
        <w:numPr>
          <w:ilvl w:val="0"/>
          <w:numId w:val="21"/>
        </w:numPr>
        <w:jc w:val="both"/>
        <w:rPr>
          <w:rFonts w:eastAsia="Batang"/>
        </w:rPr>
      </w:pPr>
      <w:r w:rsidRPr="002B66CA">
        <w:t>Reikalingos lėšos IKT įsigy</w:t>
      </w:r>
      <w:r w:rsidR="005E4D80">
        <w:t>ti – išmanioms klasėms įrengti.</w:t>
      </w:r>
    </w:p>
    <w:p w14:paraId="53FF1022" w14:textId="77777777" w:rsidR="005E4D80" w:rsidRDefault="005E4D80" w:rsidP="00CD45D1">
      <w:pPr>
        <w:spacing w:line="360" w:lineRule="auto"/>
        <w:jc w:val="both"/>
      </w:pPr>
    </w:p>
    <w:p w14:paraId="53FF1023" w14:textId="77777777" w:rsidR="005E4D80" w:rsidRDefault="005E4D80" w:rsidP="00CD45D1">
      <w:pPr>
        <w:spacing w:line="360" w:lineRule="auto"/>
        <w:jc w:val="both"/>
      </w:pPr>
    </w:p>
    <w:p w14:paraId="53FF1024" w14:textId="77777777" w:rsidR="00CD45D1" w:rsidRPr="002B66CA" w:rsidRDefault="00CD45D1" w:rsidP="00CD45D1">
      <w:pPr>
        <w:spacing w:line="360" w:lineRule="auto"/>
        <w:jc w:val="both"/>
      </w:pPr>
      <w:r w:rsidRPr="002B66CA">
        <w:t xml:space="preserve">Direktorė                                                                                                                        Diana </w:t>
      </w:r>
      <w:proofErr w:type="spellStart"/>
      <w:r w:rsidRPr="002B66CA">
        <w:t>Guzienė</w:t>
      </w:r>
      <w:proofErr w:type="spellEnd"/>
    </w:p>
    <w:p w14:paraId="53FF1025" w14:textId="77777777" w:rsidR="00CD45D1" w:rsidRPr="002B66CA" w:rsidRDefault="00CD45D1" w:rsidP="00CD45D1">
      <w:pPr>
        <w:spacing w:line="360" w:lineRule="auto"/>
        <w:ind w:firstLine="360"/>
        <w:jc w:val="center"/>
      </w:pPr>
      <w:r w:rsidRPr="002B66CA">
        <w:t>______________</w:t>
      </w:r>
    </w:p>
    <w:p w14:paraId="53FF1026" w14:textId="77777777" w:rsidR="00240928" w:rsidRPr="00505BC1" w:rsidRDefault="00240928" w:rsidP="00240928">
      <w:pPr>
        <w:ind w:left="5184"/>
      </w:pPr>
      <w:r w:rsidRPr="00505BC1">
        <w:lastRenderedPageBreak/>
        <w:t>PRITARTA</w:t>
      </w:r>
    </w:p>
    <w:p w14:paraId="53FF1027" w14:textId="77777777" w:rsidR="00240928" w:rsidRPr="00505BC1" w:rsidRDefault="00240928" w:rsidP="00240928">
      <w:pPr>
        <w:pStyle w:val="Pavadinimas"/>
        <w:ind w:left="3888" w:firstLine="1296"/>
        <w:jc w:val="left"/>
        <w:rPr>
          <w:sz w:val="24"/>
          <w:lang w:val="lt-LT"/>
        </w:rPr>
      </w:pPr>
      <w:r w:rsidRPr="00505BC1">
        <w:rPr>
          <w:sz w:val="24"/>
          <w:lang w:val="lt-LT"/>
        </w:rPr>
        <w:t>Rokiškio rajono savivaldybės tarybos</w:t>
      </w:r>
    </w:p>
    <w:p w14:paraId="53FF1028" w14:textId="77777777" w:rsidR="00240928" w:rsidRDefault="00240928" w:rsidP="00240928">
      <w:pPr>
        <w:pStyle w:val="Pavadinimas"/>
        <w:ind w:left="5040" w:firstLine="144"/>
        <w:jc w:val="left"/>
        <w:rPr>
          <w:sz w:val="24"/>
          <w:lang w:val="lt-LT"/>
        </w:rPr>
      </w:pPr>
      <w:r>
        <w:rPr>
          <w:sz w:val="24"/>
          <w:lang w:val="lt-LT"/>
        </w:rPr>
        <w:t>2017 m. vasario 24</w:t>
      </w:r>
      <w:r w:rsidRPr="00505BC1">
        <w:rPr>
          <w:sz w:val="24"/>
          <w:lang w:val="lt-LT"/>
        </w:rPr>
        <w:t xml:space="preserve"> d. sprendimu Nr. TS-</w:t>
      </w:r>
    </w:p>
    <w:p w14:paraId="53FF1029" w14:textId="77777777" w:rsidR="00664928" w:rsidRDefault="00664928" w:rsidP="00664928">
      <w:pPr>
        <w:pStyle w:val="Pavadinimas"/>
        <w:ind w:left="5040" w:firstLine="144"/>
        <w:jc w:val="left"/>
        <w:rPr>
          <w:sz w:val="24"/>
          <w:lang w:val="lt-LT"/>
        </w:rPr>
      </w:pPr>
    </w:p>
    <w:p w14:paraId="53FF102A" w14:textId="77777777" w:rsidR="009F1E16" w:rsidRPr="00BC4BD5" w:rsidRDefault="006B72B9" w:rsidP="009F1E16">
      <w:pPr>
        <w:tabs>
          <w:tab w:val="left" w:pos="1080"/>
          <w:tab w:val="left" w:pos="1260"/>
          <w:tab w:val="left" w:pos="1440"/>
        </w:tabs>
        <w:jc w:val="center"/>
        <w:rPr>
          <w:b/>
          <w:caps/>
        </w:rPr>
      </w:pPr>
      <w:r>
        <w:rPr>
          <w:b/>
          <w:caps/>
        </w:rPr>
        <w:t xml:space="preserve"> ROKIŠKIO R. </w:t>
      </w:r>
      <w:r w:rsidR="009F1E16">
        <w:rPr>
          <w:b/>
          <w:caps/>
        </w:rPr>
        <w:t>KAMAJŲ ANTANO STRAZDO</w:t>
      </w:r>
      <w:r w:rsidR="009F1E16" w:rsidRPr="00BC4BD5">
        <w:rPr>
          <w:b/>
          <w:caps/>
        </w:rPr>
        <w:t xml:space="preserve"> GIMNAZIJOS  direktoriaus  </w:t>
      </w:r>
    </w:p>
    <w:p w14:paraId="53FF102B" w14:textId="77777777" w:rsidR="009F1E16" w:rsidRPr="007A60CA" w:rsidRDefault="009F1E16" w:rsidP="009F1E16">
      <w:pPr>
        <w:tabs>
          <w:tab w:val="left" w:pos="1080"/>
          <w:tab w:val="left" w:pos="1260"/>
          <w:tab w:val="left" w:pos="1440"/>
        </w:tabs>
        <w:jc w:val="center"/>
      </w:pPr>
      <w:r>
        <w:rPr>
          <w:b/>
          <w:caps/>
        </w:rPr>
        <w:t>2016</w:t>
      </w:r>
      <w:r w:rsidRPr="00BC4BD5">
        <w:rPr>
          <w:b/>
          <w:caps/>
        </w:rPr>
        <w:t xml:space="preserve"> metų veiklos ataskaita</w:t>
      </w:r>
    </w:p>
    <w:p w14:paraId="53FF102C" w14:textId="77777777" w:rsidR="009F1E16" w:rsidRPr="007A60CA" w:rsidRDefault="009F1E16" w:rsidP="009F1E16">
      <w:pPr>
        <w:jc w:val="center"/>
        <w:rPr>
          <w:bCs/>
        </w:rPr>
      </w:pPr>
    </w:p>
    <w:p w14:paraId="53FF102D" w14:textId="77777777" w:rsidR="009F1E16" w:rsidRPr="008E517E" w:rsidRDefault="009F1E16" w:rsidP="009F1E16">
      <w:pPr>
        <w:jc w:val="center"/>
        <w:rPr>
          <w:b/>
          <w:bCs/>
        </w:rPr>
      </w:pPr>
      <w:r w:rsidRPr="008E517E">
        <w:rPr>
          <w:b/>
          <w:bCs/>
        </w:rPr>
        <w:t>1. BENDRA INFORMACIJA IR MOKYKLOS IŠSKIRTINUMAS</w:t>
      </w:r>
    </w:p>
    <w:p w14:paraId="53FF102E" w14:textId="77777777" w:rsidR="009F1E16" w:rsidRPr="008352EB" w:rsidRDefault="009F1E16" w:rsidP="009F1E16">
      <w:pPr>
        <w:jc w:val="center"/>
        <w:rPr>
          <w:bCs/>
        </w:rPr>
      </w:pPr>
    </w:p>
    <w:p w14:paraId="53FF102F" w14:textId="77777777" w:rsidR="009F1E16" w:rsidRPr="008352EB" w:rsidRDefault="009F1E16" w:rsidP="00D558A9">
      <w:pPr>
        <w:ind w:firstLine="851"/>
      </w:pPr>
      <w:r w:rsidRPr="008352EB">
        <w:t>Mokyklos teisinė forma – savivaldybės biudžetinė įstaiga</w:t>
      </w:r>
      <w:r>
        <w:t>.</w:t>
      </w:r>
    </w:p>
    <w:p w14:paraId="53FF1030" w14:textId="77777777" w:rsidR="009F1E16" w:rsidRPr="008352EB" w:rsidRDefault="009F1E16" w:rsidP="00D558A9">
      <w:pPr>
        <w:ind w:firstLine="851"/>
      </w:pPr>
      <w:r w:rsidRPr="008352EB">
        <w:t>Steigėjas – Roki</w:t>
      </w:r>
      <w:r>
        <w:t>škio rajono savivaldybės taryba.</w:t>
      </w:r>
      <w:r w:rsidRPr="008352EB">
        <w:t xml:space="preserve"> </w:t>
      </w:r>
    </w:p>
    <w:p w14:paraId="53FF1031" w14:textId="77777777" w:rsidR="009F1E16" w:rsidRPr="008352EB" w:rsidRDefault="009F1E16" w:rsidP="00D558A9">
      <w:pPr>
        <w:ind w:firstLine="851"/>
        <w:jc w:val="both"/>
      </w:pPr>
      <w:r>
        <w:t>Mokyklos tipas – Kamajų Antano Strazdo gimnazija – bendrojo ugdymo įstaiga, įgyvendinanti ikimokyklinio, priešmo</w:t>
      </w:r>
      <w:r w:rsidR="006B72B9">
        <w:t>kyklinio, pradinio, pagrindinio</w:t>
      </w:r>
      <w:r>
        <w:t>, vidurinio ugdymo ir neformaliojo švietimo programas</w:t>
      </w:r>
      <w:r w:rsidR="006B72B9">
        <w:t>.</w:t>
      </w:r>
    </w:p>
    <w:p w14:paraId="53FF1032" w14:textId="77777777" w:rsidR="009F1E16" w:rsidRPr="008352EB" w:rsidRDefault="009F1E16" w:rsidP="00D558A9">
      <w:pPr>
        <w:ind w:firstLine="851"/>
      </w:pPr>
      <w:r w:rsidRPr="008352EB">
        <w:t>Mokykl</w:t>
      </w:r>
      <w:r>
        <w:t xml:space="preserve">os interneto svetainės adresas </w:t>
      </w:r>
      <w:r w:rsidRPr="008352EB">
        <w:t>–</w:t>
      </w:r>
      <w:r>
        <w:t xml:space="preserve"> </w:t>
      </w:r>
      <w:hyperlink r:id="rId16" w:history="1">
        <w:r w:rsidRPr="00D65EF6">
          <w:rPr>
            <w:rStyle w:val="Hipersaitas"/>
          </w:rPr>
          <w:t>www.kamajugimnazija.lt</w:t>
        </w:r>
      </w:hyperlink>
      <w:r>
        <w:t xml:space="preserve"> </w:t>
      </w:r>
    </w:p>
    <w:p w14:paraId="53FF1033" w14:textId="77777777" w:rsidR="009F1E16" w:rsidRPr="008352EB" w:rsidRDefault="009F1E16" w:rsidP="009F1E16"/>
    <w:p w14:paraId="53FF1034" w14:textId="77777777" w:rsidR="00D558A9" w:rsidRPr="00505BC1" w:rsidRDefault="009F1E16" w:rsidP="00D558A9">
      <w:pPr>
        <w:ind w:firstLine="851"/>
        <w:jc w:val="both"/>
      </w:pPr>
      <w:r w:rsidRPr="00D24792">
        <w:rPr>
          <w:b/>
        </w:rPr>
        <w:t>Mokyklos mokinių nuomonė apie mokyklą</w:t>
      </w:r>
      <w:r w:rsidRPr="008352EB">
        <w:t xml:space="preserve"> </w:t>
      </w:r>
      <w:r w:rsidRPr="00D558A9">
        <w:t>(a</w:t>
      </w:r>
      <w:r w:rsidR="00D558A9">
        <w:t xml:space="preserve">ukščiausios vertės 5 teiginiai </w:t>
      </w:r>
      <w:r w:rsidR="00D558A9" w:rsidRPr="00505BC1">
        <w:t>–</w:t>
      </w:r>
      <w:r w:rsidR="00D558A9" w:rsidRPr="00D558A9">
        <w:t xml:space="preserve"> </w:t>
      </w:r>
      <w:r w:rsidR="00D558A9">
        <w:t>informacija iš 2016</w:t>
      </w:r>
      <w:r w:rsidR="00D558A9" w:rsidRPr="00505BC1">
        <w:t xml:space="preserve"> metų mokyklos pažangos ataskaitos)</w:t>
      </w:r>
    </w:p>
    <w:p w14:paraId="53FF1035" w14:textId="77777777" w:rsidR="009F1E16" w:rsidRDefault="009F1E16" w:rsidP="009F1E16">
      <w:pPr>
        <w:jc w:val="both"/>
      </w:pPr>
      <w:r>
        <w:rPr>
          <w:noProof/>
          <w:lang w:val="en-GB" w:eastAsia="en-GB"/>
        </w:rPr>
        <w:drawing>
          <wp:inline distT="0" distB="0" distL="0" distR="0" wp14:anchorId="53FF1C78" wp14:editId="53FF1C79">
            <wp:extent cx="4495800" cy="2514600"/>
            <wp:effectExtent l="0" t="0" r="0" b="0"/>
            <wp:docPr id="2" name="Paveikslėlis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Turinio vietos rezervavimo ženklas 3"/>
                    <pic:cNvPicPr>
                      <a:picLocks noGrp="1" noChangeAspect="1" noChangeArrowheads="1"/>
                    </pic:cNvPicPr>
                  </pic:nvPicPr>
                  <pic:blipFill>
                    <a:blip r:embed="rId17">
                      <a:extLst>
                        <a:ext uri="{28A0092B-C50C-407E-A947-70E740481C1C}">
                          <a14:useLocalDpi xmlns:a14="http://schemas.microsoft.com/office/drawing/2010/main" val="0"/>
                        </a:ext>
                      </a:extLst>
                    </a:blip>
                    <a:srcRect l="20267" t="41235" r="50479" b="32095"/>
                    <a:stretch>
                      <a:fillRect/>
                    </a:stretch>
                  </pic:blipFill>
                  <pic:spPr bwMode="auto">
                    <a:xfrm>
                      <a:off x="0" y="0"/>
                      <a:ext cx="4495800" cy="2514600"/>
                    </a:xfrm>
                    <a:prstGeom prst="rect">
                      <a:avLst/>
                    </a:prstGeom>
                    <a:noFill/>
                    <a:ln>
                      <a:noFill/>
                    </a:ln>
                  </pic:spPr>
                </pic:pic>
              </a:graphicData>
            </a:graphic>
          </wp:inline>
        </w:drawing>
      </w:r>
    </w:p>
    <w:p w14:paraId="53FF1036" w14:textId="77777777" w:rsidR="009F1E16" w:rsidRDefault="009F1E16" w:rsidP="009F1E16"/>
    <w:p w14:paraId="53FF1037" w14:textId="77777777" w:rsidR="00D558A9" w:rsidRPr="00505BC1" w:rsidRDefault="009F1E16" w:rsidP="00D558A9">
      <w:pPr>
        <w:ind w:firstLine="851"/>
        <w:jc w:val="both"/>
      </w:pPr>
      <w:r w:rsidRPr="00D24792">
        <w:rPr>
          <w:b/>
        </w:rPr>
        <w:t>Mokyklos mokinių tėvų nuomonė apie mokyklą</w:t>
      </w:r>
      <w:r w:rsidR="00D558A9">
        <w:rPr>
          <w:b/>
        </w:rPr>
        <w:t xml:space="preserve"> </w:t>
      </w:r>
      <w:r w:rsidR="00D558A9" w:rsidRPr="00D558A9">
        <w:t>(a</w:t>
      </w:r>
      <w:r w:rsidR="00D558A9">
        <w:t xml:space="preserve">ukščiausios vertės 5 teiginiai </w:t>
      </w:r>
      <w:r w:rsidR="00D558A9" w:rsidRPr="00505BC1">
        <w:t>–</w:t>
      </w:r>
      <w:r w:rsidR="00D558A9" w:rsidRPr="00D558A9">
        <w:t xml:space="preserve"> </w:t>
      </w:r>
      <w:r w:rsidR="00D558A9">
        <w:t>informacija iš 2016</w:t>
      </w:r>
      <w:r w:rsidR="00D558A9" w:rsidRPr="00505BC1">
        <w:t xml:space="preserve"> metų mokyklos pažangos ataskaitos)</w:t>
      </w:r>
    </w:p>
    <w:p w14:paraId="53FF1038" w14:textId="77777777" w:rsidR="009F1E16" w:rsidRPr="008352EB" w:rsidRDefault="009F1E16" w:rsidP="009F1E16">
      <w:pPr>
        <w:jc w:val="both"/>
      </w:pPr>
      <w:r w:rsidRPr="008352EB">
        <w:t xml:space="preserve"> </w:t>
      </w:r>
      <w:r>
        <w:rPr>
          <w:noProof/>
          <w:lang w:val="en-GB" w:eastAsia="en-GB"/>
        </w:rPr>
        <w:drawing>
          <wp:inline distT="0" distB="0" distL="0" distR="0" wp14:anchorId="53FF1C7A" wp14:editId="53FF1C7B">
            <wp:extent cx="4667250" cy="27051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inio vietos rezervavimo ženklas 3"/>
                    <pic:cNvPicPr>
                      <a:picLocks noChangeAspect="1" noChangeArrowheads="1"/>
                    </pic:cNvPicPr>
                  </pic:nvPicPr>
                  <pic:blipFill>
                    <a:blip r:embed="rId18">
                      <a:extLst>
                        <a:ext uri="{28A0092B-C50C-407E-A947-70E740481C1C}">
                          <a14:useLocalDpi xmlns:a14="http://schemas.microsoft.com/office/drawing/2010/main" val="0"/>
                        </a:ext>
                      </a:extLst>
                    </a:blip>
                    <a:srcRect l="20016" t="54126" r="49979" b="20982"/>
                    <a:stretch>
                      <a:fillRect/>
                    </a:stretch>
                  </pic:blipFill>
                  <pic:spPr bwMode="auto">
                    <a:xfrm>
                      <a:off x="0" y="0"/>
                      <a:ext cx="4667250" cy="2705100"/>
                    </a:xfrm>
                    <a:prstGeom prst="rect">
                      <a:avLst/>
                    </a:prstGeom>
                    <a:noFill/>
                    <a:ln>
                      <a:noFill/>
                    </a:ln>
                  </pic:spPr>
                </pic:pic>
              </a:graphicData>
            </a:graphic>
          </wp:inline>
        </w:drawing>
      </w:r>
    </w:p>
    <w:p w14:paraId="53FF1039" w14:textId="77777777" w:rsidR="00D558A9" w:rsidRPr="00505BC1" w:rsidRDefault="009F1E16" w:rsidP="00D558A9">
      <w:pPr>
        <w:ind w:firstLine="851"/>
        <w:jc w:val="both"/>
      </w:pPr>
      <w:r w:rsidRPr="004B7456">
        <w:rPr>
          <w:b/>
        </w:rPr>
        <w:t>Mokyklos svarbiausi pasiekimai 2016 m.</w:t>
      </w:r>
      <w:r>
        <w:t xml:space="preserve"> </w:t>
      </w:r>
      <w:r w:rsidR="00D558A9" w:rsidRPr="00D558A9">
        <w:t>(</w:t>
      </w:r>
      <w:r w:rsidR="00D558A9">
        <w:t>informacija iš 2016</w:t>
      </w:r>
      <w:r w:rsidR="00D558A9" w:rsidRPr="00505BC1">
        <w:t xml:space="preserve"> metų mokyklos pažangos ataskaitos)</w:t>
      </w:r>
    </w:p>
    <w:p w14:paraId="53FF103A" w14:textId="77777777" w:rsidR="009F1E16" w:rsidRDefault="009F1E16" w:rsidP="00D558A9">
      <w:pPr>
        <w:ind w:firstLine="851"/>
      </w:pPr>
    </w:p>
    <w:p w14:paraId="53FF103B" w14:textId="77777777" w:rsidR="009F1E16" w:rsidRDefault="009F1E16" w:rsidP="009F1E16"/>
    <w:p w14:paraId="53FF103C" w14:textId="77777777" w:rsidR="009F1E16" w:rsidRDefault="009F1E16" w:rsidP="009F1E16">
      <w:pPr>
        <w:numPr>
          <w:ilvl w:val="0"/>
          <w:numId w:val="1"/>
        </w:numPr>
      </w:pPr>
      <w:r>
        <w:t>Mokinių pasiekimai rajoninėse olimpiadose (prizininkų skaičiumi nusileidome tik</w:t>
      </w:r>
      <w:r w:rsidR="00D558A9">
        <w:t xml:space="preserve"> Rokiškio Juozo Tumo-</w:t>
      </w:r>
      <w:r>
        <w:t>Vaižganto gimnazijai).</w:t>
      </w:r>
    </w:p>
    <w:p w14:paraId="53FF103D" w14:textId="77777777" w:rsidR="009F1E16" w:rsidRPr="008352EB" w:rsidRDefault="009F1E16" w:rsidP="009F1E16">
      <w:pPr>
        <w:numPr>
          <w:ilvl w:val="0"/>
          <w:numId w:val="1"/>
        </w:numPr>
      </w:pPr>
      <w:r>
        <w:t>Itin aukšti sportiniai pasiekimai (gimnazija Lietuvos mokyklų žaidynėse užėmė III vietą).</w:t>
      </w:r>
    </w:p>
    <w:p w14:paraId="53FF103E" w14:textId="77777777" w:rsidR="009F1E16" w:rsidRPr="008352EB" w:rsidRDefault="009F1E16" w:rsidP="009F1E16">
      <w:pPr>
        <w:ind w:left="851"/>
      </w:pPr>
    </w:p>
    <w:p w14:paraId="53FF103F" w14:textId="77777777" w:rsidR="009F1E16" w:rsidRDefault="009F1E16" w:rsidP="00D558A9">
      <w:pPr>
        <w:ind w:firstLine="851"/>
        <w:rPr>
          <w:b/>
        </w:rPr>
      </w:pPr>
      <w:r w:rsidRPr="004B7456">
        <w:rPr>
          <w:b/>
        </w:rPr>
        <w:t>Mokyklos išskirtinumas, kuo galėtumėte dalintis su kitomis švietimo įstaigomis</w:t>
      </w:r>
      <w:r w:rsidR="00D558A9">
        <w:rPr>
          <w:b/>
        </w:rPr>
        <w:t>:</w:t>
      </w:r>
      <w:r w:rsidRPr="004B7456">
        <w:rPr>
          <w:b/>
        </w:rPr>
        <w:t xml:space="preserve"> </w:t>
      </w:r>
    </w:p>
    <w:p w14:paraId="53FF1040" w14:textId="77777777" w:rsidR="009F1E16" w:rsidRPr="00AF0717" w:rsidRDefault="009F1E16" w:rsidP="00D558A9">
      <w:pPr>
        <w:pStyle w:val="Sraopastraipa"/>
        <w:numPr>
          <w:ilvl w:val="0"/>
          <w:numId w:val="9"/>
        </w:numPr>
      </w:pPr>
      <w:r w:rsidRPr="00AF0717">
        <w:t>darbas su gabiaisiais mokiniais;</w:t>
      </w:r>
    </w:p>
    <w:p w14:paraId="53FF1041" w14:textId="77777777" w:rsidR="00D558A9" w:rsidRDefault="009F1E16" w:rsidP="00D558A9">
      <w:pPr>
        <w:pStyle w:val="Sraopastraipa"/>
        <w:numPr>
          <w:ilvl w:val="0"/>
          <w:numId w:val="9"/>
        </w:numPr>
      </w:pPr>
      <w:r w:rsidRPr="00AF0717">
        <w:t>mokinių pažangos stebėjimas</w:t>
      </w:r>
      <w:r>
        <w:t>, analizė</w:t>
      </w:r>
      <w:r w:rsidR="00D558A9">
        <w:t xml:space="preserve"> ir aptarimas;</w:t>
      </w:r>
    </w:p>
    <w:p w14:paraId="53FF1042" w14:textId="77777777" w:rsidR="009F1E16" w:rsidRDefault="009F1E16" w:rsidP="00D558A9">
      <w:pPr>
        <w:pStyle w:val="Sraopastraipa"/>
        <w:numPr>
          <w:ilvl w:val="0"/>
          <w:numId w:val="9"/>
        </w:numPr>
      </w:pPr>
      <w:r w:rsidRPr="00AF0717">
        <w:t>metodinė veikla;</w:t>
      </w:r>
    </w:p>
    <w:p w14:paraId="53FF1043" w14:textId="77777777" w:rsidR="009F1E16" w:rsidRPr="00AF0717" w:rsidRDefault="009F1E16" w:rsidP="00D558A9">
      <w:pPr>
        <w:pStyle w:val="Sraopastraipa"/>
        <w:numPr>
          <w:ilvl w:val="0"/>
          <w:numId w:val="9"/>
        </w:numPr>
      </w:pPr>
      <w:r>
        <w:t>ugdymas karjerai;</w:t>
      </w:r>
    </w:p>
    <w:p w14:paraId="53FF1044" w14:textId="77777777" w:rsidR="009F1E16" w:rsidRPr="00DC26BD" w:rsidRDefault="009F1E16" w:rsidP="00D558A9">
      <w:pPr>
        <w:pStyle w:val="Sraopastraipa"/>
        <w:numPr>
          <w:ilvl w:val="0"/>
          <w:numId w:val="9"/>
        </w:numPr>
      </w:pPr>
      <w:r>
        <w:t>projektinė veikla.</w:t>
      </w:r>
    </w:p>
    <w:p w14:paraId="53FF1045" w14:textId="77777777" w:rsidR="009F1E16" w:rsidRPr="008352EB" w:rsidRDefault="009F1E16" w:rsidP="009F1E16"/>
    <w:p w14:paraId="53FF1046" w14:textId="77777777" w:rsidR="009F1E16" w:rsidRPr="00EB52FD" w:rsidRDefault="009F1E16" w:rsidP="009F1E16">
      <w:pPr>
        <w:ind w:left="360"/>
        <w:jc w:val="center"/>
        <w:rPr>
          <w:b/>
        </w:rPr>
      </w:pPr>
      <w:r w:rsidRPr="00EB52FD">
        <w:rPr>
          <w:b/>
        </w:rPr>
        <w:t>2. DARBUOTOJAI</w:t>
      </w:r>
    </w:p>
    <w:p w14:paraId="53FF1047" w14:textId="77777777" w:rsidR="009F1E16" w:rsidRPr="008352EB" w:rsidRDefault="009F1E16" w:rsidP="009F1E16">
      <w:pPr>
        <w:ind w:left="360"/>
        <w:jc w:val="center"/>
      </w:pPr>
    </w:p>
    <w:p w14:paraId="53FF1048" w14:textId="77777777" w:rsidR="009F1E16" w:rsidRDefault="009F1E16" w:rsidP="009F1E16">
      <w:pPr>
        <w:jc w:val="both"/>
      </w:pPr>
      <w:r w:rsidRPr="008352EB">
        <w:t>Moky</w:t>
      </w:r>
      <w:r>
        <w:t>klos organizacinė struktūra 2016 m.</w:t>
      </w:r>
    </w:p>
    <w:p w14:paraId="53FF1049" w14:textId="77777777" w:rsidR="009F1E16" w:rsidRDefault="009F1E16" w:rsidP="009F1E16">
      <w:pPr>
        <w:ind w:left="99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980"/>
        <w:gridCol w:w="1530"/>
        <w:gridCol w:w="1530"/>
        <w:gridCol w:w="1106"/>
        <w:gridCol w:w="1260"/>
      </w:tblGrid>
      <w:tr w:rsidR="009F1E16" w14:paraId="53FF104B" w14:textId="77777777" w:rsidTr="00480BF3">
        <w:tc>
          <w:tcPr>
            <w:tcW w:w="9854" w:type="dxa"/>
            <w:gridSpan w:val="6"/>
          </w:tcPr>
          <w:p w14:paraId="53FF104A" w14:textId="77777777" w:rsidR="009F1E16" w:rsidRPr="00164FF4" w:rsidRDefault="009F1E16" w:rsidP="00480BF3">
            <w:pPr>
              <w:jc w:val="center"/>
              <w:rPr>
                <w:b/>
              </w:rPr>
            </w:pPr>
            <w:r w:rsidRPr="00164FF4">
              <w:rPr>
                <w:b/>
              </w:rPr>
              <w:t>Etatų skaičius</w:t>
            </w:r>
          </w:p>
        </w:tc>
      </w:tr>
      <w:tr w:rsidR="009F1E16" w14:paraId="53FF1052" w14:textId="77777777" w:rsidTr="00480BF3">
        <w:tc>
          <w:tcPr>
            <w:tcW w:w="2448" w:type="dxa"/>
          </w:tcPr>
          <w:p w14:paraId="53FF104C" w14:textId="77777777" w:rsidR="009F1E16" w:rsidRPr="00BC4BD5" w:rsidRDefault="009F1E16" w:rsidP="00480BF3">
            <w:pPr>
              <w:jc w:val="both"/>
            </w:pPr>
            <w:r>
              <w:t>Skyrius</w:t>
            </w:r>
          </w:p>
        </w:tc>
        <w:tc>
          <w:tcPr>
            <w:tcW w:w="1980" w:type="dxa"/>
          </w:tcPr>
          <w:p w14:paraId="53FF104D" w14:textId="77777777" w:rsidR="009F1E16" w:rsidRPr="00BC4BD5" w:rsidRDefault="009F1E16" w:rsidP="00480BF3">
            <w:pPr>
              <w:jc w:val="both"/>
            </w:pPr>
            <w:r w:rsidRPr="00BC4BD5">
              <w:t>Administracija</w:t>
            </w:r>
          </w:p>
        </w:tc>
        <w:tc>
          <w:tcPr>
            <w:tcW w:w="1530" w:type="dxa"/>
          </w:tcPr>
          <w:p w14:paraId="53FF104E" w14:textId="77777777" w:rsidR="009F1E16" w:rsidRPr="00BC4BD5" w:rsidRDefault="009F1E16" w:rsidP="00480BF3">
            <w:pPr>
              <w:jc w:val="both"/>
            </w:pPr>
            <w:r w:rsidRPr="00BC4BD5">
              <w:t>Pagalbinis personalas</w:t>
            </w:r>
          </w:p>
        </w:tc>
        <w:tc>
          <w:tcPr>
            <w:tcW w:w="1530" w:type="dxa"/>
          </w:tcPr>
          <w:p w14:paraId="53FF104F" w14:textId="77777777" w:rsidR="009F1E16" w:rsidRPr="00BC4BD5" w:rsidRDefault="009F1E16" w:rsidP="00480BF3">
            <w:pPr>
              <w:jc w:val="both"/>
            </w:pPr>
            <w:r w:rsidRPr="00BC4BD5">
              <w:t>Kiti darbuotojai</w:t>
            </w:r>
          </w:p>
        </w:tc>
        <w:tc>
          <w:tcPr>
            <w:tcW w:w="1106" w:type="dxa"/>
          </w:tcPr>
          <w:p w14:paraId="53FF1050" w14:textId="77777777" w:rsidR="009F1E16" w:rsidRPr="00BC4BD5" w:rsidRDefault="009F1E16" w:rsidP="00D558A9">
            <w:r w:rsidRPr="00BC4BD5">
              <w:t>Iš viso etatų</w:t>
            </w:r>
          </w:p>
        </w:tc>
        <w:tc>
          <w:tcPr>
            <w:tcW w:w="1260" w:type="dxa"/>
          </w:tcPr>
          <w:p w14:paraId="53FF1051" w14:textId="77777777" w:rsidR="009F1E16" w:rsidRPr="00BC4BD5" w:rsidRDefault="009F1E16" w:rsidP="00480BF3">
            <w:pPr>
              <w:jc w:val="both"/>
            </w:pPr>
            <w:r w:rsidRPr="00BC4BD5">
              <w:t>Laisvi etatai</w:t>
            </w:r>
          </w:p>
        </w:tc>
      </w:tr>
      <w:tr w:rsidR="009F1E16" w14:paraId="53FF1059" w14:textId="77777777" w:rsidTr="00480BF3">
        <w:tc>
          <w:tcPr>
            <w:tcW w:w="2448" w:type="dxa"/>
          </w:tcPr>
          <w:p w14:paraId="53FF1053" w14:textId="77777777" w:rsidR="009F1E16" w:rsidRPr="00025304" w:rsidRDefault="00D558A9" w:rsidP="00480BF3">
            <w:pPr>
              <w:jc w:val="both"/>
            </w:pPr>
            <w:r>
              <w:t>Gimnazijos</w:t>
            </w:r>
          </w:p>
        </w:tc>
        <w:tc>
          <w:tcPr>
            <w:tcW w:w="1980" w:type="dxa"/>
          </w:tcPr>
          <w:p w14:paraId="53FF1054" w14:textId="77777777" w:rsidR="009F1E16" w:rsidRPr="00347B05" w:rsidRDefault="009F1E16" w:rsidP="00D558A9">
            <w:pPr>
              <w:jc w:val="center"/>
            </w:pPr>
            <w:r w:rsidRPr="00347B05">
              <w:t>2,5</w:t>
            </w:r>
          </w:p>
        </w:tc>
        <w:tc>
          <w:tcPr>
            <w:tcW w:w="1530" w:type="dxa"/>
          </w:tcPr>
          <w:p w14:paraId="53FF1055" w14:textId="77777777" w:rsidR="009F1E16" w:rsidRPr="00347B05" w:rsidRDefault="009F1E16" w:rsidP="00D558A9">
            <w:pPr>
              <w:jc w:val="center"/>
            </w:pPr>
            <w:r w:rsidRPr="00347B05">
              <w:t>4,5</w:t>
            </w:r>
          </w:p>
        </w:tc>
        <w:tc>
          <w:tcPr>
            <w:tcW w:w="1530" w:type="dxa"/>
          </w:tcPr>
          <w:p w14:paraId="53FF1056" w14:textId="77777777" w:rsidR="009F1E16" w:rsidRPr="00347B05" w:rsidRDefault="009F1E16" w:rsidP="00D558A9">
            <w:pPr>
              <w:jc w:val="center"/>
            </w:pPr>
            <w:r w:rsidRPr="00347B05">
              <w:t>22</w:t>
            </w:r>
          </w:p>
        </w:tc>
        <w:tc>
          <w:tcPr>
            <w:tcW w:w="1106" w:type="dxa"/>
          </w:tcPr>
          <w:p w14:paraId="53FF1057" w14:textId="77777777" w:rsidR="009F1E16" w:rsidRPr="00347B05" w:rsidRDefault="009F1E16" w:rsidP="00D558A9">
            <w:pPr>
              <w:jc w:val="center"/>
            </w:pPr>
            <w:r w:rsidRPr="00347B05">
              <w:t>29</w:t>
            </w:r>
          </w:p>
        </w:tc>
        <w:tc>
          <w:tcPr>
            <w:tcW w:w="1260" w:type="dxa"/>
          </w:tcPr>
          <w:p w14:paraId="53FF1058" w14:textId="77777777" w:rsidR="009F1E16" w:rsidRPr="00347B05" w:rsidRDefault="009F1E16" w:rsidP="00D558A9">
            <w:pPr>
              <w:jc w:val="center"/>
            </w:pPr>
            <w:r w:rsidRPr="00347B05">
              <w:t>-</w:t>
            </w:r>
          </w:p>
        </w:tc>
      </w:tr>
      <w:tr w:rsidR="009F1E16" w14:paraId="53FF1060" w14:textId="77777777" w:rsidTr="00480BF3">
        <w:tc>
          <w:tcPr>
            <w:tcW w:w="2448" w:type="dxa"/>
          </w:tcPr>
          <w:p w14:paraId="53FF105A" w14:textId="77777777" w:rsidR="009F1E16" w:rsidRPr="00025304" w:rsidRDefault="009F1E16" w:rsidP="00480BF3">
            <w:pPr>
              <w:jc w:val="both"/>
            </w:pPr>
            <w:r>
              <w:t>Ikimokyklinio ugdymo</w:t>
            </w:r>
          </w:p>
        </w:tc>
        <w:tc>
          <w:tcPr>
            <w:tcW w:w="1980" w:type="dxa"/>
          </w:tcPr>
          <w:p w14:paraId="53FF105B" w14:textId="77777777" w:rsidR="009F1E16" w:rsidRPr="00347B05" w:rsidRDefault="009F1E16" w:rsidP="00D558A9">
            <w:pPr>
              <w:jc w:val="center"/>
            </w:pPr>
            <w:r>
              <w:t>1</w:t>
            </w:r>
          </w:p>
        </w:tc>
        <w:tc>
          <w:tcPr>
            <w:tcW w:w="1530" w:type="dxa"/>
          </w:tcPr>
          <w:p w14:paraId="53FF105C" w14:textId="77777777" w:rsidR="009F1E16" w:rsidRPr="00347B05" w:rsidRDefault="009F1E16" w:rsidP="00D558A9">
            <w:pPr>
              <w:jc w:val="center"/>
            </w:pPr>
            <w:r>
              <w:t>7,25</w:t>
            </w:r>
          </w:p>
        </w:tc>
        <w:tc>
          <w:tcPr>
            <w:tcW w:w="1530" w:type="dxa"/>
          </w:tcPr>
          <w:p w14:paraId="53FF105D" w14:textId="77777777" w:rsidR="009F1E16" w:rsidRPr="00347B05" w:rsidRDefault="009F1E16" w:rsidP="00D558A9">
            <w:pPr>
              <w:jc w:val="center"/>
            </w:pPr>
            <w:r>
              <w:t>5,05</w:t>
            </w:r>
          </w:p>
        </w:tc>
        <w:tc>
          <w:tcPr>
            <w:tcW w:w="1106" w:type="dxa"/>
          </w:tcPr>
          <w:p w14:paraId="53FF105E" w14:textId="77777777" w:rsidR="009F1E16" w:rsidRPr="00347B05" w:rsidRDefault="009F1E16" w:rsidP="00D558A9">
            <w:pPr>
              <w:jc w:val="center"/>
            </w:pPr>
            <w:r>
              <w:t>13,3</w:t>
            </w:r>
          </w:p>
        </w:tc>
        <w:tc>
          <w:tcPr>
            <w:tcW w:w="1260" w:type="dxa"/>
          </w:tcPr>
          <w:p w14:paraId="53FF105F" w14:textId="77777777" w:rsidR="009F1E16" w:rsidRPr="00347B05" w:rsidRDefault="00D558A9" w:rsidP="00D558A9">
            <w:pPr>
              <w:jc w:val="center"/>
            </w:pPr>
            <w:r>
              <w:t>-</w:t>
            </w:r>
          </w:p>
        </w:tc>
      </w:tr>
      <w:tr w:rsidR="009F1E16" w14:paraId="53FF1067" w14:textId="77777777" w:rsidTr="00480BF3">
        <w:tc>
          <w:tcPr>
            <w:tcW w:w="2448" w:type="dxa"/>
          </w:tcPr>
          <w:p w14:paraId="53FF1061" w14:textId="77777777" w:rsidR="009F1E16" w:rsidRPr="00025304" w:rsidRDefault="009F1E16" w:rsidP="00480BF3">
            <w:pPr>
              <w:jc w:val="both"/>
            </w:pPr>
            <w:r>
              <w:t>Neformaliojo švietimo</w:t>
            </w:r>
          </w:p>
        </w:tc>
        <w:tc>
          <w:tcPr>
            <w:tcW w:w="1980" w:type="dxa"/>
          </w:tcPr>
          <w:p w14:paraId="53FF1062" w14:textId="77777777" w:rsidR="009F1E16" w:rsidRPr="00347B05" w:rsidRDefault="009F1E16" w:rsidP="00D558A9">
            <w:pPr>
              <w:jc w:val="center"/>
            </w:pPr>
            <w:r>
              <w:t>-</w:t>
            </w:r>
          </w:p>
        </w:tc>
        <w:tc>
          <w:tcPr>
            <w:tcW w:w="1530" w:type="dxa"/>
          </w:tcPr>
          <w:p w14:paraId="53FF1063" w14:textId="77777777" w:rsidR="009F1E16" w:rsidRPr="00347B05" w:rsidRDefault="009F1E16" w:rsidP="00D558A9">
            <w:pPr>
              <w:jc w:val="center"/>
            </w:pPr>
            <w:r>
              <w:t>0,5</w:t>
            </w:r>
          </w:p>
        </w:tc>
        <w:tc>
          <w:tcPr>
            <w:tcW w:w="1530" w:type="dxa"/>
          </w:tcPr>
          <w:p w14:paraId="53FF1064" w14:textId="77777777" w:rsidR="009F1E16" w:rsidRPr="00347B05" w:rsidRDefault="009F1E16" w:rsidP="00D558A9">
            <w:pPr>
              <w:jc w:val="center"/>
            </w:pPr>
            <w:r>
              <w:t>-</w:t>
            </w:r>
          </w:p>
        </w:tc>
        <w:tc>
          <w:tcPr>
            <w:tcW w:w="1106" w:type="dxa"/>
          </w:tcPr>
          <w:p w14:paraId="53FF1065" w14:textId="77777777" w:rsidR="009F1E16" w:rsidRPr="00347B05" w:rsidRDefault="009F1E16" w:rsidP="00D558A9">
            <w:pPr>
              <w:jc w:val="center"/>
            </w:pPr>
            <w:r>
              <w:t>0,5</w:t>
            </w:r>
          </w:p>
        </w:tc>
        <w:tc>
          <w:tcPr>
            <w:tcW w:w="1260" w:type="dxa"/>
          </w:tcPr>
          <w:p w14:paraId="53FF1066" w14:textId="77777777" w:rsidR="009F1E16" w:rsidRPr="00347B05" w:rsidRDefault="009F1E16" w:rsidP="00D558A9">
            <w:pPr>
              <w:jc w:val="center"/>
            </w:pPr>
            <w:r>
              <w:t>-</w:t>
            </w:r>
          </w:p>
        </w:tc>
      </w:tr>
    </w:tbl>
    <w:p w14:paraId="53FF1068" w14:textId="77777777" w:rsidR="009F1E16" w:rsidRDefault="009F1E16" w:rsidP="009F1E1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2"/>
        <w:gridCol w:w="1642"/>
        <w:gridCol w:w="1642"/>
        <w:gridCol w:w="1643"/>
        <w:gridCol w:w="1643"/>
      </w:tblGrid>
      <w:tr w:rsidR="009F1E16" w14:paraId="53FF106A" w14:textId="77777777" w:rsidTr="00480BF3">
        <w:tc>
          <w:tcPr>
            <w:tcW w:w="9854" w:type="dxa"/>
            <w:gridSpan w:val="6"/>
          </w:tcPr>
          <w:p w14:paraId="53FF1069" w14:textId="77777777" w:rsidR="009F1E16" w:rsidRPr="00164FF4" w:rsidRDefault="009F1E16" w:rsidP="00480BF3">
            <w:pPr>
              <w:jc w:val="center"/>
              <w:rPr>
                <w:b/>
              </w:rPr>
            </w:pPr>
            <w:r w:rsidRPr="00164FF4">
              <w:rPr>
                <w:b/>
              </w:rPr>
              <w:t>Mokytojų skaičius</w:t>
            </w:r>
          </w:p>
        </w:tc>
      </w:tr>
      <w:tr w:rsidR="009F1E16" w14:paraId="53FF1071" w14:textId="77777777" w:rsidTr="00480BF3">
        <w:tc>
          <w:tcPr>
            <w:tcW w:w="1642" w:type="dxa"/>
          </w:tcPr>
          <w:p w14:paraId="53FF106B" w14:textId="77777777" w:rsidR="009F1E16" w:rsidRPr="00D558A9" w:rsidRDefault="009F1E16" w:rsidP="00480BF3">
            <w:r w:rsidRPr="00D558A9">
              <w:t>Iš viso mokytojų</w:t>
            </w:r>
          </w:p>
        </w:tc>
        <w:tc>
          <w:tcPr>
            <w:tcW w:w="1642" w:type="dxa"/>
          </w:tcPr>
          <w:p w14:paraId="53FF106C" w14:textId="77777777" w:rsidR="009F1E16" w:rsidRPr="00D558A9" w:rsidRDefault="009F1E16" w:rsidP="00480BF3">
            <w:pPr>
              <w:jc w:val="both"/>
            </w:pPr>
            <w:r w:rsidRPr="00D558A9">
              <w:t>Atestuoti mokytojai</w:t>
            </w:r>
          </w:p>
        </w:tc>
        <w:tc>
          <w:tcPr>
            <w:tcW w:w="1642" w:type="dxa"/>
            <w:vAlign w:val="bottom"/>
          </w:tcPr>
          <w:p w14:paraId="53FF106D" w14:textId="77777777" w:rsidR="009F1E16" w:rsidRPr="00D558A9" w:rsidRDefault="009F1E16" w:rsidP="00480BF3">
            <w:pPr>
              <w:jc w:val="center"/>
            </w:pPr>
            <w:r w:rsidRPr="00D558A9">
              <w:t>Vyresnieji mokytojai</w:t>
            </w:r>
          </w:p>
        </w:tc>
        <w:tc>
          <w:tcPr>
            <w:tcW w:w="1642" w:type="dxa"/>
            <w:vAlign w:val="bottom"/>
          </w:tcPr>
          <w:p w14:paraId="53FF106E" w14:textId="77777777" w:rsidR="009F1E16" w:rsidRPr="00D558A9" w:rsidRDefault="009F1E16" w:rsidP="00480BF3">
            <w:pPr>
              <w:jc w:val="center"/>
            </w:pPr>
            <w:r w:rsidRPr="00D558A9">
              <w:t>Mokytojai metodininkai</w:t>
            </w:r>
          </w:p>
        </w:tc>
        <w:tc>
          <w:tcPr>
            <w:tcW w:w="1643" w:type="dxa"/>
            <w:vAlign w:val="bottom"/>
          </w:tcPr>
          <w:p w14:paraId="53FF106F" w14:textId="77777777" w:rsidR="009F1E16" w:rsidRPr="00D558A9" w:rsidRDefault="009F1E16" w:rsidP="00480BF3">
            <w:pPr>
              <w:jc w:val="center"/>
            </w:pPr>
            <w:r w:rsidRPr="00D558A9">
              <w:t>Mokytojai ekspertai</w:t>
            </w:r>
          </w:p>
        </w:tc>
        <w:tc>
          <w:tcPr>
            <w:tcW w:w="1643" w:type="dxa"/>
            <w:vAlign w:val="bottom"/>
          </w:tcPr>
          <w:p w14:paraId="53FF1070" w14:textId="77777777" w:rsidR="009F1E16" w:rsidRPr="00D558A9" w:rsidRDefault="009F1E16" w:rsidP="00480BF3">
            <w:pPr>
              <w:jc w:val="center"/>
            </w:pPr>
            <w:r w:rsidRPr="00D558A9">
              <w:t xml:space="preserve">Trūko mokytojų </w:t>
            </w:r>
          </w:p>
        </w:tc>
      </w:tr>
      <w:tr w:rsidR="009F1E16" w14:paraId="53FF1078" w14:textId="77777777" w:rsidTr="00480BF3">
        <w:tc>
          <w:tcPr>
            <w:tcW w:w="1642" w:type="dxa"/>
          </w:tcPr>
          <w:p w14:paraId="53FF1072" w14:textId="77777777" w:rsidR="009F1E16" w:rsidRPr="00D558A9" w:rsidRDefault="009F1E16" w:rsidP="00D558A9">
            <w:pPr>
              <w:jc w:val="center"/>
            </w:pPr>
            <w:r w:rsidRPr="00D558A9">
              <w:t>46</w:t>
            </w:r>
          </w:p>
        </w:tc>
        <w:tc>
          <w:tcPr>
            <w:tcW w:w="1642" w:type="dxa"/>
          </w:tcPr>
          <w:p w14:paraId="53FF1073" w14:textId="77777777" w:rsidR="009F1E16" w:rsidRPr="00D558A9" w:rsidRDefault="009F1E16" w:rsidP="00D558A9">
            <w:pPr>
              <w:jc w:val="center"/>
            </w:pPr>
            <w:r w:rsidRPr="00D558A9">
              <w:t>44</w:t>
            </w:r>
          </w:p>
        </w:tc>
        <w:tc>
          <w:tcPr>
            <w:tcW w:w="1642" w:type="dxa"/>
            <w:vAlign w:val="bottom"/>
          </w:tcPr>
          <w:p w14:paraId="53FF1074" w14:textId="77777777" w:rsidR="009F1E16" w:rsidRPr="00D558A9" w:rsidRDefault="009F1E16" w:rsidP="00480BF3">
            <w:pPr>
              <w:jc w:val="center"/>
            </w:pPr>
            <w:r w:rsidRPr="00D558A9">
              <w:t>23</w:t>
            </w:r>
          </w:p>
        </w:tc>
        <w:tc>
          <w:tcPr>
            <w:tcW w:w="1642" w:type="dxa"/>
            <w:vAlign w:val="bottom"/>
          </w:tcPr>
          <w:p w14:paraId="53FF1075" w14:textId="77777777" w:rsidR="009F1E16" w:rsidRPr="00D558A9" w:rsidRDefault="009F1E16" w:rsidP="00480BF3">
            <w:pPr>
              <w:jc w:val="center"/>
            </w:pPr>
            <w:r w:rsidRPr="00D558A9">
              <w:t>17</w:t>
            </w:r>
          </w:p>
        </w:tc>
        <w:tc>
          <w:tcPr>
            <w:tcW w:w="1643" w:type="dxa"/>
            <w:vAlign w:val="bottom"/>
          </w:tcPr>
          <w:p w14:paraId="53FF1076" w14:textId="77777777" w:rsidR="009F1E16" w:rsidRPr="00D558A9" w:rsidRDefault="009F1E16" w:rsidP="00480BF3">
            <w:pPr>
              <w:jc w:val="center"/>
            </w:pPr>
            <w:r w:rsidRPr="00D558A9">
              <w:t>-</w:t>
            </w:r>
          </w:p>
        </w:tc>
        <w:tc>
          <w:tcPr>
            <w:tcW w:w="1643" w:type="dxa"/>
            <w:vAlign w:val="bottom"/>
          </w:tcPr>
          <w:p w14:paraId="53FF1077" w14:textId="77777777" w:rsidR="009F1E16" w:rsidRPr="00D558A9" w:rsidRDefault="009F1E16" w:rsidP="00480BF3">
            <w:pPr>
              <w:jc w:val="center"/>
            </w:pPr>
            <w:r w:rsidRPr="00D558A9">
              <w:t>-</w:t>
            </w:r>
          </w:p>
        </w:tc>
      </w:tr>
    </w:tbl>
    <w:p w14:paraId="53FF1079" w14:textId="77777777" w:rsidR="009F1E16" w:rsidRDefault="009F1E16" w:rsidP="009F1E16">
      <w:pPr>
        <w:pStyle w:val="Default"/>
        <w:rPr>
          <w:sz w:val="23"/>
          <w:szCs w:val="23"/>
        </w:rPr>
      </w:pPr>
    </w:p>
    <w:p w14:paraId="53FF107A" w14:textId="77777777" w:rsidR="009F1E16" w:rsidRDefault="009F1E16" w:rsidP="009F1E16">
      <w:pPr>
        <w:rPr>
          <w:bCs/>
        </w:rPr>
      </w:pPr>
      <w:r w:rsidRPr="008352EB">
        <w:rPr>
          <w:bCs/>
        </w:rPr>
        <w:t>Mokyklos vadovai</w:t>
      </w:r>
      <w:r>
        <w:rPr>
          <w:bCs/>
        </w:rPr>
        <w:t xml:space="preserve"> 2016 m.</w:t>
      </w:r>
    </w:p>
    <w:p w14:paraId="53FF107B" w14:textId="77777777" w:rsidR="009F1E16" w:rsidRPr="008352EB" w:rsidRDefault="009F1E16" w:rsidP="009F1E16">
      <w:pPr>
        <w:rPr>
          <w:bCs/>
        </w:rPr>
      </w:pPr>
    </w:p>
    <w:tbl>
      <w:tblPr>
        <w:tblW w:w="99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8"/>
        <w:gridCol w:w="1276"/>
        <w:gridCol w:w="2068"/>
        <w:gridCol w:w="3307"/>
      </w:tblGrid>
      <w:tr w:rsidR="009F1E16" w:rsidRPr="008352EB" w14:paraId="53FF1081" w14:textId="77777777" w:rsidTr="00480BF3">
        <w:trPr>
          <w:trHeight w:val="874"/>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53FF107C" w14:textId="77777777" w:rsidR="009F1E16" w:rsidRPr="005B65FB" w:rsidRDefault="009F1E16" w:rsidP="00480BF3">
            <w:pPr>
              <w:jc w:val="center"/>
              <w:rPr>
                <w:sz w:val="22"/>
                <w:szCs w:val="22"/>
              </w:rPr>
            </w:pPr>
            <w:r w:rsidRPr="005B65FB">
              <w:rPr>
                <w:sz w:val="22"/>
                <w:szCs w:val="22"/>
              </w:rPr>
              <w:t>Vardas, pavardė</w:t>
            </w:r>
          </w:p>
        </w:tc>
        <w:tc>
          <w:tcPr>
            <w:tcW w:w="1418" w:type="dxa"/>
            <w:tcBorders>
              <w:top w:val="single" w:sz="4" w:space="0" w:color="auto"/>
              <w:left w:val="single" w:sz="4" w:space="0" w:color="auto"/>
              <w:bottom w:val="single" w:sz="4" w:space="0" w:color="auto"/>
              <w:right w:val="single" w:sz="4" w:space="0" w:color="auto"/>
            </w:tcBorders>
          </w:tcPr>
          <w:p w14:paraId="53FF107D" w14:textId="77777777" w:rsidR="009F1E16" w:rsidRPr="005B65FB" w:rsidRDefault="009F1E16" w:rsidP="00480BF3">
            <w:pPr>
              <w:jc w:val="center"/>
              <w:rPr>
                <w:sz w:val="22"/>
                <w:szCs w:val="22"/>
              </w:rPr>
            </w:pPr>
            <w:r w:rsidRPr="005B65FB">
              <w:rPr>
                <w:sz w:val="22"/>
                <w:szCs w:val="22"/>
              </w:rPr>
              <w:t xml:space="preserve">Vadybinio darbo stažas mokykloje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FF107E" w14:textId="77777777" w:rsidR="009F1E16" w:rsidRPr="005B65FB" w:rsidRDefault="009F1E16" w:rsidP="00480BF3">
            <w:pPr>
              <w:jc w:val="center"/>
              <w:rPr>
                <w:sz w:val="22"/>
                <w:szCs w:val="22"/>
              </w:rPr>
            </w:pPr>
            <w:r w:rsidRPr="005B65FB">
              <w:rPr>
                <w:sz w:val="22"/>
                <w:szCs w:val="22"/>
              </w:rPr>
              <w:t>Vadybinės kategorijos</w:t>
            </w:r>
          </w:p>
        </w:tc>
        <w:tc>
          <w:tcPr>
            <w:tcW w:w="2068" w:type="dxa"/>
            <w:tcBorders>
              <w:top w:val="single" w:sz="4" w:space="0" w:color="auto"/>
              <w:left w:val="single" w:sz="4" w:space="0" w:color="auto"/>
              <w:bottom w:val="single" w:sz="4" w:space="0" w:color="auto"/>
              <w:right w:val="single" w:sz="4" w:space="0" w:color="auto"/>
            </w:tcBorders>
          </w:tcPr>
          <w:p w14:paraId="53FF107F" w14:textId="77777777" w:rsidR="009F1E16" w:rsidRPr="005B65FB" w:rsidRDefault="009F1E16" w:rsidP="00480BF3">
            <w:pPr>
              <w:jc w:val="center"/>
              <w:rPr>
                <w:sz w:val="22"/>
                <w:szCs w:val="22"/>
              </w:rPr>
            </w:pPr>
            <w:r w:rsidRPr="005B65FB">
              <w:rPr>
                <w:sz w:val="22"/>
                <w:szCs w:val="22"/>
              </w:rPr>
              <w:t>Atestacijos metu rekomenduota tobulinti veiklą</w:t>
            </w:r>
          </w:p>
        </w:tc>
        <w:tc>
          <w:tcPr>
            <w:tcW w:w="3307" w:type="dxa"/>
            <w:tcBorders>
              <w:top w:val="single" w:sz="4" w:space="0" w:color="auto"/>
              <w:left w:val="single" w:sz="4" w:space="0" w:color="auto"/>
              <w:bottom w:val="single" w:sz="4" w:space="0" w:color="auto"/>
              <w:right w:val="single" w:sz="4" w:space="0" w:color="auto"/>
            </w:tcBorders>
            <w:shd w:val="clear" w:color="auto" w:fill="auto"/>
          </w:tcPr>
          <w:p w14:paraId="53FF1080" w14:textId="77777777" w:rsidR="009F1E16" w:rsidRPr="005B65FB" w:rsidRDefault="009F1E16" w:rsidP="006C4E99">
            <w:pPr>
              <w:jc w:val="center"/>
              <w:rPr>
                <w:sz w:val="22"/>
                <w:szCs w:val="22"/>
              </w:rPr>
            </w:pPr>
            <w:r w:rsidRPr="005B65FB">
              <w:rPr>
                <w:sz w:val="22"/>
                <w:szCs w:val="22"/>
              </w:rPr>
              <w:t xml:space="preserve">Kvalifikacijos tobulinimas  </w:t>
            </w:r>
          </w:p>
        </w:tc>
      </w:tr>
      <w:tr w:rsidR="009F1E16" w:rsidRPr="008352EB" w14:paraId="53FF108A" w14:textId="77777777" w:rsidTr="00480BF3">
        <w:trPr>
          <w:trHeight w:val="215"/>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53FF1082" w14:textId="77777777" w:rsidR="009F1E16" w:rsidRPr="005457DE" w:rsidRDefault="009F1E16" w:rsidP="00480BF3">
            <w:r w:rsidRPr="005457DE">
              <w:t>Augutis Tymukas</w:t>
            </w:r>
          </w:p>
        </w:tc>
        <w:tc>
          <w:tcPr>
            <w:tcW w:w="1418" w:type="dxa"/>
            <w:tcBorders>
              <w:top w:val="single" w:sz="4" w:space="0" w:color="auto"/>
              <w:left w:val="single" w:sz="4" w:space="0" w:color="auto"/>
              <w:bottom w:val="single" w:sz="4" w:space="0" w:color="auto"/>
              <w:right w:val="single" w:sz="4" w:space="0" w:color="auto"/>
            </w:tcBorders>
          </w:tcPr>
          <w:p w14:paraId="53FF1083" w14:textId="77777777" w:rsidR="009F1E16" w:rsidRPr="006B1F16" w:rsidRDefault="009F1E16" w:rsidP="006C4E99">
            <w:pPr>
              <w:jc w:val="center"/>
            </w:pPr>
            <w:r w:rsidRPr="006B1F16">
              <w:t>2</w:t>
            </w:r>
            <w: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FF1084" w14:textId="77777777" w:rsidR="009F1E16" w:rsidRPr="006B1F16" w:rsidRDefault="009F1E16" w:rsidP="006C4E99">
            <w:pPr>
              <w:jc w:val="center"/>
            </w:pPr>
            <w:r w:rsidRPr="006B1F16">
              <w:t>II</w:t>
            </w:r>
          </w:p>
        </w:tc>
        <w:tc>
          <w:tcPr>
            <w:tcW w:w="2068" w:type="dxa"/>
            <w:tcBorders>
              <w:top w:val="single" w:sz="4" w:space="0" w:color="auto"/>
              <w:left w:val="single" w:sz="4" w:space="0" w:color="auto"/>
              <w:bottom w:val="single" w:sz="4" w:space="0" w:color="auto"/>
              <w:right w:val="single" w:sz="4" w:space="0" w:color="auto"/>
            </w:tcBorders>
          </w:tcPr>
          <w:p w14:paraId="53FF1085" w14:textId="77777777" w:rsidR="009F1E16" w:rsidRPr="005457DE" w:rsidRDefault="009F1E16" w:rsidP="00480BF3">
            <w:pPr>
              <w:rPr>
                <w:sz w:val="22"/>
                <w:szCs w:val="22"/>
              </w:rPr>
            </w:pPr>
            <w:r w:rsidRPr="005457DE">
              <w:rPr>
                <w:sz w:val="22"/>
                <w:szCs w:val="22"/>
              </w:rPr>
              <w:t>Gimnazijos vidinės ir išorinės edukacinių aplinkų tikslingas kūri</w:t>
            </w:r>
            <w:r w:rsidR="006C4E99">
              <w:rPr>
                <w:sz w:val="22"/>
                <w:szCs w:val="22"/>
              </w:rPr>
              <w:t>mas, atnaujinimas ir naudojimas.</w:t>
            </w:r>
          </w:p>
          <w:p w14:paraId="53FF1086" w14:textId="77777777" w:rsidR="009F1E16" w:rsidRPr="005457DE" w:rsidRDefault="009F1E16" w:rsidP="00480BF3">
            <w:pPr>
              <w:rPr>
                <w:sz w:val="22"/>
                <w:szCs w:val="22"/>
              </w:rPr>
            </w:pPr>
            <w:r w:rsidRPr="005457DE">
              <w:rPr>
                <w:sz w:val="22"/>
                <w:szCs w:val="22"/>
              </w:rPr>
              <w:t>Gimnazijos partnerystės tinklo su užsienio partneriais užmezgimas ir bendrų veiklų organizavimas</w:t>
            </w:r>
          </w:p>
        </w:tc>
        <w:tc>
          <w:tcPr>
            <w:tcW w:w="3307" w:type="dxa"/>
            <w:tcBorders>
              <w:top w:val="single" w:sz="4" w:space="0" w:color="auto"/>
              <w:left w:val="single" w:sz="4" w:space="0" w:color="auto"/>
              <w:bottom w:val="single" w:sz="4" w:space="0" w:color="auto"/>
              <w:right w:val="single" w:sz="4" w:space="0" w:color="auto"/>
            </w:tcBorders>
            <w:shd w:val="clear" w:color="auto" w:fill="auto"/>
          </w:tcPr>
          <w:p w14:paraId="53FF1087" w14:textId="77777777" w:rsidR="009F1E16" w:rsidRDefault="006C4E99" w:rsidP="00480BF3">
            <w:pPr>
              <w:rPr>
                <w:sz w:val="22"/>
                <w:szCs w:val="22"/>
              </w:rPr>
            </w:pPr>
            <w:r w:rsidRPr="00505BC1">
              <w:rPr>
                <w:sz w:val="22"/>
                <w:szCs w:val="22"/>
              </w:rPr>
              <w:t>Vadybinių kompetencijų tobulinimas</w:t>
            </w:r>
            <w:r>
              <w:rPr>
                <w:sz w:val="22"/>
                <w:szCs w:val="22"/>
              </w:rPr>
              <w:t xml:space="preserve"> – 12 val.</w:t>
            </w:r>
            <w:r w:rsidR="007D2169">
              <w:rPr>
                <w:sz w:val="22"/>
                <w:szCs w:val="22"/>
              </w:rPr>
              <w:t>,</w:t>
            </w:r>
          </w:p>
          <w:p w14:paraId="53FF1088" w14:textId="77777777" w:rsidR="009F1E16" w:rsidRDefault="006C4E99" w:rsidP="00480BF3">
            <w:pPr>
              <w:rPr>
                <w:sz w:val="22"/>
                <w:szCs w:val="22"/>
              </w:rPr>
            </w:pPr>
            <w:r w:rsidRPr="00505BC1">
              <w:rPr>
                <w:sz w:val="22"/>
                <w:szCs w:val="22"/>
              </w:rPr>
              <w:t>Didaktinių kompetencijų tobulinimas</w:t>
            </w:r>
            <w:r>
              <w:rPr>
                <w:sz w:val="22"/>
                <w:szCs w:val="22"/>
              </w:rPr>
              <w:t xml:space="preserve"> –</w:t>
            </w:r>
            <w:r w:rsidRPr="00505BC1">
              <w:rPr>
                <w:sz w:val="22"/>
                <w:szCs w:val="22"/>
              </w:rPr>
              <w:t xml:space="preserve"> </w:t>
            </w:r>
            <w:r w:rsidR="009F1E16">
              <w:rPr>
                <w:sz w:val="22"/>
                <w:szCs w:val="22"/>
              </w:rPr>
              <w:t>8 val.</w:t>
            </w:r>
          </w:p>
          <w:p w14:paraId="53FF1089" w14:textId="77777777" w:rsidR="009F1E16" w:rsidRPr="005457DE" w:rsidRDefault="009F1E16" w:rsidP="00480BF3">
            <w:pPr>
              <w:rPr>
                <w:sz w:val="22"/>
                <w:szCs w:val="22"/>
              </w:rPr>
            </w:pPr>
          </w:p>
        </w:tc>
      </w:tr>
      <w:tr w:rsidR="009F1E16" w:rsidRPr="008352EB" w14:paraId="53FF1094" w14:textId="77777777" w:rsidTr="00480BF3">
        <w:trPr>
          <w:trHeight w:val="272"/>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53FF108B" w14:textId="77777777" w:rsidR="009F1E16" w:rsidRPr="005457DE" w:rsidRDefault="009F1E16" w:rsidP="00480BF3">
            <w:r w:rsidRPr="005457DE">
              <w:t xml:space="preserve">Olivija </w:t>
            </w:r>
            <w:proofErr w:type="spellStart"/>
            <w:r w:rsidRPr="005457DE">
              <w:t>Saranienė</w:t>
            </w:r>
            <w:proofErr w:type="spellEnd"/>
          </w:p>
        </w:tc>
        <w:tc>
          <w:tcPr>
            <w:tcW w:w="1418" w:type="dxa"/>
            <w:tcBorders>
              <w:top w:val="single" w:sz="4" w:space="0" w:color="auto"/>
              <w:left w:val="single" w:sz="4" w:space="0" w:color="auto"/>
              <w:bottom w:val="single" w:sz="4" w:space="0" w:color="auto"/>
              <w:right w:val="single" w:sz="4" w:space="0" w:color="auto"/>
            </w:tcBorders>
          </w:tcPr>
          <w:p w14:paraId="53FF108C" w14:textId="77777777" w:rsidR="009F1E16" w:rsidRPr="006B1F16" w:rsidRDefault="009F1E16" w:rsidP="006C4E99">
            <w:pPr>
              <w:jc w:val="center"/>
            </w:pPr>
            <w:r>
              <w:t>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FF108D" w14:textId="77777777" w:rsidR="009F1E16" w:rsidRPr="006B1F16" w:rsidRDefault="009F1E16" w:rsidP="006C4E99">
            <w:pPr>
              <w:jc w:val="center"/>
            </w:pPr>
            <w:r w:rsidRPr="006B1F16">
              <w:t>II</w:t>
            </w:r>
          </w:p>
        </w:tc>
        <w:tc>
          <w:tcPr>
            <w:tcW w:w="2068" w:type="dxa"/>
            <w:tcBorders>
              <w:top w:val="single" w:sz="4" w:space="0" w:color="auto"/>
              <w:left w:val="single" w:sz="4" w:space="0" w:color="auto"/>
              <w:bottom w:val="single" w:sz="4" w:space="0" w:color="auto"/>
              <w:right w:val="single" w:sz="4" w:space="0" w:color="auto"/>
            </w:tcBorders>
          </w:tcPr>
          <w:p w14:paraId="53FF108E" w14:textId="77777777" w:rsidR="009F1E16" w:rsidRPr="005457DE" w:rsidRDefault="009F1E16" w:rsidP="00480BF3">
            <w:r w:rsidRPr="005457DE">
              <w:t xml:space="preserve">Mokyklos įsivertinimo, mokinių pasiekimų duomenų analizės, interpretavimo ir </w:t>
            </w:r>
            <w:r w:rsidRPr="005457DE">
              <w:lastRenderedPageBreak/>
              <w:t>panaudojimo kompetencijos tobulinimas.</w:t>
            </w:r>
          </w:p>
          <w:p w14:paraId="53FF108F" w14:textId="77777777" w:rsidR="009F1E16" w:rsidRPr="005457DE" w:rsidRDefault="009F1E16" w:rsidP="00480BF3">
            <w:r w:rsidRPr="005457DE">
              <w:t xml:space="preserve">Vadybos stiliaus, užtikrinančio pasidalytąją lyderystę vardan mokymosi, tobulinimas. </w:t>
            </w:r>
          </w:p>
          <w:p w14:paraId="53FF1090" w14:textId="77777777" w:rsidR="009F1E16" w:rsidRPr="005457DE" w:rsidRDefault="009F1E16" w:rsidP="00480BF3">
            <w:pPr>
              <w:rPr>
                <w:sz w:val="20"/>
                <w:szCs w:val="20"/>
              </w:rPr>
            </w:pPr>
          </w:p>
        </w:tc>
        <w:tc>
          <w:tcPr>
            <w:tcW w:w="3307" w:type="dxa"/>
            <w:tcBorders>
              <w:top w:val="single" w:sz="4" w:space="0" w:color="auto"/>
              <w:left w:val="single" w:sz="4" w:space="0" w:color="auto"/>
              <w:bottom w:val="single" w:sz="4" w:space="0" w:color="auto"/>
              <w:right w:val="single" w:sz="4" w:space="0" w:color="auto"/>
            </w:tcBorders>
            <w:shd w:val="clear" w:color="auto" w:fill="auto"/>
          </w:tcPr>
          <w:p w14:paraId="53FF1091" w14:textId="77777777" w:rsidR="009F1E16" w:rsidRPr="00D24792" w:rsidRDefault="009F1E16" w:rsidP="00480BF3">
            <w:r w:rsidRPr="00D24792">
              <w:lastRenderedPageBreak/>
              <w:t>Veiklos kokybės įsivertini</w:t>
            </w:r>
            <w:r w:rsidR="006C4E99">
              <w:t xml:space="preserve">mo naujosios metodikos taikymas </w:t>
            </w:r>
            <w:r w:rsidR="006C4E99">
              <w:rPr>
                <w:sz w:val="22"/>
                <w:szCs w:val="22"/>
              </w:rPr>
              <w:t>–</w:t>
            </w:r>
            <w:r w:rsidR="007D2169">
              <w:t xml:space="preserve"> 29 val.,</w:t>
            </w:r>
          </w:p>
          <w:p w14:paraId="53FF1092" w14:textId="77777777" w:rsidR="009F1E16" w:rsidRPr="00D24792" w:rsidRDefault="009F1E16" w:rsidP="00480BF3">
            <w:r w:rsidRPr="00D24792">
              <w:t>Skaitymo gebėjimų ugdyma</w:t>
            </w:r>
            <w:r w:rsidR="006C4E99">
              <w:t xml:space="preserve">s </w:t>
            </w:r>
            <w:r w:rsidR="006C4E99">
              <w:rPr>
                <w:sz w:val="22"/>
                <w:szCs w:val="22"/>
              </w:rPr>
              <w:t>–</w:t>
            </w:r>
            <w:r w:rsidRPr="00D24792">
              <w:t>12 val.,</w:t>
            </w:r>
          </w:p>
          <w:p w14:paraId="53FF1093" w14:textId="77777777" w:rsidR="009F1E16" w:rsidRPr="008352EB" w:rsidRDefault="009F1E16" w:rsidP="00480BF3">
            <w:pPr>
              <w:rPr>
                <w:color w:val="339966"/>
              </w:rPr>
            </w:pPr>
            <w:r w:rsidRPr="00D24792">
              <w:lastRenderedPageBreak/>
              <w:t xml:space="preserve">Mokinių </w:t>
            </w:r>
            <w:proofErr w:type="spellStart"/>
            <w:r w:rsidRPr="00D24792">
              <w:t>verslumo</w:t>
            </w:r>
            <w:proofErr w:type="spellEnd"/>
            <w:r w:rsidRPr="00D24792">
              <w:t xml:space="preserve"> ugdymas (2 stažuotės) –</w:t>
            </w:r>
            <w:r>
              <w:t xml:space="preserve"> 64</w:t>
            </w:r>
            <w:r w:rsidRPr="00D24792">
              <w:t xml:space="preserve"> val.</w:t>
            </w:r>
          </w:p>
        </w:tc>
      </w:tr>
      <w:tr w:rsidR="009F1E16" w:rsidRPr="008352EB" w14:paraId="53FF109C" w14:textId="77777777" w:rsidTr="00480BF3">
        <w:trPr>
          <w:trHeight w:val="258"/>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53FF1095" w14:textId="77777777" w:rsidR="009F1E16" w:rsidRDefault="009F1E16" w:rsidP="00480BF3">
            <w:r>
              <w:lastRenderedPageBreak/>
              <w:t xml:space="preserve">Daiva </w:t>
            </w:r>
            <w:proofErr w:type="spellStart"/>
            <w:r>
              <w:t>Baltakytė</w:t>
            </w:r>
            <w:proofErr w:type="spellEnd"/>
          </w:p>
        </w:tc>
        <w:tc>
          <w:tcPr>
            <w:tcW w:w="1418" w:type="dxa"/>
            <w:tcBorders>
              <w:top w:val="single" w:sz="4" w:space="0" w:color="auto"/>
              <w:left w:val="single" w:sz="4" w:space="0" w:color="auto"/>
              <w:bottom w:val="single" w:sz="4" w:space="0" w:color="auto"/>
              <w:right w:val="single" w:sz="4" w:space="0" w:color="auto"/>
            </w:tcBorders>
          </w:tcPr>
          <w:p w14:paraId="53FF1096" w14:textId="77777777" w:rsidR="009F1E16" w:rsidRDefault="009F1E16" w:rsidP="007D2169">
            <w:pPr>
              <w:jc w:val="center"/>
            </w:pPr>
            <w:r>
              <w:t>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FF1097" w14:textId="77777777" w:rsidR="009F1E16" w:rsidRDefault="009F1E16" w:rsidP="007D2169">
            <w:pPr>
              <w:jc w:val="center"/>
            </w:pPr>
            <w:r>
              <w:t>III</w:t>
            </w:r>
          </w:p>
        </w:tc>
        <w:tc>
          <w:tcPr>
            <w:tcW w:w="2068" w:type="dxa"/>
            <w:tcBorders>
              <w:top w:val="single" w:sz="4" w:space="0" w:color="auto"/>
              <w:left w:val="single" w:sz="4" w:space="0" w:color="auto"/>
              <w:bottom w:val="single" w:sz="4" w:space="0" w:color="auto"/>
              <w:right w:val="single" w:sz="4" w:space="0" w:color="auto"/>
            </w:tcBorders>
          </w:tcPr>
          <w:p w14:paraId="53FF1098" w14:textId="77777777" w:rsidR="009F1E16" w:rsidRDefault="009F1E16" w:rsidP="00480BF3">
            <w:pPr>
              <w:rPr>
                <w:sz w:val="22"/>
                <w:szCs w:val="22"/>
              </w:rPr>
            </w:pPr>
            <w:r>
              <w:rPr>
                <w:sz w:val="22"/>
                <w:szCs w:val="22"/>
              </w:rPr>
              <w:t>Gimnazijos edukacinių erdvių panaudojimas ugdymo procese.</w:t>
            </w:r>
          </w:p>
        </w:tc>
        <w:tc>
          <w:tcPr>
            <w:tcW w:w="3307" w:type="dxa"/>
            <w:tcBorders>
              <w:top w:val="single" w:sz="4" w:space="0" w:color="auto"/>
              <w:left w:val="single" w:sz="4" w:space="0" w:color="auto"/>
              <w:bottom w:val="single" w:sz="4" w:space="0" w:color="auto"/>
              <w:right w:val="single" w:sz="4" w:space="0" w:color="auto"/>
            </w:tcBorders>
            <w:shd w:val="clear" w:color="auto" w:fill="auto"/>
          </w:tcPr>
          <w:p w14:paraId="53FF1099" w14:textId="77777777" w:rsidR="009F1E16" w:rsidRDefault="009F1E16" w:rsidP="00480BF3">
            <w:r w:rsidRPr="0005212B">
              <w:t xml:space="preserve">Edukacinių </w:t>
            </w:r>
            <w:r>
              <w:t xml:space="preserve">aplinkų kūrimas </w:t>
            </w:r>
            <w:r w:rsidR="007D2169">
              <w:t xml:space="preserve">ir panaudojimas ugdymo procese </w:t>
            </w:r>
            <w:r w:rsidR="007D2169">
              <w:rPr>
                <w:sz w:val="22"/>
                <w:szCs w:val="22"/>
              </w:rPr>
              <w:t>–</w:t>
            </w:r>
            <w:r>
              <w:t xml:space="preserve"> 8 val.</w:t>
            </w:r>
            <w:r w:rsidR="007D2169">
              <w:t>,</w:t>
            </w:r>
          </w:p>
          <w:p w14:paraId="53FF109A" w14:textId="77777777" w:rsidR="009F1E16" w:rsidRDefault="009F1E16" w:rsidP="00480BF3">
            <w:r>
              <w:t>Mokinių standartizuotų testų rezultatų pana</w:t>
            </w:r>
            <w:r w:rsidR="007D2169">
              <w:t xml:space="preserve">udojimas </w:t>
            </w:r>
            <w:r w:rsidR="007D2169">
              <w:rPr>
                <w:sz w:val="22"/>
                <w:szCs w:val="22"/>
              </w:rPr>
              <w:t>–</w:t>
            </w:r>
            <w:r>
              <w:t xml:space="preserve"> 6 val.</w:t>
            </w:r>
            <w:r w:rsidR="007D2169">
              <w:t>,</w:t>
            </w:r>
            <w:r>
              <w:t xml:space="preserve"> </w:t>
            </w:r>
          </w:p>
          <w:p w14:paraId="53FF109B" w14:textId="77777777" w:rsidR="009F1E16" w:rsidRPr="0005212B" w:rsidRDefault="009F1E16" w:rsidP="00480BF3">
            <w:r>
              <w:t>Ryšys su vieta – kas sieja ir kas</w:t>
            </w:r>
            <w:r w:rsidR="007D2169">
              <w:t xml:space="preserve"> atriboja žmogų nuo jo aplinkos </w:t>
            </w:r>
            <w:r w:rsidR="007D2169">
              <w:rPr>
                <w:sz w:val="22"/>
                <w:szCs w:val="22"/>
              </w:rPr>
              <w:t>–</w:t>
            </w:r>
            <w:r>
              <w:t xml:space="preserve"> 6 val.</w:t>
            </w:r>
          </w:p>
        </w:tc>
      </w:tr>
    </w:tbl>
    <w:p w14:paraId="53FF109D" w14:textId="77777777" w:rsidR="009D2B87" w:rsidRDefault="009D2B87" w:rsidP="009F1E16">
      <w:pPr>
        <w:jc w:val="both"/>
      </w:pPr>
    </w:p>
    <w:p w14:paraId="53FF109E" w14:textId="77777777" w:rsidR="009F1E16" w:rsidRDefault="009F1E16" w:rsidP="009D2B87">
      <w:pPr>
        <w:ind w:firstLine="851"/>
        <w:jc w:val="both"/>
        <w:rPr>
          <w:b/>
          <w:bCs/>
        </w:rPr>
      </w:pPr>
      <w:r w:rsidRPr="008C35D8">
        <w:rPr>
          <w:b/>
          <w:bCs/>
        </w:rPr>
        <w:t>Reikšmingiausi Jūsų vadybinės veiklos pasiekimai (v</w:t>
      </w:r>
      <w:r w:rsidRPr="008C35D8">
        <w:rPr>
          <w:b/>
          <w:sz w:val="23"/>
          <w:szCs w:val="23"/>
        </w:rPr>
        <w:t xml:space="preserve">adovo indėlis tobulinant įstaigos veiklą) </w:t>
      </w:r>
      <w:r w:rsidRPr="008C35D8">
        <w:rPr>
          <w:b/>
          <w:bCs/>
        </w:rPr>
        <w:t xml:space="preserve">2016 m. </w:t>
      </w:r>
    </w:p>
    <w:p w14:paraId="53FF109F" w14:textId="77777777" w:rsidR="009F1E16" w:rsidRDefault="009F1E16" w:rsidP="009F1E16">
      <w:pPr>
        <w:numPr>
          <w:ilvl w:val="0"/>
          <w:numId w:val="6"/>
        </w:numPr>
        <w:jc w:val="both"/>
        <w:rPr>
          <w:bCs/>
        </w:rPr>
      </w:pPr>
      <w:r w:rsidRPr="008C35D8">
        <w:rPr>
          <w:bCs/>
        </w:rPr>
        <w:t xml:space="preserve">Parengiau </w:t>
      </w:r>
      <w:r>
        <w:rPr>
          <w:bCs/>
        </w:rPr>
        <w:t>paraišką VIP lėšoms gauti dėl III-jo gimnazijos renovacijos etapo;</w:t>
      </w:r>
    </w:p>
    <w:p w14:paraId="53FF10A0" w14:textId="77777777" w:rsidR="009F1E16" w:rsidRDefault="009F1E16" w:rsidP="009F1E16">
      <w:pPr>
        <w:numPr>
          <w:ilvl w:val="0"/>
          <w:numId w:val="6"/>
        </w:numPr>
        <w:jc w:val="both"/>
        <w:rPr>
          <w:bCs/>
        </w:rPr>
      </w:pPr>
      <w:r>
        <w:rPr>
          <w:bCs/>
        </w:rPr>
        <w:t>Sėkmingai baigti projektai ,,Greta gyvename – kartu sportuojame“ ir ,,Žaidimo aikštelių atnaujinimas ir aplinkos sutvarkymas“;</w:t>
      </w:r>
    </w:p>
    <w:p w14:paraId="53FF10A1" w14:textId="77777777" w:rsidR="009F1E16" w:rsidRDefault="009F1E16" w:rsidP="009F1E16">
      <w:pPr>
        <w:numPr>
          <w:ilvl w:val="0"/>
          <w:numId w:val="6"/>
        </w:numPr>
        <w:jc w:val="both"/>
        <w:rPr>
          <w:bCs/>
        </w:rPr>
      </w:pPr>
      <w:r>
        <w:rPr>
          <w:bCs/>
        </w:rPr>
        <w:t>Sudarytos sąlygos sėkmingai dalyvauti tarptautiniame ,,</w:t>
      </w:r>
      <w:proofErr w:type="spellStart"/>
      <w:r>
        <w:rPr>
          <w:bCs/>
        </w:rPr>
        <w:t>Matmintinio</w:t>
      </w:r>
      <w:proofErr w:type="spellEnd"/>
      <w:r>
        <w:rPr>
          <w:bCs/>
        </w:rPr>
        <w:t>“ konkurse;</w:t>
      </w:r>
    </w:p>
    <w:p w14:paraId="53FF10A2" w14:textId="77777777" w:rsidR="009F1E16" w:rsidRDefault="009F1E16" w:rsidP="009F1E16">
      <w:pPr>
        <w:numPr>
          <w:ilvl w:val="0"/>
          <w:numId w:val="6"/>
        </w:numPr>
        <w:jc w:val="both"/>
        <w:rPr>
          <w:bCs/>
        </w:rPr>
      </w:pPr>
      <w:r>
        <w:rPr>
          <w:bCs/>
        </w:rPr>
        <w:t>Sudariau sąlygas gimnazijos mokytojams dalyvauti stažuotėse Suomijoje ir Graikijoje;</w:t>
      </w:r>
    </w:p>
    <w:p w14:paraId="53FF10A3" w14:textId="77777777" w:rsidR="009F1E16" w:rsidRPr="008C35D8" w:rsidRDefault="009F1E16" w:rsidP="009F1E16">
      <w:pPr>
        <w:numPr>
          <w:ilvl w:val="0"/>
          <w:numId w:val="6"/>
        </w:numPr>
        <w:jc w:val="both"/>
        <w:rPr>
          <w:bCs/>
        </w:rPr>
      </w:pPr>
      <w:r>
        <w:rPr>
          <w:bCs/>
        </w:rPr>
        <w:t>Skatinau pedagogus ir mokinius už labai gerus rezultatus rajoninėse, respublikinėse varžybose, olimpiadose, konkursuose.</w:t>
      </w:r>
    </w:p>
    <w:p w14:paraId="53FF10A4" w14:textId="77777777" w:rsidR="009F1E16" w:rsidRPr="00310C5E" w:rsidRDefault="009F1E16" w:rsidP="009F1E16">
      <w:pPr>
        <w:jc w:val="both"/>
        <w:rPr>
          <w:bCs/>
          <w:i/>
        </w:rPr>
      </w:pPr>
    </w:p>
    <w:p w14:paraId="53FF10A5" w14:textId="77777777" w:rsidR="009F1E16" w:rsidRDefault="009F1E16" w:rsidP="009D2B87">
      <w:pPr>
        <w:pStyle w:val="Default"/>
        <w:ind w:firstLine="851"/>
      </w:pPr>
      <w:r>
        <w:t>Mokytojų  pasiskirstymas pagal amžių</w:t>
      </w:r>
    </w:p>
    <w:p w14:paraId="53FF10A6" w14:textId="77777777" w:rsidR="009F1E16" w:rsidRPr="000D7A85" w:rsidRDefault="009F1E16" w:rsidP="009F1E16">
      <w:pPr>
        <w:pStyle w:val="Default"/>
        <w:ind w:left="360"/>
      </w:pPr>
      <w:r w:rsidRPr="000D7A85">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41"/>
        <w:gridCol w:w="1693"/>
        <w:gridCol w:w="1685"/>
        <w:gridCol w:w="1444"/>
        <w:gridCol w:w="1949"/>
      </w:tblGrid>
      <w:tr w:rsidR="009F1E16" w:rsidRPr="000D7A85" w14:paraId="53FF10AD" w14:textId="77777777" w:rsidTr="00480BF3">
        <w:tc>
          <w:tcPr>
            <w:tcW w:w="1276" w:type="dxa"/>
          </w:tcPr>
          <w:p w14:paraId="53FF10A7" w14:textId="77777777" w:rsidR="009F1E16" w:rsidRPr="000D7A85" w:rsidRDefault="009F1E16" w:rsidP="00480BF3">
            <w:pPr>
              <w:pStyle w:val="Default"/>
            </w:pPr>
            <w:r w:rsidRPr="000D7A85">
              <w:t>Amžius</w:t>
            </w:r>
          </w:p>
        </w:tc>
        <w:tc>
          <w:tcPr>
            <w:tcW w:w="1841" w:type="dxa"/>
          </w:tcPr>
          <w:p w14:paraId="53FF10A8" w14:textId="77777777" w:rsidR="009F1E16" w:rsidRPr="000D7A85" w:rsidRDefault="009F1E16" w:rsidP="00480BF3">
            <w:pPr>
              <w:pStyle w:val="Default"/>
              <w:jc w:val="center"/>
            </w:pPr>
            <w:r>
              <w:t>20–</w:t>
            </w:r>
            <w:r w:rsidRPr="000D7A85">
              <w:t>30 m.</w:t>
            </w:r>
          </w:p>
        </w:tc>
        <w:tc>
          <w:tcPr>
            <w:tcW w:w="1693" w:type="dxa"/>
          </w:tcPr>
          <w:p w14:paraId="53FF10A9" w14:textId="77777777" w:rsidR="009F1E16" w:rsidRPr="000D7A85" w:rsidRDefault="009F1E16" w:rsidP="00480BF3">
            <w:pPr>
              <w:pStyle w:val="Default"/>
              <w:jc w:val="center"/>
            </w:pPr>
            <w:r>
              <w:t>31–</w:t>
            </w:r>
            <w:r w:rsidRPr="000D7A85">
              <w:t>40 m.</w:t>
            </w:r>
          </w:p>
        </w:tc>
        <w:tc>
          <w:tcPr>
            <w:tcW w:w="1685" w:type="dxa"/>
          </w:tcPr>
          <w:p w14:paraId="53FF10AA" w14:textId="77777777" w:rsidR="009F1E16" w:rsidRPr="000D7A85" w:rsidRDefault="009F1E16" w:rsidP="00480BF3">
            <w:pPr>
              <w:pStyle w:val="Default"/>
              <w:jc w:val="center"/>
            </w:pPr>
            <w:r>
              <w:t>41–5</w:t>
            </w:r>
            <w:r w:rsidRPr="000D7A85">
              <w:t>0 m.</w:t>
            </w:r>
          </w:p>
        </w:tc>
        <w:tc>
          <w:tcPr>
            <w:tcW w:w="1444" w:type="dxa"/>
          </w:tcPr>
          <w:p w14:paraId="53FF10AB" w14:textId="77777777" w:rsidR="009F1E16" w:rsidRPr="000D7A85" w:rsidRDefault="009F1E16" w:rsidP="00480BF3">
            <w:pPr>
              <w:pStyle w:val="Default"/>
              <w:jc w:val="center"/>
            </w:pPr>
            <w:r>
              <w:t>51–6</w:t>
            </w:r>
            <w:r w:rsidRPr="000D7A85">
              <w:t>0 m.</w:t>
            </w:r>
          </w:p>
        </w:tc>
        <w:tc>
          <w:tcPr>
            <w:tcW w:w="1949" w:type="dxa"/>
          </w:tcPr>
          <w:p w14:paraId="53FF10AC" w14:textId="77777777" w:rsidR="009F1E16" w:rsidRPr="000D7A85" w:rsidRDefault="009F1E16" w:rsidP="00480BF3">
            <w:pPr>
              <w:pStyle w:val="Default"/>
              <w:jc w:val="center"/>
            </w:pPr>
            <w:r>
              <w:t>61</w:t>
            </w:r>
            <w:r w:rsidRPr="000D7A85">
              <w:t xml:space="preserve"> m. ir vyresni</w:t>
            </w:r>
          </w:p>
        </w:tc>
      </w:tr>
      <w:tr w:rsidR="009F1E16" w:rsidRPr="000D7A85" w14:paraId="53FF10B4" w14:textId="77777777" w:rsidTr="00480BF3">
        <w:tc>
          <w:tcPr>
            <w:tcW w:w="1276" w:type="dxa"/>
          </w:tcPr>
          <w:p w14:paraId="53FF10AE" w14:textId="77777777" w:rsidR="009F1E16" w:rsidRPr="000D7A85" w:rsidRDefault="009F1E16" w:rsidP="00480BF3">
            <w:pPr>
              <w:pStyle w:val="Default"/>
            </w:pPr>
            <w:r>
              <w:t xml:space="preserve">Mokytojų </w:t>
            </w:r>
            <w:r w:rsidRPr="000D7A85">
              <w:t xml:space="preserve"> skaičius</w:t>
            </w:r>
          </w:p>
        </w:tc>
        <w:tc>
          <w:tcPr>
            <w:tcW w:w="1841" w:type="dxa"/>
          </w:tcPr>
          <w:p w14:paraId="53FF10AF" w14:textId="77777777" w:rsidR="009F1E16" w:rsidRPr="000D7A85" w:rsidRDefault="009F1E16" w:rsidP="00234896">
            <w:pPr>
              <w:pStyle w:val="Default"/>
              <w:jc w:val="center"/>
            </w:pPr>
            <w:r>
              <w:t>2</w:t>
            </w:r>
          </w:p>
        </w:tc>
        <w:tc>
          <w:tcPr>
            <w:tcW w:w="1693" w:type="dxa"/>
          </w:tcPr>
          <w:p w14:paraId="53FF10B0" w14:textId="77777777" w:rsidR="009F1E16" w:rsidRPr="000D7A85" w:rsidRDefault="009F1E16" w:rsidP="00234896">
            <w:pPr>
              <w:pStyle w:val="Default"/>
              <w:jc w:val="center"/>
            </w:pPr>
            <w:r>
              <w:t>3</w:t>
            </w:r>
          </w:p>
        </w:tc>
        <w:tc>
          <w:tcPr>
            <w:tcW w:w="1685" w:type="dxa"/>
          </w:tcPr>
          <w:p w14:paraId="53FF10B1" w14:textId="77777777" w:rsidR="009F1E16" w:rsidRPr="000D7A85" w:rsidRDefault="009F1E16" w:rsidP="00234896">
            <w:pPr>
              <w:pStyle w:val="Default"/>
              <w:jc w:val="center"/>
            </w:pPr>
            <w:r>
              <w:t>15</w:t>
            </w:r>
          </w:p>
        </w:tc>
        <w:tc>
          <w:tcPr>
            <w:tcW w:w="1444" w:type="dxa"/>
          </w:tcPr>
          <w:p w14:paraId="53FF10B2" w14:textId="77777777" w:rsidR="009F1E16" w:rsidRPr="000D7A85" w:rsidRDefault="009F1E16" w:rsidP="00234896">
            <w:pPr>
              <w:pStyle w:val="Default"/>
              <w:jc w:val="center"/>
            </w:pPr>
            <w:r>
              <w:t>21</w:t>
            </w:r>
          </w:p>
        </w:tc>
        <w:tc>
          <w:tcPr>
            <w:tcW w:w="1949" w:type="dxa"/>
          </w:tcPr>
          <w:p w14:paraId="53FF10B3" w14:textId="77777777" w:rsidR="009F1E16" w:rsidRPr="000D7A85" w:rsidRDefault="009F1E16" w:rsidP="00234896">
            <w:pPr>
              <w:pStyle w:val="Default"/>
              <w:jc w:val="center"/>
            </w:pPr>
            <w:r>
              <w:t>5</w:t>
            </w:r>
          </w:p>
        </w:tc>
      </w:tr>
    </w:tbl>
    <w:p w14:paraId="53FF10B5" w14:textId="77777777" w:rsidR="009F1E16" w:rsidRDefault="009F1E16" w:rsidP="009F1E16">
      <w:pPr>
        <w:jc w:val="both"/>
        <w:rPr>
          <w:bCs/>
        </w:rPr>
      </w:pPr>
      <w:r w:rsidRPr="008352EB">
        <w:rPr>
          <w:bCs/>
        </w:rPr>
        <w:t xml:space="preserve"> </w:t>
      </w:r>
    </w:p>
    <w:p w14:paraId="53FF10B6" w14:textId="77777777" w:rsidR="009F1E16" w:rsidRPr="00DC26BD" w:rsidRDefault="009F1E16" w:rsidP="008D3E79">
      <w:pPr>
        <w:ind w:firstLine="851"/>
        <w:jc w:val="both"/>
        <w:rPr>
          <w:b/>
          <w:bCs/>
        </w:rPr>
      </w:pPr>
      <w:r w:rsidRPr="00DC26BD">
        <w:rPr>
          <w:b/>
          <w:bCs/>
        </w:rPr>
        <w:t>Mokytojų kvalifikacijos tobulinimo prioritetai 2015</w:t>
      </w:r>
      <w:r w:rsidRPr="00DC26BD">
        <w:rPr>
          <w:b/>
        </w:rPr>
        <w:t>–</w:t>
      </w:r>
      <w:r w:rsidRPr="00DC26BD">
        <w:rPr>
          <w:b/>
          <w:bCs/>
        </w:rPr>
        <w:t>2016</w:t>
      </w:r>
      <w:r w:rsidR="008D3E79">
        <w:rPr>
          <w:b/>
          <w:bCs/>
        </w:rPr>
        <w:t xml:space="preserve"> m. m.</w:t>
      </w:r>
    </w:p>
    <w:p w14:paraId="53FF10B7" w14:textId="77777777" w:rsidR="009F1E16" w:rsidRPr="00DC26BD" w:rsidRDefault="009F1E16" w:rsidP="009F1E16">
      <w:pPr>
        <w:numPr>
          <w:ilvl w:val="0"/>
          <w:numId w:val="2"/>
        </w:numPr>
        <w:jc w:val="both"/>
        <w:rPr>
          <w:bCs/>
        </w:rPr>
      </w:pPr>
      <w:r w:rsidRPr="00DC26BD">
        <w:rPr>
          <w:bCs/>
        </w:rPr>
        <w:t>Mokinių pažangos stebėjimas, analizavimas, vertinimas.</w:t>
      </w:r>
    </w:p>
    <w:p w14:paraId="53FF10B8" w14:textId="77777777" w:rsidR="009F1E16" w:rsidRPr="00DC26BD" w:rsidRDefault="009F1E16" w:rsidP="009F1E16">
      <w:pPr>
        <w:numPr>
          <w:ilvl w:val="0"/>
          <w:numId w:val="2"/>
        </w:numPr>
        <w:jc w:val="both"/>
        <w:rPr>
          <w:bCs/>
        </w:rPr>
      </w:pPr>
      <w:r w:rsidRPr="00DC26BD">
        <w:rPr>
          <w:bCs/>
        </w:rPr>
        <w:t>Tėvų pedagoginis švietimas.</w:t>
      </w:r>
    </w:p>
    <w:p w14:paraId="53FF10B9" w14:textId="77777777" w:rsidR="009F1E16" w:rsidRDefault="009F1E16" w:rsidP="009F1E16">
      <w:pPr>
        <w:numPr>
          <w:ilvl w:val="0"/>
          <w:numId w:val="2"/>
        </w:numPr>
        <w:jc w:val="both"/>
        <w:rPr>
          <w:bCs/>
        </w:rPr>
      </w:pPr>
      <w:r w:rsidRPr="00DC26BD">
        <w:rPr>
          <w:bCs/>
        </w:rPr>
        <w:t>Mokytojo lyderystė mokymuisi.</w:t>
      </w:r>
    </w:p>
    <w:p w14:paraId="53FF10BA" w14:textId="77777777" w:rsidR="009F1E16" w:rsidRPr="00DC26BD" w:rsidRDefault="009F1E16" w:rsidP="009F1E16">
      <w:pPr>
        <w:ind w:left="720"/>
        <w:jc w:val="both"/>
        <w:rPr>
          <w:bCs/>
        </w:rPr>
      </w:pPr>
    </w:p>
    <w:p w14:paraId="53FF10BB" w14:textId="77777777" w:rsidR="009F1E16" w:rsidRPr="00DC26BD" w:rsidRDefault="009F1E16" w:rsidP="008D3E79">
      <w:pPr>
        <w:ind w:firstLine="851"/>
        <w:jc w:val="both"/>
        <w:rPr>
          <w:b/>
          <w:bCs/>
        </w:rPr>
      </w:pPr>
      <w:r w:rsidRPr="00DC26BD">
        <w:rPr>
          <w:b/>
          <w:bCs/>
        </w:rPr>
        <w:t>Reikšmingiausi pedagoginės veiklos pasiekimai 2015</w:t>
      </w:r>
      <w:r w:rsidRPr="00DC26BD">
        <w:rPr>
          <w:b/>
        </w:rPr>
        <w:t>–</w:t>
      </w:r>
      <w:r w:rsidRPr="00DC26BD">
        <w:rPr>
          <w:b/>
          <w:bCs/>
        </w:rPr>
        <w:t xml:space="preserve">2016 m. m.  </w:t>
      </w:r>
    </w:p>
    <w:p w14:paraId="53FF10BC" w14:textId="77777777" w:rsidR="00A82A70" w:rsidRDefault="009F1E16" w:rsidP="00541C30">
      <w:pPr>
        <w:numPr>
          <w:ilvl w:val="0"/>
          <w:numId w:val="3"/>
        </w:numPr>
        <w:rPr>
          <w:bCs/>
        </w:rPr>
      </w:pPr>
      <w:r w:rsidRPr="00F20FC5">
        <w:rPr>
          <w:bCs/>
        </w:rPr>
        <w:t xml:space="preserve">Mokinių parengimas dalykinėms olimpiadoms ir konkursams (A. </w:t>
      </w:r>
      <w:proofErr w:type="spellStart"/>
      <w:r w:rsidRPr="00F20FC5">
        <w:rPr>
          <w:bCs/>
        </w:rPr>
        <w:t>Uldinskas</w:t>
      </w:r>
      <w:proofErr w:type="spellEnd"/>
      <w:r w:rsidRPr="00F20FC5">
        <w:rPr>
          <w:bCs/>
        </w:rPr>
        <w:t xml:space="preserve">, </w:t>
      </w:r>
    </w:p>
    <w:p w14:paraId="53FF10BD" w14:textId="77777777" w:rsidR="009F1E16" w:rsidRPr="00F20FC5" w:rsidRDefault="009F1E16" w:rsidP="00A82A70">
      <w:pPr>
        <w:ind w:left="1080"/>
        <w:rPr>
          <w:bCs/>
        </w:rPr>
      </w:pPr>
      <w:r w:rsidRPr="00F20FC5">
        <w:rPr>
          <w:bCs/>
        </w:rPr>
        <w:t xml:space="preserve">J. </w:t>
      </w:r>
      <w:proofErr w:type="spellStart"/>
      <w:r w:rsidRPr="00F20FC5">
        <w:rPr>
          <w:bCs/>
        </w:rPr>
        <w:t>Beleišienė</w:t>
      </w:r>
      <w:proofErr w:type="spellEnd"/>
      <w:r>
        <w:rPr>
          <w:bCs/>
        </w:rPr>
        <w:t xml:space="preserve">, N. Markevičienė, A. </w:t>
      </w:r>
      <w:proofErr w:type="spellStart"/>
      <w:r>
        <w:rPr>
          <w:bCs/>
        </w:rPr>
        <w:t>Stočkuvienė</w:t>
      </w:r>
      <w:proofErr w:type="spellEnd"/>
      <w:r>
        <w:rPr>
          <w:bCs/>
        </w:rPr>
        <w:t xml:space="preserve">, D. </w:t>
      </w:r>
      <w:proofErr w:type="spellStart"/>
      <w:r>
        <w:rPr>
          <w:bCs/>
        </w:rPr>
        <w:t>Malcienė</w:t>
      </w:r>
      <w:proofErr w:type="spellEnd"/>
      <w:r>
        <w:rPr>
          <w:bCs/>
        </w:rPr>
        <w:t xml:space="preserve">,  J. </w:t>
      </w:r>
      <w:proofErr w:type="spellStart"/>
      <w:r>
        <w:rPr>
          <w:bCs/>
        </w:rPr>
        <w:t>Vygėlienė</w:t>
      </w:r>
      <w:proofErr w:type="spellEnd"/>
      <w:r w:rsidRPr="00F20FC5">
        <w:rPr>
          <w:bCs/>
        </w:rPr>
        <w:t xml:space="preserve"> ir kiti).</w:t>
      </w:r>
    </w:p>
    <w:p w14:paraId="53FF10BE" w14:textId="77777777" w:rsidR="009F1E16" w:rsidRDefault="009F1E16" w:rsidP="00541C30">
      <w:pPr>
        <w:numPr>
          <w:ilvl w:val="0"/>
          <w:numId w:val="3"/>
        </w:numPr>
        <w:rPr>
          <w:bCs/>
        </w:rPr>
      </w:pPr>
      <w:r w:rsidRPr="00F20FC5">
        <w:rPr>
          <w:bCs/>
        </w:rPr>
        <w:t xml:space="preserve">Mokinių parengimas sporto varžyboms (R. </w:t>
      </w:r>
      <w:proofErr w:type="spellStart"/>
      <w:r w:rsidRPr="00F20FC5">
        <w:rPr>
          <w:bCs/>
        </w:rPr>
        <w:t>Merkienė</w:t>
      </w:r>
      <w:proofErr w:type="spellEnd"/>
      <w:r>
        <w:rPr>
          <w:bCs/>
        </w:rPr>
        <w:t xml:space="preserve">, R. </w:t>
      </w:r>
      <w:proofErr w:type="spellStart"/>
      <w:r>
        <w:rPr>
          <w:bCs/>
        </w:rPr>
        <w:t>Zovienė</w:t>
      </w:r>
      <w:proofErr w:type="spellEnd"/>
      <w:r w:rsidRPr="00F20FC5">
        <w:rPr>
          <w:bCs/>
        </w:rPr>
        <w:t>).</w:t>
      </w:r>
    </w:p>
    <w:p w14:paraId="53FF10BF" w14:textId="77777777" w:rsidR="00A82A70" w:rsidRDefault="009F1E16" w:rsidP="00541C30">
      <w:pPr>
        <w:numPr>
          <w:ilvl w:val="0"/>
          <w:numId w:val="3"/>
        </w:numPr>
        <w:rPr>
          <w:bCs/>
        </w:rPr>
      </w:pPr>
      <w:r>
        <w:rPr>
          <w:bCs/>
        </w:rPr>
        <w:t xml:space="preserve">Aktyvi projektinė veikla (D. </w:t>
      </w:r>
      <w:proofErr w:type="spellStart"/>
      <w:r>
        <w:rPr>
          <w:bCs/>
        </w:rPr>
        <w:t>Malcienė</w:t>
      </w:r>
      <w:proofErr w:type="spellEnd"/>
      <w:r>
        <w:rPr>
          <w:bCs/>
        </w:rPr>
        <w:t xml:space="preserve">, N. Markevičienė, G. </w:t>
      </w:r>
      <w:proofErr w:type="spellStart"/>
      <w:r>
        <w:rPr>
          <w:bCs/>
        </w:rPr>
        <w:t>Pavilonienė</w:t>
      </w:r>
      <w:proofErr w:type="spellEnd"/>
      <w:r>
        <w:rPr>
          <w:bCs/>
        </w:rPr>
        <w:t xml:space="preserve">, </w:t>
      </w:r>
    </w:p>
    <w:p w14:paraId="53FF10C0" w14:textId="77777777" w:rsidR="009F1E16" w:rsidRDefault="009F1E16" w:rsidP="00A82A70">
      <w:pPr>
        <w:ind w:left="1080"/>
        <w:rPr>
          <w:bCs/>
        </w:rPr>
      </w:pPr>
      <w:r>
        <w:rPr>
          <w:bCs/>
        </w:rPr>
        <w:t xml:space="preserve">A. Markevičienė, D. </w:t>
      </w:r>
      <w:proofErr w:type="spellStart"/>
      <w:r>
        <w:rPr>
          <w:bCs/>
        </w:rPr>
        <w:t>Baltakytė</w:t>
      </w:r>
      <w:proofErr w:type="spellEnd"/>
      <w:r>
        <w:rPr>
          <w:bCs/>
        </w:rPr>
        <w:t xml:space="preserve"> ir kt.).</w:t>
      </w:r>
    </w:p>
    <w:p w14:paraId="53FF10C1" w14:textId="77777777" w:rsidR="009F1E16" w:rsidRPr="00F20FC5" w:rsidRDefault="009F1E16" w:rsidP="00541C30">
      <w:pPr>
        <w:numPr>
          <w:ilvl w:val="0"/>
          <w:numId w:val="3"/>
        </w:numPr>
        <w:rPr>
          <w:bCs/>
        </w:rPr>
      </w:pPr>
      <w:r>
        <w:rPr>
          <w:bCs/>
        </w:rPr>
        <w:t xml:space="preserve">Už pedagoginės veiklos pasiekimus Arvydas </w:t>
      </w:r>
      <w:proofErr w:type="spellStart"/>
      <w:r>
        <w:rPr>
          <w:bCs/>
        </w:rPr>
        <w:t>Uldinskas</w:t>
      </w:r>
      <w:proofErr w:type="spellEnd"/>
      <w:r>
        <w:rPr>
          <w:bCs/>
        </w:rPr>
        <w:t xml:space="preserve"> ir Rita </w:t>
      </w:r>
      <w:proofErr w:type="spellStart"/>
      <w:r>
        <w:rPr>
          <w:bCs/>
        </w:rPr>
        <w:t>Merkienė</w:t>
      </w:r>
      <w:proofErr w:type="spellEnd"/>
      <w:r>
        <w:rPr>
          <w:bCs/>
        </w:rPr>
        <w:t xml:space="preserve"> apdovanoti Lietuvos Respublikos Ministro Pirmininko padėkos raštais.</w:t>
      </w:r>
    </w:p>
    <w:p w14:paraId="53FF10C2" w14:textId="77777777" w:rsidR="009F1E16" w:rsidRPr="008352EB" w:rsidRDefault="009F1E16" w:rsidP="009F1E16">
      <w:pPr>
        <w:jc w:val="both"/>
        <w:rPr>
          <w:bCs/>
        </w:rPr>
      </w:pPr>
    </w:p>
    <w:p w14:paraId="53FF10C3" w14:textId="77777777" w:rsidR="009F1E16" w:rsidRDefault="009F1E16" w:rsidP="009F1E16"/>
    <w:p w14:paraId="53FF10C4" w14:textId="77777777" w:rsidR="009F1E16" w:rsidRDefault="009F1E16" w:rsidP="009F1E16"/>
    <w:p w14:paraId="53FF10C5" w14:textId="77777777" w:rsidR="009F1E16" w:rsidRPr="0005212B" w:rsidRDefault="009F1E16" w:rsidP="00A82A70">
      <w:pPr>
        <w:ind w:firstLine="851"/>
        <w:rPr>
          <w:b/>
        </w:rPr>
      </w:pPr>
      <w:r w:rsidRPr="0005212B">
        <w:rPr>
          <w:b/>
        </w:rPr>
        <w:lastRenderedPageBreak/>
        <w:t>Mokykloje dirbę specialistai 2016 m.</w:t>
      </w:r>
    </w:p>
    <w:p w14:paraId="53FF10C6" w14:textId="77777777" w:rsidR="009F1E16" w:rsidRPr="008352EB" w:rsidRDefault="009F1E16" w:rsidP="009F1E16"/>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3293"/>
        <w:gridCol w:w="4252"/>
      </w:tblGrid>
      <w:tr w:rsidR="009F1E16" w:rsidRPr="008352EB" w14:paraId="53FF10CC" w14:textId="77777777" w:rsidTr="00EB4D0E">
        <w:trPr>
          <w:trHeight w:val="543"/>
        </w:trPr>
        <w:tc>
          <w:tcPr>
            <w:tcW w:w="2344" w:type="dxa"/>
          </w:tcPr>
          <w:p w14:paraId="53FF10C7" w14:textId="77777777" w:rsidR="009F1E16" w:rsidRPr="001E721E" w:rsidRDefault="009F1E16" w:rsidP="00480BF3">
            <w:pPr>
              <w:keepNext/>
              <w:contextualSpacing/>
              <w:mirrorIndents/>
              <w:jc w:val="center"/>
            </w:pPr>
            <w:r w:rsidRPr="001E721E">
              <w:t>Specialistas</w:t>
            </w:r>
          </w:p>
        </w:tc>
        <w:tc>
          <w:tcPr>
            <w:tcW w:w="3293" w:type="dxa"/>
          </w:tcPr>
          <w:p w14:paraId="53FF10C8" w14:textId="77777777" w:rsidR="009F1E16" w:rsidRPr="001E721E" w:rsidRDefault="009F1E16" w:rsidP="00480BF3">
            <w:pPr>
              <w:keepNext/>
              <w:contextualSpacing/>
              <w:mirrorIndents/>
              <w:jc w:val="center"/>
            </w:pPr>
            <w:r w:rsidRPr="001E721E">
              <w:t xml:space="preserve">Darbuotojų </w:t>
            </w:r>
          </w:p>
          <w:p w14:paraId="53FF10C9" w14:textId="77777777" w:rsidR="009F1E16" w:rsidRPr="001E721E" w:rsidRDefault="009F1E16" w:rsidP="00480BF3">
            <w:pPr>
              <w:keepNext/>
              <w:contextualSpacing/>
              <w:mirrorIndents/>
              <w:jc w:val="center"/>
              <w:rPr>
                <w:i/>
              </w:rPr>
            </w:pPr>
            <w:r w:rsidRPr="001E721E">
              <w:t>skaičius</w:t>
            </w:r>
            <w:r w:rsidRPr="001E721E">
              <w:rPr>
                <w:b/>
                <w:i/>
              </w:rPr>
              <w:t>/</w:t>
            </w:r>
            <w:r w:rsidRPr="00485C34">
              <w:t>etatų sk</w:t>
            </w:r>
            <w:r>
              <w:t>ai</w:t>
            </w:r>
            <w:r w:rsidRPr="00485C34">
              <w:t>č</w:t>
            </w:r>
            <w:r>
              <w:t>ius</w:t>
            </w:r>
          </w:p>
        </w:tc>
        <w:tc>
          <w:tcPr>
            <w:tcW w:w="4252" w:type="dxa"/>
          </w:tcPr>
          <w:p w14:paraId="53FF10CA" w14:textId="77777777" w:rsidR="009F1E16" w:rsidRDefault="009F1E16" w:rsidP="00480BF3">
            <w:pPr>
              <w:keepNext/>
              <w:contextualSpacing/>
              <w:mirrorIndents/>
              <w:jc w:val="center"/>
            </w:pPr>
            <w:r w:rsidRPr="00485C34">
              <w:t xml:space="preserve">Pastabos </w:t>
            </w:r>
          </w:p>
          <w:p w14:paraId="53FF10CB" w14:textId="77777777" w:rsidR="009F1E16" w:rsidRPr="00485C34" w:rsidRDefault="009F1E16" w:rsidP="00480BF3">
            <w:pPr>
              <w:keepNext/>
              <w:contextualSpacing/>
              <w:mirrorIndents/>
              <w:jc w:val="center"/>
            </w:pPr>
            <w:r w:rsidRPr="00485C34">
              <w:t>(amžius</w:t>
            </w:r>
            <w:r>
              <w:t>, pedagoginio darbo stažas</w:t>
            </w:r>
            <w:r w:rsidRPr="00485C34">
              <w:t>)</w:t>
            </w:r>
          </w:p>
        </w:tc>
      </w:tr>
      <w:tr w:rsidR="009F1E16" w:rsidRPr="008352EB" w14:paraId="53FF10D0" w14:textId="77777777" w:rsidTr="00EB4D0E">
        <w:trPr>
          <w:trHeight w:val="264"/>
        </w:trPr>
        <w:tc>
          <w:tcPr>
            <w:tcW w:w="2344" w:type="dxa"/>
          </w:tcPr>
          <w:p w14:paraId="53FF10CD" w14:textId="77777777" w:rsidR="009F1E16" w:rsidRPr="00485C34" w:rsidRDefault="009F1E16" w:rsidP="00480BF3">
            <w:pPr>
              <w:keepNext/>
              <w:contextualSpacing/>
              <w:mirrorIndents/>
            </w:pPr>
            <w:r w:rsidRPr="00485C34">
              <w:t>Socialinis pedagogas</w:t>
            </w:r>
          </w:p>
        </w:tc>
        <w:tc>
          <w:tcPr>
            <w:tcW w:w="3293" w:type="dxa"/>
          </w:tcPr>
          <w:p w14:paraId="53FF10CE" w14:textId="77777777" w:rsidR="009F1E16" w:rsidRPr="001E721E" w:rsidRDefault="009F1E16" w:rsidP="00A82A70">
            <w:pPr>
              <w:keepNext/>
              <w:contextualSpacing/>
              <w:mirrorIndents/>
              <w:jc w:val="center"/>
            </w:pPr>
            <w:r>
              <w:t>0,5</w:t>
            </w:r>
          </w:p>
        </w:tc>
        <w:tc>
          <w:tcPr>
            <w:tcW w:w="4252" w:type="dxa"/>
          </w:tcPr>
          <w:p w14:paraId="53FF10CF" w14:textId="77777777" w:rsidR="009F1E16" w:rsidRPr="008352EB" w:rsidRDefault="009F1E16" w:rsidP="00480BF3">
            <w:pPr>
              <w:keepNext/>
              <w:contextualSpacing/>
              <w:mirrorIndents/>
            </w:pPr>
            <w:r>
              <w:t>53 m., 22 m.</w:t>
            </w:r>
          </w:p>
        </w:tc>
      </w:tr>
      <w:tr w:rsidR="009F1E16" w:rsidRPr="008352EB" w14:paraId="53FF10D4" w14:textId="77777777" w:rsidTr="00EB4D0E">
        <w:trPr>
          <w:trHeight w:val="264"/>
        </w:trPr>
        <w:tc>
          <w:tcPr>
            <w:tcW w:w="2344" w:type="dxa"/>
          </w:tcPr>
          <w:p w14:paraId="53FF10D1" w14:textId="77777777" w:rsidR="009F1E16" w:rsidRPr="00485C34" w:rsidRDefault="009F1E16" w:rsidP="00480BF3">
            <w:pPr>
              <w:keepNext/>
              <w:contextualSpacing/>
              <w:mirrorIndents/>
            </w:pPr>
            <w:r w:rsidRPr="00485C34">
              <w:t>Specialusis pedagogas</w:t>
            </w:r>
          </w:p>
        </w:tc>
        <w:tc>
          <w:tcPr>
            <w:tcW w:w="3293" w:type="dxa"/>
          </w:tcPr>
          <w:p w14:paraId="53FF10D2" w14:textId="77777777" w:rsidR="009F1E16" w:rsidRPr="001E721E" w:rsidRDefault="009F1E16" w:rsidP="00A82A70">
            <w:pPr>
              <w:keepNext/>
              <w:contextualSpacing/>
              <w:mirrorIndents/>
              <w:jc w:val="center"/>
            </w:pPr>
            <w:r>
              <w:t>1</w:t>
            </w:r>
          </w:p>
        </w:tc>
        <w:tc>
          <w:tcPr>
            <w:tcW w:w="4252" w:type="dxa"/>
          </w:tcPr>
          <w:p w14:paraId="53FF10D3" w14:textId="77777777" w:rsidR="009F1E16" w:rsidRPr="008352EB" w:rsidRDefault="009F1E16" w:rsidP="00480BF3">
            <w:pPr>
              <w:keepNext/>
              <w:contextualSpacing/>
              <w:mirrorIndents/>
            </w:pPr>
            <w:r>
              <w:t>47 m., 16 m.</w:t>
            </w:r>
          </w:p>
        </w:tc>
      </w:tr>
      <w:tr w:rsidR="009F1E16" w:rsidRPr="008352EB" w14:paraId="53FF10D8" w14:textId="77777777" w:rsidTr="00EB4D0E">
        <w:trPr>
          <w:trHeight w:val="264"/>
        </w:trPr>
        <w:tc>
          <w:tcPr>
            <w:tcW w:w="2344" w:type="dxa"/>
          </w:tcPr>
          <w:p w14:paraId="53FF10D5" w14:textId="77777777" w:rsidR="009F1E16" w:rsidRPr="00485C34" w:rsidRDefault="009F1E16" w:rsidP="00480BF3">
            <w:pPr>
              <w:keepNext/>
              <w:contextualSpacing/>
              <w:mirrorIndents/>
            </w:pPr>
            <w:r w:rsidRPr="00485C34">
              <w:t>Logopedas</w:t>
            </w:r>
          </w:p>
        </w:tc>
        <w:tc>
          <w:tcPr>
            <w:tcW w:w="3293" w:type="dxa"/>
          </w:tcPr>
          <w:p w14:paraId="53FF10D6" w14:textId="77777777" w:rsidR="009F1E16" w:rsidRPr="001E721E" w:rsidRDefault="009F1E16" w:rsidP="00A82A70">
            <w:pPr>
              <w:keepNext/>
              <w:contextualSpacing/>
              <w:mirrorIndents/>
              <w:jc w:val="center"/>
            </w:pPr>
            <w:r>
              <w:t>0,5</w:t>
            </w:r>
          </w:p>
        </w:tc>
        <w:tc>
          <w:tcPr>
            <w:tcW w:w="4252" w:type="dxa"/>
          </w:tcPr>
          <w:p w14:paraId="53FF10D7" w14:textId="77777777" w:rsidR="009F1E16" w:rsidRPr="008352EB" w:rsidRDefault="009F1E16" w:rsidP="00480BF3">
            <w:pPr>
              <w:keepNext/>
              <w:contextualSpacing/>
              <w:mirrorIndents/>
            </w:pPr>
            <w:r>
              <w:t>47 m., 14 m.</w:t>
            </w:r>
          </w:p>
        </w:tc>
      </w:tr>
      <w:tr w:rsidR="009F1E16" w:rsidRPr="008352EB" w14:paraId="53FF10DC" w14:textId="77777777" w:rsidTr="00EB4D0E">
        <w:trPr>
          <w:trHeight w:val="264"/>
        </w:trPr>
        <w:tc>
          <w:tcPr>
            <w:tcW w:w="2344" w:type="dxa"/>
          </w:tcPr>
          <w:p w14:paraId="53FF10D9" w14:textId="77777777" w:rsidR="009F1E16" w:rsidRPr="00485C34" w:rsidRDefault="009F1E16" w:rsidP="00480BF3">
            <w:pPr>
              <w:keepNext/>
              <w:contextualSpacing/>
              <w:mirrorIndents/>
            </w:pPr>
            <w:r w:rsidRPr="00485C34">
              <w:t>Psichologas</w:t>
            </w:r>
          </w:p>
        </w:tc>
        <w:tc>
          <w:tcPr>
            <w:tcW w:w="3293" w:type="dxa"/>
          </w:tcPr>
          <w:p w14:paraId="53FF10DA" w14:textId="77777777" w:rsidR="009F1E16" w:rsidRPr="001E721E" w:rsidRDefault="009F1E16" w:rsidP="00A82A70">
            <w:pPr>
              <w:keepNext/>
              <w:contextualSpacing/>
              <w:mirrorIndents/>
              <w:jc w:val="center"/>
            </w:pPr>
            <w:r>
              <w:t>0,5</w:t>
            </w:r>
          </w:p>
        </w:tc>
        <w:tc>
          <w:tcPr>
            <w:tcW w:w="4252" w:type="dxa"/>
          </w:tcPr>
          <w:p w14:paraId="53FF10DB" w14:textId="77777777" w:rsidR="009F1E16" w:rsidRPr="008352EB" w:rsidRDefault="009F1E16" w:rsidP="00480BF3">
            <w:pPr>
              <w:keepNext/>
              <w:contextualSpacing/>
              <w:mirrorIndents/>
            </w:pPr>
            <w:r>
              <w:t>48 m, 24 m.</w:t>
            </w:r>
          </w:p>
        </w:tc>
      </w:tr>
      <w:tr w:rsidR="009F1E16" w:rsidRPr="008352EB" w14:paraId="53FF10E0" w14:textId="77777777" w:rsidTr="00EB4D0E">
        <w:trPr>
          <w:trHeight w:val="264"/>
        </w:trPr>
        <w:tc>
          <w:tcPr>
            <w:tcW w:w="2344" w:type="dxa"/>
          </w:tcPr>
          <w:p w14:paraId="53FF10DD" w14:textId="77777777" w:rsidR="009F1E16" w:rsidRPr="00485C34" w:rsidRDefault="009F1E16" w:rsidP="00480BF3">
            <w:pPr>
              <w:keepNext/>
              <w:contextualSpacing/>
              <w:mirrorIndents/>
            </w:pPr>
            <w:r w:rsidRPr="00485C34">
              <w:t>Mokytojas padėjėjas</w:t>
            </w:r>
          </w:p>
        </w:tc>
        <w:tc>
          <w:tcPr>
            <w:tcW w:w="3293" w:type="dxa"/>
          </w:tcPr>
          <w:p w14:paraId="53FF10DE" w14:textId="77777777" w:rsidR="009F1E16" w:rsidRPr="001E721E" w:rsidRDefault="009F1E16" w:rsidP="00A82A70">
            <w:pPr>
              <w:keepNext/>
              <w:contextualSpacing/>
              <w:mirrorIndents/>
              <w:jc w:val="center"/>
            </w:pPr>
            <w:r>
              <w:t>1</w:t>
            </w:r>
          </w:p>
        </w:tc>
        <w:tc>
          <w:tcPr>
            <w:tcW w:w="4252" w:type="dxa"/>
          </w:tcPr>
          <w:p w14:paraId="53FF10DF" w14:textId="77777777" w:rsidR="009F1E16" w:rsidRPr="008352EB" w:rsidRDefault="009F1E16" w:rsidP="00480BF3">
            <w:pPr>
              <w:keepNext/>
              <w:contextualSpacing/>
              <w:mirrorIndents/>
            </w:pPr>
            <w:r>
              <w:t xml:space="preserve">39 m., 10 m. </w:t>
            </w:r>
          </w:p>
        </w:tc>
      </w:tr>
      <w:tr w:rsidR="009F1E16" w:rsidRPr="008352EB" w14:paraId="53FF10E4" w14:textId="77777777" w:rsidTr="00EB4D0E">
        <w:trPr>
          <w:trHeight w:val="264"/>
        </w:trPr>
        <w:tc>
          <w:tcPr>
            <w:tcW w:w="2344" w:type="dxa"/>
          </w:tcPr>
          <w:p w14:paraId="53FF10E1" w14:textId="77777777" w:rsidR="009F1E16" w:rsidRPr="00485C34" w:rsidRDefault="009F1E16" w:rsidP="00480BF3">
            <w:pPr>
              <w:keepNext/>
              <w:contextualSpacing/>
              <w:mirrorIndents/>
            </w:pPr>
            <w:r w:rsidRPr="00485C34">
              <w:t>Bibliotekininkas</w:t>
            </w:r>
          </w:p>
        </w:tc>
        <w:tc>
          <w:tcPr>
            <w:tcW w:w="3293" w:type="dxa"/>
          </w:tcPr>
          <w:p w14:paraId="53FF10E2" w14:textId="77777777" w:rsidR="009F1E16" w:rsidRPr="008352EB" w:rsidRDefault="009F1E16" w:rsidP="00A82A70">
            <w:pPr>
              <w:keepNext/>
              <w:contextualSpacing/>
              <w:mirrorIndents/>
              <w:jc w:val="center"/>
            </w:pPr>
            <w:r>
              <w:t>1</w:t>
            </w:r>
          </w:p>
        </w:tc>
        <w:tc>
          <w:tcPr>
            <w:tcW w:w="4252" w:type="dxa"/>
          </w:tcPr>
          <w:p w14:paraId="53FF10E3" w14:textId="77777777" w:rsidR="009F1E16" w:rsidRPr="008352EB" w:rsidRDefault="009F1E16" w:rsidP="00480BF3">
            <w:pPr>
              <w:keepNext/>
              <w:contextualSpacing/>
              <w:mirrorIndents/>
            </w:pPr>
            <w:r>
              <w:t xml:space="preserve">44 m., 21 m. </w:t>
            </w:r>
          </w:p>
        </w:tc>
      </w:tr>
      <w:tr w:rsidR="009F1E16" w:rsidRPr="008352EB" w14:paraId="53FF10E8" w14:textId="77777777" w:rsidTr="00EB4D0E">
        <w:trPr>
          <w:trHeight w:val="279"/>
        </w:trPr>
        <w:tc>
          <w:tcPr>
            <w:tcW w:w="2344" w:type="dxa"/>
          </w:tcPr>
          <w:p w14:paraId="53FF10E5" w14:textId="77777777" w:rsidR="009F1E16" w:rsidRPr="00485C34" w:rsidRDefault="009F1E16" w:rsidP="00480BF3">
            <w:pPr>
              <w:keepNext/>
              <w:contextualSpacing/>
              <w:mirrorIndents/>
            </w:pPr>
            <w:r w:rsidRPr="00485C34">
              <w:t>Karjeros specialistas</w:t>
            </w:r>
          </w:p>
        </w:tc>
        <w:tc>
          <w:tcPr>
            <w:tcW w:w="3293" w:type="dxa"/>
          </w:tcPr>
          <w:p w14:paraId="53FF10E6" w14:textId="77777777" w:rsidR="009F1E16" w:rsidRPr="008352EB" w:rsidRDefault="009F1E16" w:rsidP="00A82A70">
            <w:pPr>
              <w:keepNext/>
              <w:contextualSpacing/>
              <w:mirrorIndents/>
              <w:jc w:val="center"/>
            </w:pPr>
            <w:r>
              <w:t>3 sav. val.</w:t>
            </w:r>
          </w:p>
        </w:tc>
        <w:tc>
          <w:tcPr>
            <w:tcW w:w="4252" w:type="dxa"/>
          </w:tcPr>
          <w:p w14:paraId="53FF10E7" w14:textId="77777777" w:rsidR="009F1E16" w:rsidRPr="008352EB" w:rsidRDefault="009F1E16" w:rsidP="00480BF3">
            <w:pPr>
              <w:keepNext/>
              <w:contextualSpacing/>
              <w:mirrorIndents/>
            </w:pPr>
            <w:r>
              <w:t>43 m., 19 m.</w:t>
            </w:r>
          </w:p>
        </w:tc>
      </w:tr>
    </w:tbl>
    <w:p w14:paraId="53FF10E9" w14:textId="77777777" w:rsidR="009F1E16" w:rsidRDefault="009F1E16" w:rsidP="009F1E16"/>
    <w:p w14:paraId="53FF10EA" w14:textId="77777777" w:rsidR="009F1E16" w:rsidRPr="00DF0094" w:rsidRDefault="009F1E16" w:rsidP="00A82A70">
      <w:pPr>
        <w:ind w:firstLine="851"/>
        <w:rPr>
          <w:b/>
        </w:rPr>
      </w:pPr>
      <w:r w:rsidRPr="00DF0094">
        <w:rPr>
          <w:b/>
        </w:rPr>
        <w:t xml:space="preserve">Pastabos, problemos dėl etatų, darbuotojų (specialistų) 2016 m. </w:t>
      </w:r>
    </w:p>
    <w:p w14:paraId="53FF10EB" w14:textId="77777777" w:rsidR="009F1E16" w:rsidRDefault="009F1E16" w:rsidP="00A82A70">
      <w:pPr>
        <w:ind w:firstLine="851"/>
        <w:jc w:val="both"/>
        <w:rPr>
          <w:bCs/>
        </w:rPr>
      </w:pPr>
      <w:r>
        <w:rPr>
          <w:bCs/>
        </w:rPr>
        <w:t>Pageidautume 0,5 etato socialinio pedagogo ir 0,5 etato psichologo</w:t>
      </w:r>
    </w:p>
    <w:p w14:paraId="53FF10EC" w14:textId="77777777" w:rsidR="009F1E16" w:rsidRPr="00832364" w:rsidRDefault="009F1E16" w:rsidP="009F1E16">
      <w:pPr>
        <w:jc w:val="both"/>
        <w:rPr>
          <w:b/>
          <w:bCs/>
        </w:rPr>
      </w:pPr>
    </w:p>
    <w:p w14:paraId="53FF10ED" w14:textId="77777777" w:rsidR="009F1E16" w:rsidRPr="00832364" w:rsidRDefault="009F1E16" w:rsidP="009F1E16">
      <w:pPr>
        <w:ind w:left="360"/>
        <w:jc w:val="center"/>
        <w:rPr>
          <w:b/>
        </w:rPr>
      </w:pPr>
      <w:r w:rsidRPr="00832364">
        <w:rPr>
          <w:b/>
        </w:rPr>
        <w:t>3. MOKYKLOS APLINKA</w:t>
      </w:r>
    </w:p>
    <w:p w14:paraId="53FF10EE" w14:textId="77777777" w:rsidR="009F1E16" w:rsidRPr="0089647E" w:rsidRDefault="009F1E16" w:rsidP="009F1E16">
      <w:pPr>
        <w:pStyle w:val="Porat"/>
        <w:tabs>
          <w:tab w:val="clear" w:pos="4153"/>
          <w:tab w:val="clear" w:pos="8306"/>
          <w:tab w:val="right" w:pos="709"/>
        </w:tabs>
        <w:jc w:val="both"/>
        <w:rPr>
          <w:b/>
          <w:lang w:val="lt-LT"/>
        </w:rPr>
      </w:pPr>
    </w:p>
    <w:p w14:paraId="53FF10EF" w14:textId="77777777" w:rsidR="009F1E16" w:rsidRDefault="009F1E16" w:rsidP="00A82A70">
      <w:pPr>
        <w:pStyle w:val="Porat"/>
        <w:tabs>
          <w:tab w:val="clear" w:pos="4153"/>
          <w:tab w:val="clear" w:pos="8306"/>
          <w:tab w:val="right" w:pos="709"/>
        </w:tabs>
        <w:ind w:firstLine="851"/>
        <w:jc w:val="both"/>
        <w:rPr>
          <w:b/>
          <w:lang w:val="lt-LT"/>
        </w:rPr>
      </w:pPr>
      <w:r w:rsidRPr="0089647E">
        <w:rPr>
          <w:b/>
          <w:lang w:val="lt-LT"/>
        </w:rPr>
        <w:t xml:space="preserve">Trumpas mokyklos kontekstinės aplinkos aprašymas </w:t>
      </w:r>
    </w:p>
    <w:p w14:paraId="53FF10F0" w14:textId="77777777" w:rsidR="009F1E16" w:rsidRPr="00864E0B" w:rsidRDefault="009F1E16" w:rsidP="00A82A70">
      <w:pPr>
        <w:pStyle w:val="Porat"/>
        <w:ind w:firstLine="851"/>
        <w:jc w:val="both"/>
        <w:rPr>
          <w:lang w:val="lt-LT"/>
        </w:rPr>
      </w:pPr>
      <w:r w:rsidRPr="00864E0B">
        <w:rPr>
          <w:lang w:val="lt-LT"/>
        </w:rPr>
        <w:t>Gimnazija – sudėti</w:t>
      </w:r>
      <w:r>
        <w:rPr>
          <w:lang w:val="lt-LT"/>
        </w:rPr>
        <w:t>ngos struktūros įstaiga, turinti</w:t>
      </w:r>
      <w:r w:rsidRPr="00864E0B">
        <w:rPr>
          <w:lang w:val="lt-LT"/>
        </w:rPr>
        <w:t xml:space="preserve"> Kamajų</w:t>
      </w:r>
      <w:r>
        <w:rPr>
          <w:lang w:val="lt-LT"/>
        </w:rPr>
        <w:t xml:space="preserve"> ikimokyklinio ugdymo</w:t>
      </w:r>
      <w:r w:rsidRPr="00864E0B">
        <w:rPr>
          <w:lang w:val="lt-LT"/>
        </w:rPr>
        <w:t xml:space="preserve"> ir Kamajų neformaliojo švi</w:t>
      </w:r>
      <w:r>
        <w:rPr>
          <w:lang w:val="lt-LT"/>
        </w:rPr>
        <w:t xml:space="preserve">etimo skyrius bei </w:t>
      </w:r>
      <w:proofErr w:type="spellStart"/>
      <w:r>
        <w:rPr>
          <w:lang w:val="lt-LT"/>
        </w:rPr>
        <w:t>IVb</w:t>
      </w:r>
      <w:proofErr w:type="spellEnd"/>
      <w:r>
        <w:rPr>
          <w:lang w:val="lt-LT"/>
        </w:rPr>
        <w:t xml:space="preserve"> klasę </w:t>
      </w:r>
      <w:r w:rsidR="00A82A70">
        <w:rPr>
          <w:lang w:val="lt-LT"/>
        </w:rPr>
        <w:t xml:space="preserve">Rokiškio r. </w:t>
      </w:r>
      <w:proofErr w:type="spellStart"/>
      <w:r>
        <w:rPr>
          <w:lang w:val="lt-LT"/>
        </w:rPr>
        <w:t>Jūžintų</w:t>
      </w:r>
      <w:proofErr w:type="spellEnd"/>
      <w:r w:rsidR="00A82A70">
        <w:rPr>
          <w:lang w:val="lt-LT"/>
        </w:rPr>
        <w:t xml:space="preserve"> Juozo </w:t>
      </w:r>
      <w:proofErr w:type="spellStart"/>
      <w:r w:rsidR="00A82A70">
        <w:rPr>
          <w:lang w:val="lt-LT"/>
        </w:rPr>
        <w:t>Otto</w:t>
      </w:r>
      <w:proofErr w:type="spellEnd"/>
      <w:r w:rsidR="00A82A70">
        <w:rPr>
          <w:lang w:val="lt-LT"/>
        </w:rPr>
        <w:t xml:space="preserve"> </w:t>
      </w:r>
      <w:proofErr w:type="spellStart"/>
      <w:r w:rsidR="00A82A70">
        <w:rPr>
          <w:lang w:val="lt-LT"/>
        </w:rPr>
        <w:t>Širvydo</w:t>
      </w:r>
      <w:proofErr w:type="spellEnd"/>
      <w:r>
        <w:rPr>
          <w:lang w:val="lt-LT"/>
        </w:rPr>
        <w:t xml:space="preserve"> pagrindinėje mokykloje</w:t>
      </w:r>
      <w:r w:rsidRPr="00864E0B">
        <w:rPr>
          <w:lang w:val="lt-LT"/>
        </w:rPr>
        <w:t>. Kasmet į gimnaziją ateina nemaža dalis baigusių</w:t>
      </w:r>
      <w:r w:rsidR="00A82A70">
        <w:rPr>
          <w:lang w:val="lt-LT"/>
        </w:rPr>
        <w:t xml:space="preserve"> Rokiškio r.</w:t>
      </w:r>
      <w:r w:rsidRPr="00864E0B">
        <w:rPr>
          <w:lang w:val="lt-LT"/>
        </w:rPr>
        <w:t xml:space="preserve"> Panemunėlio pagrindinę mokyklą </w:t>
      </w:r>
      <w:r>
        <w:rPr>
          <w:lang w:val="lt-LT"/>
        </w:rPr>
        <w:t xml:space="preserve">mokinių </w:t>
      </w:r>
      <w:r w:rsidRPr="00864E0B">
        <w:rPr>
          <w:lang w:val="lt-LT"/>
        </w:rPr>
        <w:t>(pastarieji anksčiau rinkdavosi tik miesto gimnazijas)</w:t>
      </w:r>
      <w:r>
        <w:rPr>
          <w:lang w:val="lt-LT"/>
        </w:rPr>
        <w:t xml:space="preserve">, 2016 m. rugsėjo 1 d. į III </w:t>
      </w:r>
      <w:proofErr w:type="spellStart"/>
      <w:r>
        <w:rPr>
          <w:lang w:val="lt-LT"/>
        </w:rPr>
        <w:t>kl</w:t>
      </w:r>
      <w:proofErr w:type="spellEnd"/>
      <w:r>
        <w:rPr>
          <w:lang w:val="lt-LT"/>
        </w:rPr>
        <w:t>. 6 mokiniai atėjo iš</w:t>
      </w:r>
      <w:r w:rsidR="00A82A70">
        <w:rPr>
          <w:lang w:val="lt-LT"/>
        </w:rPr>
        <w:t xml:space="preserve"> Rokiškio r.</w:t>
      </w:r>
      <w:r>
        <w:rPr>
          <w:lang w:val="lt-LT"/>
        </w:rPr>
        <w:t xml:space="preserve"> </w:t>
      </w:r>
      <w:proofErr w:type="spellStart"/>
      <w:r>
        <w:rPr>
          <w:lang w:val="lt-LT"/>
        </w:rPr>
        <w:t>Jūžintų</w:t>
      </w:r>
      <w:proofErr w:type="spellEnd"/>
      <w:r w:rsidR="00A82A70">
        <w:rPr>
          <w:lang w:val="lt-LT"/>
        </w:rPr>
        <w:t xml:space="preserve"> Juozo </w:t>
      </w:r>
      <w:proofErr w:type="spellStart"/>
      <w:r w:rsidR="00A82A70">
        <w:rPr>
          <w:lang w:val="lt-LT"/>
        </w:rPr>
        <w:t>Otto</w:t>
      </w:r>
      <w:proofErr w:type="spellEnd"/>
      <w:r w:rsidR="00A82A70">
        <w:rPr>
          <w:lang w:val="lt-LT"/>
        </w:rPr>
        <w:t xml:space="preserve"> </w:t>
      </w:r>
      <w:proofErr w:type="spellStart"/>
      <w:r w:rsidR="00A82A70">
        <w:rPr>
          <w:lang w:val="lt-LT"/>
        </w:rPr>
        <w:t>Širvydo</w:t>
      </w:r>
      <w:proofErr w:type="spellEnd"/>
      <w:r>
        <w:rPr>
          <w:lang w:val="lt-LT"/>
        </w:rPr>
        <w:t xml:space="preserve"> pagrindinės mokyklos</w:t>
      </w:r>
      <w:r w:rsidRPr="00864E0B">
        <w:rPr>
          <w:lang w:val="lt-LT"/>
        </w:rPr>
        <w:t>.</w:t>
      </w:r>
    </w:p>
    <w:p w14:paraId="53FF10F1" w14:textId="77777777" w:rsidR="009F1E16" w:rsidRPr="00864E0B" w:rsidRDefault="009F1E16" w:rsidP="00A82A70">
      <w:pPr>
        <w:pStyle w:val="Porat"/>
        <w:ind w:firstLine="851"/>
        <w:jc w:val="both"/>
        <w:rPr>
          <w:lang w:val="lt-LT"/>
        </w:rPr>
      </w:pPr>
      <w:r>
        <w:rPr>
          <w:lang w:val="lt-LT"/>
        </w:rPr>
        <w:t>D</w:t>
      </w:r>
      <w:r w:rsidRPr="00864E0B">
        <w:rPr>
          <w:lang w:val="lt-LT"/>
        </w:rPr>
        <w:t>emografinė situacija</w:t>
      </w:r>
      <w:r>
        <w:rPr>
          <w:lang w:val="lt-LT"/>
        </w:rPr>
        <w:t xml:space="preserve"> išlieka nepalanki</w:t>
      </w:r>
      <w:r w:rsidR="00A25F32">
        <w:rPr>
          <w:lang w:val="lt-LT"/>
        </w:rPr>
        <w:t xml:space="preserve"> </w:t>
      </w:r>
      <w:r w:rsidR="00A25F32" w:rsidRPr="00864E0B">
        <w:rPr>
          <w:lang w:val="lt-LT"/>
        </w:rPr>
        <w:t>–</w:t>
      </w:r>
      <w:r w:rsidRPr="00864E0B">
        <w:rPr>
          <w:lang w:val="lt-LT"/>
        </w:rPr>
        <w:t xml:space="preserve"> pastaraisiais metais buvo išleidžiamos nema</w:t>
      </w:r>
      <w:r w:rsidR="00A25F32">
        <w:rPr>
          <w:lang w:val="lt-LT"/>
        </w:rPr>
        <w:t xml:space="preserve">žos abiturientų laidos (2011 m. </w:t>
      </w:r>
      <w:r w:rsidR="00A25F32" w:rsidRPr="00864E0B">
        <w:rPr>
          <w:lang w:val="lt-LT"/>
        </w:rPr>
        <w:t>–</w:t>
      </w:r>
      <w:r w:rsidR="00A25F32">
        <w:rPr>
          <w:lang w:val="lt-LT"/>
        </w:rPr>
        <w:t xml:space="preserve"> 47, 2012 m. – 30, 2013 m. </w:t>
      </w:r>
      <w:r w:rsidR="00A25F32" w:rsidRPr="00864E0B">
        <w:rPr>
          <w:lang w:val="lt-LT"/>
        </w:rPr>
        <w:t>–</w:t>
      </w:r>
      <w:r w:rsidRPr="00864E0B">
        <w:rPr>
          <w:lang w:val="lt-LT"/>
        </w:rPr>
        <w:t xml:space="preserve"> 34 mokiniai), tačiau atėjo labai mažai pirmokų (pvz., 2012 m. –</w:t>
      </w:r>
      <w:r w:rsidR="00A25F32">
        <w:rPr>
          <w:lang w:val="lt-LT"/>
        </w:rPr>
        <w:t xml:space="preserve"> </w:t>
      </w:r>
      <w:r w:rsidRPr="00864E0B">
        <w:rPr>
          <w:lang w:val="lt-LT"/>
        </w:rPr>
        <w:t>tik</w:t>
      </w:r>
      <w:r>
        <w:rPr>
          <w:lang w:val="lt-LT"/>
        </w:rPr>
        <w:t xml:space="preserve"> 4</w:t>
      </w:r>
      <w:r w:rsidRPr="00864E0B">
        <w:rPr>
          <w:lang w:val="lt-LT"/>
        </w:rPr>
        <w:t xml:space="preserve">). Taigi, </w:t>
      </w:r>
      <w:r>
        <w:rPr>
          <w:lang w:val="lt-LT"/>
        </w:rPr>
        <w:t>iki 2014 m. rugsėjo</w:t>
      </w:r>
      <w:r w:rsidR="00A25F32">
        <w:rPr>
          <w:lang w:val="lt-LT"/>
        </w:rPr>
        <w:t xml:space="preserve"> mėn.</w:t>
      </w:r>
      <w:r>
        <w:rPr>
          <w:lang w:val="lt-LT"/>
        </w:rPr>
        <w:t xml:space="preserve"> </w:t>
      </w:r>
      <w:r w:rsidRPr="00864E0B">
        <w:rPr>
          <w:lang w:val="lt-LT"/>
        </w:rPr>
        <w:t>gimnazijo</w:t>
      </w:r>
      <w:r>
        <w:rPr>
          <w:lang w:val="lt-LT"/>
        </w:rPr>
        <w:t>s mokinių skaičius kasmet mažėjo</w:t>
      </w:r>
      <w:r w:rsidRPr="00864E0B">
        <w:rPr>
          <w:lang w:val="lt-LT"/>
        </w:rPr>
        <w:t>.</w:t>
      </w:r>
      <w:r>
        <w:rPr>
          <w:lang w:val="lt-LT"/>
        </w:rPr>
        <w:t xml:space="preserve"> 2015 m. kiek padidėjęs, 2016 m. šis rodiklis ir vėl sumažėjo.</w:t>
      </w:r>
    </w:p>
    <w:p w14:paraId="53FF10F2" w14:textId="77777777" w:rsidR="009F1E16" w:rsidRPr="008352EB" w:rsidRDefault="009F1E16" w:rsidP="00A25F32">
      <w:pPr>
        <w:pStyle w:val="Porat"/>
        <w:ind w:firstLine="851"/>
        <w:jc w:val="both"/>
        <w:rPr>
          <w:lang w:val="lt-LT"/>
        </w:rPr>
      </w:pPr>
      <w:r w:rsidRPr="00864E0B">
        <w:rPr>
          <w:lang w:val="lt-LT"/>
        </w:rPr>
        <w:t>Mokykla gyvena „autobusų ritmu“ – dauguma</w:t>
      </w:r>
      <w:r w:rsidR="00A25F32">
        <w:rPr>
          <w:lang w:val="lt-LT"/>
        </w:rPr>
        <w:t xml:space="preserve"> (70 proc.)</w:t>
      </w:r>
      <w:r w:rsidRPr="00864E0B">
        <w:rPr>
          <w:lang w:val="lt-LT"/>
        </w:rPr>
        <w:t xml:space="preserve"> jos mokinių yra pavėžėjami, dauguma mokytojų (apie 60 proc.) važinėja iš aplinkinių gyvenviečių ir Rokiškio miesto. </w:t>
      </w:r>
    </w:p>
    <w:p w14:paraId="53FF10F3" w14:textId="77777777" w:rsidR="009F1E16" w:rsidRPr="008352EB" w:rsidRDefault="009F1E16" w:rsidP="009F1E16"/>
    <w:p w14:paraId="53FF10F4" w14:textId="77777777" w:rsidR="009F1E16" w:rsidRPr="008352EB" w:rsidRDefault="009F1E16" w:rsidP="009F1E16">
      <w:pPr>
        <w:tabs>
          <w:tab w:val="left" w:pos="709"/>
        </w:tabs>
        <w:jc w:val="both"/>
      </w:pPr>
      <w:r w:rsidRPr="008352EB">
        <w:t xml:space="preserve">Toliau kaip </w:t>
      </w:r>
      <w:smartTag w:uri="urn:schemas-microsoft-com:office:smarttags" w:element="metricconverter">
        <w:smartTagPr>
          <w:attr w:name="ProductID" w:val="3 km"/>
        </w:smartTagPr>
        <w:r w:rsidRPr="008352EB">
          <w:t>3 km.</w:t>
        </w:r>
      </w:smartTag>
      <w:r w:rsidRPr="008352EB">
        <w:t xml:space="preserve"> nuo mokykl</w:t>
      </w:r>
      <w:r w:rsidR="00DB0508">
        <w:t xml:space="preserve">os gyvenančių mokinių skaičius </w:t>
      </w:r>
      <w:r w:rsidR="00DB0508" w:rsidRPr="00864E0B">
        <w:t>–</w:t>
      </w:r>
      <w:r w:rsidR="00DB0508">
        <w:t xml:space="preserve"> 154.</w:t>
      </w:r>
    </w:p>
    <w:p w14:paraId="53FF10F5" w14:textId="77777777" w:rsidR="009F1E16" w:rsidRPr="008352EB" w:rsidRDefault="009F1E16" w:rsidP="009F1E16">
      <w:pPr>
        <w:jc w:val="both"/>
      </w:pPr>
      <w:r w:rsidRPr="008352EB">
        <w:t>Pavežamų mokinių skaičius: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1679"/>
        <w:gridCol w:w="1892"/>
        <w:gridCol w:w="1368"/>
        <w:gridCol w:w="1418"/>
        <w:gridCol w:w="1417"/>
      </w:tblGrid>
      <w:tr w:rsidR="009F1E16" w:rsidRPr="008352EB" w14:paraId="53FF10FC" w14:textId="77777777" w:rsidTr="005A2EA6">
        <w:tc>
          <w:tcPr>
            <w:tcW w:w="1723" w:type="dxa"/>
            <w:tcBorders>
              <w:top w:val="single" w:sz="4" w:space="0" w:color="auto"/>
              <w:left w:val="single" w:sz="4" w:space="0" w:color="auto"/>
              <w:bottom w:val="single" w:sz="4" w:space="0" w:color="auto"/>
              <w:right w:val="single" w:sz="4" w:space="0" w:color="auto"/>
            </w:tcBorders>
            <w:hideMark/>
          </w:tcPr>
          <w:p w14:paraId="53FF10F6" w14:textId="77777777" w:rsidR="009F1E16" w:rsidRPr="008352EB" w:rsidRDefault="009F1E16" w:rsidP="00480BF3">
            <w:pPr>
              <w:jc w:val="center"/>
              <w:rPr>
                <w:sz w:val="22"/>
                <w:szCs w:val="22"/>
              </w:rPr>
            </w:pPr>
            <w:r w:rsidRPr="008352EB">
              <w:rPr>
                <w:sz w:val="22"/>
                <w:szCs w:val="22"/>
              </w:rPr>
              <w:t>Mokyklos (geltonuoju) autobusu</w:t>
            </w:r>
          </w:p>
        </w:tc>
        <w:tc>
          <w:tcPr>
            <w:tcW w:w="1679" w:type="dxa"/>
            <w:tcBorders>
              <w:top w:val="single" w:sz="4" w:space="0" w:color="auto"/>
              <w:left w:val="single" w:sz="4" w:space="0" w:color="auto"/>
              <w:bottom w:val="single" w:sz="4" w:space="0" w:color="auto"/>
              <w:right w:val="single" w:sz="4" w:space="0" w:color="auto"/>
            </w:tcBorders>
            <w:hideMark/>
          </w:tcPr>
          <w:p w14:paraId="53FF10F7" w14:textId="77777777" w:rsidR="009F1E16" w:rsidRPr="008352EB" w:rsidRDefault="009F1E16" w:rsidP="00480BF3">
            <w:pPr>
              <w:jc w:val="center"/>
              <w:rPr>
                <w:sz w:val="22"/>
                <w:szCs w:val="22"/>
              </w:rPr>
            </w:pPr>
            <w:r w:rsidRPr="008352EB">
              <w:rPr>
                <w:sz w:val="22"/>
                <w:szCs w:val="22"/>
              </w:rPr>
              <w:t>Autobusų parko autobusu</w:t>
            </w:r>
          </w:p>
        </w:tc>
        <w:tc>
          <w:tcPr>
            <w:tcW w:w="1892" w:type="dxa"/>
            <w:tcBorders>
              <w:top w:val="single" w:sz="4" w:space="0" w:color="auto"/>
              <w:left w:val="single" w:sz="4" w:space="0" w:color="auto"/>
              <w:bottom w:val="single" w:sz="4" w:space="0" w:color="auto"/>
              <w:right w:val="single" w:sz="4" w:space="0" w:color="auto"/>
            </w:tcBorders>
            <w:hideMark/>
          </w:tcPr>
          <w:p w14:paraId="53FF10F8" w14:textId="77777777" w:rsidR="009F1E16" w:rsidRPr="008352EB" w:rsidRDefault="009F1E16" w:rsidP="00480BF3">
            <w:pPr>
              <w:jc w:val="center"/>
              <w:rPr>
                <w:sz w:val="22"/>
                <w:szCs w:val="22"/>
              </w:rPr>
            </w:pPr>
            <w:r w:rsidRPr="008352EB">
              <w:rPr>
                <w:sz w:val="22"/>
                <w:szCs w:val="22"/>
              </w:rPr>
              <w:t>Vežioja tėvai</w:t>
            </w:r>
          </w:p>
        </w:tc>
        <w:tc>
          <w:tcPr>
            <w:tcW w:w="1368" w:type="dxa"/>
            <w:tcBorders>
              <w:top w:val="single" w:sz="4" w:space="0" w:color="auto"/>
              <w:left w:val="single" w:sz="4" w:space="0" w:color="auto"/>
              <w:bottom w:val="single" w:sz="4" w:space="0" w:color="auto"/>
              <w:right w:val="single" w:sz="4" w:space="0" w:color="auto"/>
            </w:tcBorders>
          </w:tcPr>
          <w:p w14:paraId="53FF10F9" w14:textId="77777777" w:rsidR="009F1E16" w:rsidRPr="008352EB" w:rsidRDefault="009F1E16" w:rsidP="00B56EA1">
            <w:pPr>
              <w:jc w:val="center"/>
              <w:rPr>
                <w:sz w:val="22"/>
                <w:szCs w:val="22"/>
              </w:rPr>
            </w:pPr>
            <w:r w:rsidRPr="008352EB">
              <w:rPr>
                <w:sz w:val="22"/>
                <w:szCs w:val="22"/>
              </w:rPr>
              <w:t xml:space="preserve">Kita </w:t>
            </w:r>
          </w:p>
        </w:tc>
        <w:tc>
          <w:tcPr>
            <w:tcW w:w="1418" w:type="dxa"/>
            <w:tcBorders>
              <w:top w:val="single" w:sz="4" w:space="0" w:color="auto"/>
              <w:left w:val="single" w:sz="4" w:space="0" w:color="auto"/>
              <w:bottom w:val="single" w:sz="4" w:space="0" w:color="auto"/>
              <w:right w:val="single" w:sz="4" w:space="0" w:color="auto"/>
            </w:tcBorders>
            <w:hideMark/>
          </w:tcPr>
          <w:p w14:paraId="53FF10FA" w14:textId="77777777" w:rsidR="009F1E16" w:rsidRPr="008352EB" w:rsidRDefault="009F1E16" w:rsidP="00480BF3">
            <w:pPr>
              <w:jc w:val="center"/>
              <w:rPr>
                <w:sz w:val="22"/>
                <w:szCs w:val="22"/>
              </w:rPr>
            </w:pPr>
            <w:r w:rsidRPr="008352EB">
              <w:rPr>
                <w:sz w:val="22"/>
                <w:szCs w:val="22"/>
              </w:rPr>
              <w:t>Iš viso kiek vežiojama</w:t>
            </w:r>
          </w:p>
        </w:tc>
        <w:tc>
          <w:tcPr>
            <w:tcW w:w="1417" w:type="dxa"/>
            <w:tcBorders>
              <w:top w:val="single" w:sz="4" w:space="0" w:color="auto"/>
              <w:left w:val="single" w:sz="4" w:space="0" w:color="auto"/>
              <w:bottom w:val="single" w:sz="4" w:space="0" w:color="auto"/>
              <w:right w:val="single" w:sz="4" w:space="0" w:color="auto"/>
            </w:tcBorders>
          </w:tcPr>
          <w:p w14:paraId="53FF10FB" w14:textId="77777777" w:rsidR="009F1E16" w:rsidRPr="008352EB" w:rsidRDefault="009F1E16" w:rsidP="00480BF3">
            <w:pPr>
              <w:jc w:val="center"/>
              <w:rPr>
                <w:sz w:val="22"/>
                <w:szCs w:val="22"/>
              </w:rPr>
            </w:pPr>
            <w:r w:rsidRPr="008352EB">
              <w:rPr>
                <w:sz w:val="22"/>
                <w:szCs w:val="22"/>
              </w:rPr>
              <w:t>Nepavežama</w:t>
            </w:r>
          </w:p>
        </w:tc>
      </w:tr>
      <w:tr w:rsidR="009F1E16" w:rsidRPr="008352EB" w14:paraId="53FF1103" w14:textId="77777777" w:rsidTr="005A2EA6">
        <w:tc>
          <w:tcPr>
            <w:tcW w:w="1723" w:type="dxa"/>
            <w:tcBorders>
              <w:top w:val="single" w:sz="4" w:space="0" w:color="auto"/>
              <w:left w:val="single" w:sz="4" w:space="0" w:color="auto"/>
              <w:bottom w:val="single" w:sz="4" w:space="0" w:color="auto"/>
              <w:right w:val="single" w:sz="4" w:space="0" w:color="auto"/>
            </w:tcBorders>
            <w:hideMark/>
          </w:tcPr>
          <w:p w14:paraId="53FF10FD" w14:textId="77777777" w:rsidR="009F1E16" w:rsidRPr="008352EB" w:rsidRDefault="009F1E16" w:rsidP="00480BF3">
            <w:pPr>
              <w:jc w:val="center"/>
            </w:pPr>
            <w:r>
              <w:t>98</w:t>
            </w:r>
          </w:p>
        </w:tc>
        <w:tc>
          <w:tcPr>
            <w:tcW w:w="1679" w:type="dxa"/>
            <w:tcBorders>
              <w:top w:val="single" w:sz="4" w:space="0" w:color="auto"/>
              <w:left w:val="single" w:sz="4" w:space="0" w:color="auto"/>
              <w:bottom w:val="single" w:sz="4" w:space="0" w:color="auto"/>
              <w:right w:val="single" w:sz="4" w:space="0" w:color="auto"/>
            </w:tcBorders>
            <w:hideMark/>
          </w:tcPr>
          <w:p w14:paraId="53FF10FE" w14:textId="77777777" w:rsidR="009F1E16" w:rsidRPr="008352EB" w:rsidRDefault="009F1E16" w:rsidP="00480BF3">
            <w:pPr>
              <w:jc w:val="center"/>
            </w:pPr>
            <w:r>
              <w:t>48</w:t>
            </w:r>
          </w:p>
        </w:tc>
        <w:tc>
          <w:tcPr>
            <w:tcW w:w="1892" w:type="dxa"/>
            <w:tcBorders>
              <w:top w:val="single" w:sz="4" w:space="0" w:color="auto"/>
              <w:left w:val="single" w:sz="4" w:space="0" w:color="auto"/>
              <w:bottom w:val="single" w:sz="4" w:space="0" w:color="auto"/>
              <w:right w:val="single" w:sz="4" w:space="0" w:color="auto"/>
            </w:tcBorders>
            <w:hideMark/>
          </w:tcPr>
          <w:p w14:paraId="53FF10FF" w14:textId="77777777" w:rsidR="009F1E16" w:rsidRPr="008352EB" w:rsidRDefault="00B56EA1" w:rsidP="00480BF3">
            <w:pPr>
              <w:jc w:val="center"/>
            </w:pPr>
            <w:r>
              <w:t>-</w:t>
            </w:r>
          </w:p>
        </w:tc>
        <w:tc>
          <w:tcPr>
            <w:tcW w:w="1368" w:type="dxa"/>
            <w:tcBorders>
              <w:top w:val="single" w:sz="4" w:space="0" w:color="auto"/>
              <w:left w:val="single" w:sz="4" w:space="0" w:color="auto"/>
              <w:bottom w:val="single" w:sz="4" w:space="0" w:color="auto"/>
              <w:right w:val="single" w:sz="4" w:space="0" w:color="auto"/>
            </w:tcBorders>
          </w:tcPr>
          <w:p w14:paraId="53FF1100" w14:textId="77777777" w:rsidR="009F1E16" w:rsidRPr="008352EB" w:rsidRDefault="009F1E16" w:rsidP="00480BF3">
            <w:pPr>
              <w:jc w:val="center"/>
            </w:pPr>
            <w:r>
              <w:t>8</w:t>
            </w:r>
          </w:p>
        </w:tc>
        <w:tc>
          <w:tcPr>
            <w:tcW w:w="1418" w:type="dxa"/>
            <w:tcBorders>
              <w:top w:val="single" w:sz="4" w:space="0" w:color="auto"/>
              <w:left w:val="single" w:sz="4" w:space="0" w:color="auto"/>
              <w:bottom w:val="single" w:sz="4" w:space="0" w:color="auto"/>
              <w:right w:val="single" w:sz="4" w:space="0" w:color="auto"/>
            </w:tcBorders>
            <w:hideMark/>
          </w:tcPr>
          <w:p w14:paraId="53FF1101" w14:textId="77777777" w:rsidR="009F1E16" w:rsidRPr="008352EB" w:rsidRDefault="009F1E16" w:rsidP="00480BF3">
            <w:pPr>
              <w:jc w:val="center"/>
            </w:pPr>
            <w:r>
              <w:t>154</w:t>
            </w:r>
          </w:p>
        </w:tc>
        <w:tc>
          <w:tcPr>
            <w:tcW w:w="1417" w:type="dxa"/>
            <w:tcBorders>
              <w:top w:val="single" w:sz="4" w:space="0" w:color="auto"/>
              <w:left w:val="single" w:sz="4" w:space="0" w:color="auto"/>
              <w:bottom w:val="single" w:sz="4" w:space="0" w:color="auto"/>
              <w:right w:val="single" w:sz="4" w:space="0" w:color="auto"/>
            </w:tcBorders>
          </w:tcPr>
          <w:p w14:paraId="53FF1102" w14:textId="77777777" w:rsidR="009F1E16" w:rsidRPr="008352EB" w:rsidRDefault="00B56EA1" w:rsidP="00480BF3">
            <w:pPr>
              <w:jc w:val="center"/>
            </w:pPr>
            <w:r>
              <w:t>-</w:t>
            </w:r>
          </w:p>
        </w:tc>
      </w:tr>
    </w:tbl>
    <w:p w14:paraId="53FF1104" w14:textId="77777777" w:rsidR="009F1E16" w:rsidRDefault="009F1E16" w:rsidP="009F1E16">
      <w:pPr>
        <w:jc w:val="both"/>
      </w:pPr>
    </w:p>
    <w:p w14:paraId="53FF1105" w14:textId="77777777" w:rsidR="009F1E16" w:rsidRPr="0005212B" w:rsidRDefault="009F1E16" w:rsidP="00B56EA1">
      <w:pPr>
        <w:pStyle w:val="Porat"/>
        <w:tabs>
          <w:tab w:val="clear" w:pos="4153"/>
          <w:tab w:val="center" w:pos="426"/>
        </w:tabs>
        <w:ind w:firstLine="851"/>
        <w:jc w:val="both"/>
        <w:rPr>
          <w:b/>
          <w:lang w:val="lt-LT"/>
        </w:rPr>
      </w:pPr>
      <w:r w:rsidRPr="0005212B">
        <w:rPr>
          <w:b/>
          <w:lang w:val="lt-LT"/>
        </w:rPr>
        <w:t xml:space="preserve">Mokyklos </w:t>
      </w:r>
      <w:proofErr w:type="spellStart"/>
      <w:r w:rsidRPr="0005212B">
        <w:rPr>
          <w:b/>
          <w:lang w:val="lt-LT"/>
        </w:rPr>
        <w:t>ugdymui(si</w:t>
      </w:r>
      <w:proofErr w:type="spellEnd"/>
      <w:r w:rsidRPr="0005212B">
        <w:rPr>
          <w:b/>
          <w:lang w:val="lt-LT"/>
        </w:rPr>
        <w:t xml:space="preserve">) naudojamos patalpos, priemonės </w:t>
      </w:r>
    </w:p>
    <w:p w14:paraId="53FF1106" w14:textId="77777777" w:rsidR="009F1E16" w:rsidRPr="0005212B" w:rsidRDefault="009F1E16" w:rsidP="009F1E16">
      <w:pPr>
        <w:pStyle w:val="Pagrindinistekstas2"/>
        <w:ind w:left="360"/>
        <w:rPr>
          <w:b/>
          <w:color w:val="auto"/>
        </w:rPr>
      </w:pPr>
    </w:p>
    <w:p w14:paraId="53FF1107" w14:textId="77777777" w:rsidR="009F1E16" w:rsidRDefault="009F1E16" w:rsidP="009F1E16">
      <w:pPr>
        <w:pStyle w:val="Pagrindinistekstas2"/>
        <w:tabs>
          <w:tab w:val="left" w:pos="426"/>
        </w:tabs>
        <w:rPr>
          <w:b/>
          <w:color w:val="auto"/>
        </w:rPr>
      </w:pPr>
      <w:r w:rsidRPr="0005212B">
        <w:rPr>
          <w:b/>
          <w:color w:val="auto"/>
        </w:rPr>
        <w:t>Mokyklos finansavimas. Ūkinė veikla.</w:t>
      </w:r>
    </w:p>
    <w:p w14:paraId="53FF1108" w14:textId="77777777" w:rsidR="00B56EA1" w:rsidRPr="0005212B" w:rsidRDefault="00B56EA1" w:rsidP="009F1E16">
      <w:pPr>
        <w:pStyle w:val="Pagrindinistekstas2"/>
        <w:tabs>
          <w:tab w:val="left" w:pos="426"/>
        </w:tabs>
        <w:rPr>
          <w:b/>
          <w:color w:val="auto"/>
        </w:rPr>
      </w:pPr>
    </w:p>
    <w:tbl>
      <w:tblPr>
        <w:tblW w:w="89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1766"/>
        <w:gridCol w:w="1590"/>
        <w:gridCol w:w="1530"/>
      </w:tblGrid>
      <w:tr w:rsidR="009F1E16" w14:paraId="53FF110B" w14:textId="77777777" w:rsidTr="005A2EA6">
        <w:tc>
          <w:tcPr>
            <w:tcW w:w="4062" w:type="dxa"/>
          </w:tcPr>
          <w:p w14:paraId="53FF1109" w14:textId="77777777" w:rsidR="009F1E16" w:rsidRPr="00AB7511" w:rsidRDefault="009F1E16" w:rsidP="00480BF3">
            <w:pPr>
              <w:pStyle w:val="Pagrindinistekstas2"/>
              <w:tabs>
                <w:tab w:val="left" w:pos="426"/>
              </w:tabs>
              <w:jc w:val="center"/>
              <w:rPr>
                <w:b/>
                <w:color w:val="auto"/>
              </w:rPr>
            </w:pPr>
            <w:r w:rsidRPr="00AB7511">
              <w:rPr>
                <w:b/>
                <w:color w:val="auto"/>
              </w:rPr>
              <w:t>Finansavimo šaltiniai</w:t>
            </w:r>
          </w:p>
        </w:tc>
        <w:tc>
          <w:tcPr>
            <w:tcW w:w="4886" w:type="dxa"/>
            <w:gridSpan w:val="3"/>
          </w:tcPr>
          <w:p w14:paraId="53FF110A" w14:textId="77777777" w:rsidR="009F1E16" w:rsidRPr="008D673C" w:rsidRDefault="009F1E16" w:rsidP="00480BF3">
            <w:pPr>
              <w:pStyle w:val="Pagrindinistekstas2"/>
              <w:tabs>
                <w:tab w:val="left" w:pos="426"/>
              </w:tabs>
              <w:jc w:val="center"/>
              <w:rPr>
                <w:color w:val="auto"/>
              </w:rPr>
            </w:pPr>
            <w:r w:rsidRPr="008D673C">
              <w:rPr>
                <w:color w:val="auto"/>
              </w:rPr>
              <w:t>2016 m.</w:t>
            </w:r>
          </w:p>
        </w:tc>
      </w:tr>
      <w:tr w:rsidR="009F1E16" w14:paraId="53FF1110" w14:textId="77777777" w:rsidTr="005A2EA6">
        <w:tc>
          <w:tcPr>
            <w:tcW w:w="4062" w:type="dxa"/>
          </w:tcPr>
          <w:p w14:paraId="53FF110C" w14:textId="77777777" w:rsidR="009F1E16" w:rsidRPr="00AB7511" w:rsidRDefault="009F1E16" w:rsidP="00480BF3">
            <w:pPr>
              <w:pStyle w:val="Pagrindinistekstas2"/>
              <w:tabs>
                <w:tab w:val="left" w:pos="426"/>
              </w:tabs>
              <w:jc w:val="center"/>
              <w:rPr>
                <w:b/>
                <w:color w:val="auto"/>
              </w:rPr>
            </w:pPr>
          </w:p>
        </w:tc>
        <w:tc>
          <w:tcPr>
            <w:tcW w:w="1766" w:type="dxa"/>
          </w:tcPr>
          <w:p w14:paraId="53FF110D" w14:textId="77777777" w:rsidR="009F1E16" w:rsidRPr="008D673C" w:rsidRDefault="00B56EA1" w:rsidP="00480BF3">
            <w:pPr>
              <w:pStyle w:val="Pagrindinistekstas2"/>
              <w:tabs>
                <w:tab w:val="left" w:pos="426"/>
              </w:tabs>
              <w:jc w:val="center"/>
              <w:rPr>
                <w:color w:val="auto"/>
              </w:rPr>
            </w:pPr>
            <w:r>
              <w:rPr>
                <w:color w:val="auto"/>
              </w:rPr>
              <w:t>G</w:t>
            </w:r>
            <w:r w:rsidR="009F1E16" w:rsidRPr="008D673C">
              <w:rPr>
                <w:color w:val="auto"/>
              </w:rPr>
              <w:t>imnazija</w:t>
            </w:r>
          </w:p>
        </w:tc>
        <w:tc>
          <w:tcPr>
            <w:tcW w:w="1590" w:type="dxa"/>
          </w:tcPr>
          <w:p w14:paraId="53FF110E" w14:textId="77777777" w:rsidR="009F1E16" w:rsidRPr="008D673C" w:rsidRDefault="009F1E16" w:rsidP="00480BF3">
            <w:pPr>
              <w:pStyle w:val="Pagrindinistekstas2"/>
              <w:tabs>
                <w:tab w:val="left" w:pos="426"/>
              </w:tabs>
              <w:jc w:val="center"/>
              <w:rPr>
                <w:color w:val="auto"/>
              </w:rPr>
            </w:pPr>
            <w:r w:rsidRPr="008D673C">
              <w:rPr>
                <w:color w:val="auto"/>
              </w:rPr>
              <w:t>Ikimokykl</w:t>
            </w:r>
            <w:r>
              <w:rPr>
                <w:color w:val="auto"/>
              </w:rPr>
              <w:t>inio ugdymo</w:t>
            </w:r>
            <w:r w:rsidRPr="008D673C">
              <w:rPr>
                <w:color w:val="auto"/>
              </w:rPr>
              <w:t xml:space="preserve"> sk.</w:t>
            </w:r>
          </w:p>
        </w:tc>
        <w:tc>
          <w:tcPr>
            <w:tcW w:w="1530" w:type="dxa"/>
          </w:tcPr>
          <w:p w14:paraId="53FF110F" w14:textId="77777777" w:rsidR="009F1E16" w:rsidRPr="008D673C" w:rsidRDefault="009F1E16" w:rsidP="00480BF3">
            <w:pPr>
              <w:pStyle w:val="Pagrindinistekstas2"/>
              <w:tabs>
                <w:tab w:val="left" w:pos="426"/>
              </w:tabs>
              <w:jc w:val="center"/>
              <w:rPr>
                <w:color w:val="auto"/>
              </w:rPr>
            </w:pPr>
            <w:r>
              <w:rPr>
                <w:color w:val="auto"/>
              </w:rPr>
              <w:t>Neformaliojo švietimo sk.</w:t>
            </w:r>
          </w:p>
        </w:tc>
      </w:tr>
      <w:tr w:rsidR="009F1E16" w14:paraId="53FF1115" w14:textId="77777777" w:rsidTr="005A2EA6">
        <w:tc>
          <w:tcPr>
            <w:tcW w:w="4062" w:type="dxa"/>
          </w:tcPr>
          <w:p w14:paraId="53FF1111" w14:textId="77777777" w:rsidR="009F1E16" w:rsidRPr="00DA0D2A" w:rsidRDefault="009F1E16" w:rsidP="00480BF3">
            <w:pPr>
              <w:pStyle w:val="Pagrindinistekstas2"/>
              <w:tabs>
                <w:tab w:val="left" w:pos="426"/>
              </w:tabs>
              <w:ind w:left="-502" w:firstLine="502"/>
              <w:rPr>
                <w:color w:val="auto"/>
              </w:rPr>
            </w:pPr>
            <w:r w:rsidRPr="00DA0D2A">
              <w:rPr>
                <w:color w:val="auto"/>
              </w:rPr>
              <w:t>Mokinio krepšelis</w:t>
            </w:r>
          </w:p>
        </w:tc>
        <w:tc>
          <w:tcPr>
            <w:tcW w:w="1766" w:type="dxa"/>
          </w:tcPr>
          <w:p w14:paraId="53FF1112" w14:textId="77777777" w:rsidR="009F1E16" w:rsidRPr="00DA0D2A" w:rsidRDefault="009F1E16" w:rsidP="00480BF3">
            <w:pPr>
              <w:pStyle w:val="Pagrindinistekstas2"/>
              <w:tabs>
                <w:tab w:val="left" w:pos="426"/>
              </w:tabs>
              <w:jc w:val="center"/>
              <w:rPr>
                <w:color w:val="auto"/>
              </w:rPr>
            </w:pPr>
            <w:r>
              <w:rPr>
                <w:color w:val="auto"/>
              </w:rPr>
              <w:t>371367</w:t>
            </w:r>
          </w:p>
        </w:tc>
        <w:tc>
          <w:tcPr>
            <w:tcW w:w="1590" w:type="dxa"/>
          </w:tcPr>
          <w:p w14:paraId="53FF1113" w14:textId="77777777" w:rsidR="009F1E16" w:rsidRPr="00DA0D2A" w:rsidRDefault="009F1E16" w:rsidP="00480BF3">
            <w:pPr>
              <w:pStyle w:val="Pagrindinistekstas2"/>
              <w:tabs>
                <w:tab w:val="left" w:pos="426"/>
              </w:tabs>
              <w:jc w:val="center"/>
              <w:rPr>
                <w:color w:val="auto"/>
              </w:rPr>
            </w:pPr>
            <w:r>
              <w:rPr>
                <w:color w:val="auto"/>
              </w:rPr>
              <w:t>43000</w:t>
            </w:r>
          </w:p>
        </w:tc>
        <w:tc>
          <w:tcPr>
            <w:tcW w:w="1530" w:type="dxa"/>
          </w:tcPr>
          <w:p w14:paraId="53FF1114" w14:textId="77777777" w:rsidR="009F1E16" w:rsidRPr="00DA0D2A" w:rsidRDefault="009F1E16" w:rsidP="00480BF3">
            <w:pPr>
              <w:pStyle w:val="Pagrindinistekstas2"/>
              <w:tabs>
                <w:tab w:val="left" w:pos="426"/>
              </w:tabs>
              <w:jc w:val="center"/>
              <w:rPr>
                <w:color w:val="auto"/>
              </w:rPr>
            </w:pPr>
          </w:p>
        </w:tc>
      </w:tr>
      <w:tr w:rsidR="009F1E16" w14:paraId="53FF111A" w14:textId="77777777" w:rsidTr="005A2EA6">
        <w:tc>
          <w:tcPr>
            <w:tcW w:w="4062" w:type="dxa"/>
          </w:tcPr>
          <w:p w14:paraId="53FF1116" w14:textId="77777777" w:rsidR="009F1E16" w:rsidRPr="00DA0D2A" w:rsidRDefault="009F1E16" w:rsidP="00480BF3">
            <w:pPr>
              <w:pStyle w:val="Pagrindinistekstas2"/>
              <w:tabs>
                <w:tab w:val="left" w:pos="426"/>
              </w:tabs>
              <w:rPr>
                <w:color w:val="auto"/>
              </w:rPr>
            </w:pPr>
            <w:r w:rsidRPr="00DA0D2A">
              <w:rPr>
                <w:color w:val="auto"/>
              </w:rPr>
              <w:t>Savivaldybės biudžetas</w:t>
            </w:r>
          </w:p>
        </w:tc>
        <w:tc>
          <w:tcPr>
            <w:tcW w:w="1766" w:type="dxa"/>
          </w:tcPr>
          <w:p w14:paraId="53FF1117" w14:textId="77777777" w:rsidR="009F1E16" w:rsidRPr="00DA0D2A" w:rsidRDefault="009F1E16" w:rsidP="00480BF3">
            <w:pPr>
              <w:pStyle w:val="Pagrindinistekstas2"/>
              <w:tabs>
                <w:tab w:val="left" w:pos="426"/>
              </w:tabs>
              <w:jc w:val="center"/>
              <w:rPr>
                <w:color w:val="auto"/>
              </w:rPr>
            </w:pPr>
            <w:r>
              <w:rPr>
                <w:color w:val="auto"/>
              </w:rPr>
              <w:t>288189</w:t>
            </w:r>
          </w:p>
        </w:tc>
        <w:tc>
          <w:tcPr>
            <w:tcW w:w="1590" w:type="dxa"/>
          </w:tcPr>
          <w:p w14:paraId="53FF1118" w14:textId="77777777" w:rsidR="009F1E16" w:rsidRPr="00DA0D2A" w:rsidRDefault="009F1E16" w:rsidP="00480BF3">
            <w:pPr>
              <w:pStyle w:val="Pagrindinistekstas2"/>
              <w:tabs>
                <w:tab w:val="left" w:pos="426"/>
              </w:tabs>
              <w:jc w:val="center"/>
              <w:rPr>
                <w:color w:val="auto"/>
              </w:rPr>
            </w:pPr>
            <w:r>
              <w:rPr>
                <w:color w:val="auto"/>
              </w:rPr>
              <w:t>10479</w:t>
            </w:r>
          </w:p>
        </w:tc>
        <w:tc>
          <w:tcPr>
            <w:tcW w:w="1530" w:type="dxa"/>
          </w:tcPr>
          <w:p w14:paraId="53FF1119" w14:textId="77777777" w:rsidR="009F1E16" w:rsidRPr="00DA0D2A" w:rsidRDefault="009F1E16" w:rsidP="00480BF3">
            <w:pPr>
              <w:pStyle w:val="Pagrindinistekstas2"/>
              <w:tabs>
                <w:tab w:val="left" w:pos="426"/>
              </w:tabs>
              <w:jc w:val="center"/>
              <w:rPr>
                <w:color w:val="auto"/>
              </w:rPr>
            </w:pPr>
            <w:r>
              <w:rPr>
                <w:color w:val="auto"/>
              </w:rPr>
              <w:t>34547</w:t>
            </w:r>
          </w:p>
        </w:tc>
      </w:tr>
      <w:tr w:rsidR="009F1E16" w14:paraId="53FF111F" w14:textId="77777777" w:rsidTr="005A2EA6">
        <w:tc>
          <w:tcPr>
            <w:tcW w:w="4062" w:type="dxa"/>
          </w:tcPr>
          <w:p w14:paraId="53FF111B" w14:textId="77777777" w:rsidR="009F1E16" w:rsidRPr="00DA0D2A" w:rsidRDefault="009F1E16" w:rsidP="00480BF3">
            <w:pPr>
              <w:pStyle w:val="Pagrindinistekstas2"/>
              <w:tabs>
                <w:tab w:val="left" w:pos="426"/>
              </w:tabs>
              <w:rPr>
                <w:color w:val="auto"/>
              </w:rPr>
            </w:pPr>
            <w:proofErr w:type="spellStart"/>
            <w:r w:rsidRPr="00DA0D2A">
              <w:rPr>
                <w:color w:val="auto"/>
              </w:rPr>
              <w:t>Spec</w:t>
            </w:r>
            <w:proofErr w:type="spellEnd"/>
            <w:r w:rsidRPr="00DA0D2A">
              <w:rPr>
                <w:color w:val="auto"/>
              </w:rPr>
              <w:t>. lėšos</w:t>
            </w:r>
          </w:p>
        </w:tc>
        <w:tc>
          <w:tcPr>
            <w:tcW w:w="1766" w:type="dxa"/>
          </w:tcPr>
          <w:p w14:paraId="53FF111C" w14:textId="77777777" w:rsidR="009F1E16" w:rsidRPr="00DA0D2A" w:rsidRDefault="009F1E16" w:rsidP="00480BF3">
            <w:pPr>
              <w:pStyle w:val="Pagrindinistekstas2"/>
              <w:tabs>
                <w:tab w:val="left" w:pos="426"/>
              </w:tabs>
              <w:jc w:val="center"/>
              <w:rPr>
                <w:color w:val="auto"/>
              </w:rPr>
            </w:pPr>
            <w:r>
              <w:rPr>
                <w:color w:val="auto"/>
              </w:rPr>
              <w:t>13652</w:t>
            </w:r>
          </w:p>
        </w:tc>
        <w:tc>
          <w:tcPr>
            <w:tcW w:w="1590" w:type="dxa"/>
          </w:tcPr>
          <w:p w14:paraId="53FF111D" w14:textId="77777777" w:rsidR="009F1E16" w:rsidRPr="00DA0D2A" w:rsidRDefault="009F1E16" w:rsidP="00480BF3">
            <w:pPr>
              <w:pStyle w:val="Pagrindinistekstas2"/>
              <w:tabs>
                <w:tab w:val="left" w:pos="426"/>
              </w:tabs>
              <w:jc w:val="center"/>
              <w:rPr>
                <w:color w:val="auto"/>
              </w:rPr>
            </w:pPr>
            <w:r>
              <w:rPr>
                <w:color w:val="auto"/>
              </w:rPr>
              <w:t>7476</w:t>
            </w:r>
          </w:p>
        </w:tc>
        <w:tc>
          <w:tcPr>
            <w:tcW w:w="1530" w:type="dxa"/>
          </w:tcPr>
          <w:p w14:paraId="53FF111E" w14:textId="77777777" w:rsidR="009F1E16" w:rsidRPr="00DA0D2A" w:rsidRDefault="009F1E16" w:rsidP="00480BF3">
            <w:pPr>
              <w:pStyle w:val="Pagrindinistekstas2"/>
              <w:tabs>
                <w:tab w:val="left" w:pos="426"/>
              </w:tabs>
              <w:jc w:val="center"/>
              <w:rPr>
                <w:color w:val="auto"/>
              </w:rPr>
            </w:pPr>
            <w:r>
              <w:rPr>
                <w:color w:val="auto"/>
              </w:rPr>
              <w:t>1968</w:t>
            </w:r>
          </w:p>
        </w:tc>
      </w:tr>
      <w:tr w:rsidR="009F1E16" w14:paraId="53FF1124" w14:textId="77777777" w:rsidTr="005A2EA6">
        <w:tc>
          <w:tcPr>
            <w:tcW w:w="4062" w:type="dxa"/>
          </w:tcPr>
          <w:p w14:paraId="53FF1120" w14:textId="77777777" w:rsidR="009F1E16" w:rsidRPr="00DA0D2A" w:rsidRDefault="009F1E16" w:rsidP="00480BF3">
            <w:pPr>
              <w:pStyle w:val="Pagrindinistekstas2"/>
              <w:tabs>
                <w:tab w:val="left" w:pos="426"/>
              </w:tabs>
              <w:rPr>
                <w:color w:val="auto"/>
              </w:rPr>
            </w:pPr>
            <w:r>
              <w:rPr>
                <w:color w:val="auto"/>
              </w:rPr>
              <w:t>Viešieji darbai</w:t>
            </w:r>
          </w:p>
        </w:tc>
        <w:tc>
          <w:tcPr>
            <w:tcW w:w="1766" w:type="dxa"/>
          </w:tcPr>
          <w:p w14:paraId="53FF1121" w14:textId="77777777" w:rsidR="009F1E16" w:rsidRPr="00DA0D2A" w:rsidRDefault="009F1E16" w:rsidP="00480BF3">
            <w:pPr>
              <w:pStyle w:val="Pagrindinistekstas2"/>
              <w:tabs>
                <w:tab w:val="left" w:pos="426"/>
              </w:tabs>
              <w:jc w:val="center"/>
              <w:rPr>
                <w:color w:val="auto"/>
              </w:rPr>
            </w:pPr>
            <w:r>
              <w:rPr>
                <w:color w:val="auto"/>
              </w:rPr>
              <w:t>1644</w:t>
            </w:r>
          </w:p>
        </w:tc>
        <w:tc>
          <w:tcPr>
            <w:tcW w:w="1590" w:type="dxa"/>
          </w:tcPr>
          <w:p w14:paraId="53FF1122" w14:textId="77777777" w:rsidR="009F1E16" w:rsidRPr="00DA0D2A" w:rsidRDefault="00B56EA1" w:rsidP="00480BF3">
            <w:pPr>
              <w:pStyle w:val="Pagrindinistekstas2"/>
              <w:tabs>
                <w:tab w:val="left" w:pos="426"/>
              </w:tabs>
              <w:jc w:val="center"/>
              <w:rPr>
                <w:color w:val="auto"/>
              </w:rPr>
            </w:pPr>
            <w:r>
              <w:rPr>
                <w:color w:val="auto"/>
              </w:rPr>
              <w:t>-</w:t>
            </w:r>
          </w:p>
        </w:tc>
        <w:tc>
          <w:tcPr>
            <w:tcW w:w="1530" w:type="dxa"/>
          </w:tcPr>
          <w:p w14:paraId="53FF1123" w14:textId="77777777" w:rsidR="009F1E16" w:rsidRPr="00DA0D2A" w:rsidRDefault="00B56EA1" w:rsidP="00480BF3">
            <w:pPr>
              <w:pStyle w:val="Pagrindinistekstas2"/>
              <w:tabs>
                <w:tab w:val="left" w:pos="426"/>
              </w:tabs>
              <w:jc w:val="center"/>
              <w:rPr>
                <w:color w:val="auto"/>
              </w:rPr>
            </w:pPr>
            <w:r>
              <w:rPr>
                <w:color w:val="auto"/>
              </w:rPr>
              <w:t>-</w:t>
            </w:r>
          </w:p>
        </w:tc>
      </w:tr>
    </w:tbl>
    <w:p w14:paraId="53FF1125" w14:textId="77777777" w:rsidR="009F1E16" w:rsidRDefault="009F1E16" w:rsidP="009F1E16">
      <w:pPr>
        <w:pStyle w:val="Pagrindinistekstas2"/>
        <w:tabs>
          <w:tab w:val="left" w:pos="426"/>
        </w:tabs>
        <w:ind w:left="360"/>
        <w:rPr>
          <w:color w:val="auto"/>
        </w:rPr>
      </w:pPr>
    </w:p>
    <w:p w14:paraId="53FF1126" w14:textId="77777777" w:rsidR="009F1E16" w:rsidRDefault="009F1E16" w:rsidP="009F1E16">
      <w:pPr>
        <w:pStyle w:val="Pagrindinistekstas2"/>
        <w:tabs>
          <w:tab w:val="left" w:pos="426"/>
        </w:tabs>
        <w:rPr>
          <w:b/>
          <w:color w:val="auto"/>
        </w:rPr>
      </w:pPr>
      <w:r w:rsidRPr="0005212B">
        <w:rPr>
          <w:b/>
          <w:color w:val="auto"/>
        </w:rPr>
        <w:t xml:space="preserve">Informacija apie kitas gautas lėšas 2016 m. </w:t>
      </w:r>
    </w:p>
    <w:p w14:paraId="53FF1127" w14:textId="77777777" w:rsidR="00940223" w:rsidRPr="0005212B" w:rsidRDefault="00940223" w:rsidP="009F1E16">
      <w:pPr>
        <w:pStyle w:val="Pagrindinistekstas2"/>
        <w:tabs>
          <w:tab w:val="left" w:pos="426"/>
        </w:tabs>
        <w:rPr>
          <w:b/>
          <w:color w:val="auto"/>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8"/>
        <w:gridCol w:w="1023"/>
        <w:gridCol w:w="4978"/>
      </w:tblGrid>
      <w:tr w:rsidR="009F1E16" w14:paraId="53FF112B" w14:textId="77777777" w:rsidTr="005A2EA6">
        <w:trPr>
          <w:trHeight w:val="291"/>
        </w:trPr>
        <w:tc>
          <w:tcPr>
            <w:tcW w:w="3638" w:type="dxa"/>
          </w:tcPr>
          <w:p w14:paraId="53FF1128" w14:textId="77777777" w:rsidR="009F1E16" w:rsidRPr="00AB7511" w:rsidRDefault="009F1E16" w:rsidP="00480BF3">
            <w:pPr>
              <w:pStyle w:val="Pagrindinistekstas2"/>
              <w:tabs>
                <w:tab w:val="left" w:pos="426"/>
              </w:tabs>
              <w:jc w:val="center"/>
              <w:rPr>
                <w:b/>
                <w:color w:val="auto"/>
              </w:rPr>
            </w:pPr>
            <w:r w:rsidRPr="00AB7511">
              <w:rPr>
                <w:b/>
                <w:color w:val="auto"/>
              </w:rPr>
              <w:t>Finansavimo šaltinis</w:t>
            </w:r>
          </w:p>
        </w:tc>
        <w:tc>
          <w:tcPr>
            <w:tcW w:w="1023" w:type="dxa"/>
          </w:tcPr>
          <w:p w14:paraId="53FF1129" w14:textId="77777777" w:rsidR="009F1E16" w:rsidRPr="00AB7511" w:rsidRDefault="009F1E16" w:rsidP="00480BF3">
            <w:pPr>
              <w:pStyle w:val="Pagrindinistekstas2"/>
              <w:tabs>
                <w:tab w:val="left" w:pos="426"/>
              </w:tabs>
              <w:jc w:val="center"/>
              <w:rPr>
                <w:b/>
                <w:color w:val="auto"/>
              </w:rPr>
            </w:pPr>
            <w:r w:rsidRPr="00AB7511">
              <w:rPr>
                <w:b/>
                <w:color w:val="auto"/>
              </w:rPr>
              <w:t>Lėšos (</w:t>
            </w:r>
            <w:proofErr w:type="spellStart"/>
            <w:r w:rsidRPr="00AB7511">
              <w:rPr>
                <w:b/>
                <w:color w:val="auto"/>
              </w:rPr>
              <w:t>Eur</w:t>
            </w:r>
            <w:proofErr w:type="spellEnd"/>
            <w:r w:rsidRPr="00AB7511">
              <w:rPr>
                <w:b/>
                <w:color w:val="auto"/>
              </w:rPr>
              <w:t>)</w:t>
            </w:r>
          </w:p>
        </w:tc>
        <w:tc>
          <w:tcPr>
            <w:tcW w:w="4978" w:type="dxa"/>
          </w:tcPr>
          <w:p w14:paraId="53FF112A" w14:textId="77777777" w:rsidR="009F1E16" w:rsidRPr="00AB7511" w:rsidRDefault="009F1E16" w:rsidP="00480BF3">
            <w:pPr>
              <w:pStyle w:val="Pagrindinistekstas2"/>
              <w:tabs>
                <w:tab w:val="left" w:pos="426"/>
              </w:tabs>
              <w:jc w:val="center"/>
              <w:rPr>
                <w:b/>
                <w:color w:val="auto"/>
              </w:rPr>
            </w:pPr>
            <w:r w:rsidRPr="00AB7511">
              <w:rPr>
                <w:b/>
                <w:color w:val="auto"/>
              </w:rPr>
              <w:t>Kur panaudota, kas įsigyta</w:t>
            </w:r>
          </w:p>
        </w:tc>
      </w:tr>
      <w:tr w:rsidR="009F1E16" w14:paraId="53FF112F" w14:textId="77777777" w:rsidTr="005A2EA6">
        <w:trPr>
          <w:trHeight w:val="291"/>
        </w:trPr>
        <w:tc>
          <w:tcPr>
            <w:tcW w:w="3638" w:type="dxa"/>
          </w:tcPr>
          <w:p w14:paraId="53FF112C" w14:textId="77777777" w:rsidR="009F1E16" w:rsidRPr="00DA0D2A" w:rsidRDefault="00940223" w:rsidP="00480BF3">
            <w:pPr>
              <w:pStyle w:val="Pagrindinistekstas2"/>
              <w:tabs>
                <w:tab w:val="left" w:pos="426"/>
              </w:tabs>
              <w:rPr>
                <w:color w:val="auto"/>
              </w:rPr>
            </w:pPr>
            <w:r>
              <w:rPr>
                <w:color w:val="auto"/>
              </w:rPr>
              <w:t>2 proc.</w:t>
            </w:r>
            <w:r w:rsidR="009F1E16">
              <w:rPr>
                <w:color w:val="auto"/>
              </w:rPr>
              <w:t xml:space="preserve"> GPM</w:t>
            </w:r>
          </w:p>
        </w:tc>
        <w:tc>
          <w:tcPr>
            <w:tcW w:w="1023" w:type="dxa"/>
          </w:tcPr>
          <w:p w14:paraId="53FF112D" w14:textId="77777777" w:rsidR="009F1E16" w:rsidRPr="00DA0D2A" w:rsidRDefault="009F1E16" w:rsidP="00480BF3">
            <w:pPr>
              <w:pStyle w:val="Pagrindinistekstas2"/>
              <w:tabs>
                <w:tab w:val="left" w:pos="426"/>
              </w:tabs>
              <w:rPr>
                <w:color w:val="auto"/>
              </w:rPr>
            </w:pPr>
            <w:r>
              <w:rPr>
                <w:color w:val="auto"/>
              </w:rPr>
              <w:t>871,98</w:t>
            </w:r>
          </w:p>
        </w:tc>
        <w:tc>
          <w:tcPr>
            <w:tcW w:w="4978" w:type="dxa"/>
          </w:tcPr>
          <w:p w14:paraId="53FF112E" w14:textId="77777777" w:rsidR="009F1E16" w:rsidRPr="00DA0D2A" w:rsidRDefault="009F1E16" w:rsidP="00480BF3">
            <w:pPr>
              <w:pStyle w:val="Pagrindinistekstas2"/>
              <w:tabs>
                <w:tab w:val="left" w:pos="426"/>
              </w:tabs>
              <w:rPr>
                <w:color w:val="auto"/>
              </w:rPr>
            </w:pPr>
            <w:r>
              <w:rPr>
                <w:color w:val="auto"/>
              </w:rPr>
              <w:t xml:space="preserve">Kabinetams </w:t>
            </w:r>
            <w:proofErr w:type="spellStart"/>
            <w:r>
              <w:rPr>
                <w:color w:val="auto"/>
              </w:rPr>
              <w:t>roletai</w:t>
            </w:r>
            <w:proofErr w:type="spellEnd"/>
          </w:p>
        </w:tc>
      </w:tr>
      <w:tr w:rsidR="009F1E16" w14:paraId="53FF1133" w14:textId="77777777" w:rsidTr="005A2EA6">
        <w:trPr>
          <w:trHeight w:val="307"/>
        </w:trPr>
        <w:tc>
          <w:tcPr>
            <w:tcW w:w="3638" w:type="dxa"/>
          </w:tcPr>
          <w:p w14:paraId="53FF1130" w14:textId="77777777" w:rsidR="009F1E16" w:rsidRPr="00DA0D2A" w:rsidRDefault="009F1E16" w:rsidP="005A2EA6">
            <w:pPr>
              <w:pStyle w:val="Pagrindinistekstas2"/>
              <w:tabs>
                <w:tab w:val="left" w:pos="426"/>
              </w:tabs>
              <w:jc w:val="left"/>
              <w:rPr>
                <w:color w:val="auto"/>
              </w:rPr>
            </w:pPr>
            <w:r>
              <w:rPr>
                <w:color w:val="auto"/>
              </w:rPr>
              <w:t>Projektas ,,Pagrindinio ugdymo pakopoje dirbančių mokytojų kompetencijų tobulinimas ir lyderystės plėtra Rokiškio rajono mokyklose“</w:t>
            </w:r>
          </w:p>
        </w:tc>
        <w:tc>
          <w:tcPr>
            <w:tcW w:w="1023" w:type="dxa"/>
          </w:tcPr>
          <w:p w14:paraId="53FF1131" w14:textId="77777777" w:rsidR="009F1E16" w:rsidRPr="00DA0D2A" w:rsidRDefault="009F1E16" w:rsidP="00480BF3">
            <w:pPr>
              <w:pStyle w:val="Pagrindinistekstas2"/>
              <w:tabs>
                <w:tab w:val="left" w:pos="426"/>
              </w:tabs>
              <w:rPr>
                <w:color w:val="auto"/>
              </w:rPr>
            </w:pPr>
            <w:r>
              <w:rPr>
                <w:color w:val="auto"/>
              </w:rPr>
              <w:t>874,80</w:t>
            </w:r>
          </w:p>
        </w:tc>
        <w:tc>
          <w:tcPr>
            <w:tcW w:w="4978" w:type="dxa"/>
          </w:tcPr>
          <w:p w14:paraId="53FF1132" w14:textId="77777777" w:rsidR="009F1E16" w:rsidRPr="00DA0D2A" w:rsidRDefault="009F1E16" w:rsidP="00480BF3">
            <w:pPr>
              <w:pStyle w:val="Pagrindinistekstas2"/>
              <w:tabs>
                <w:tab w:val="left" w:pos="426"/>
              </w:tabs>
              <w:rPr>
                <w:color w:val="auto"/>
              </w:rPr>
            </w:pPr>
            <w:r>
              <w:rPr>
                <w:color w:val="auto"/>
              </w:rPr>
              <w:t>Mokytojų stažuotė Graikijoje</w:t>
            </w:r>
          </w:p>
        </w:tc>
      </w:tr>
      <w:tr w:rsidR="009F1E16" w14:paraId="53FF1137" w14:textId="77777777" w:rsidTr="005A2EA6">
        <w:trPr>
          <w:trHeight w:val="307"/>
        </w:trPr>
        <w:tc>
          <w:tcPr>
            <w:tcW w:w="3638" w:type="dxa"/>
          </w:tcPr>
          <w:p w14:paraId="53FF1134" w14:textId="77777777" w:rsidR="009F1E16" w:rsidRDefault="009F1E16" w:rsidP="005A2EA6">
            <w:pPr>
              <w:pStyle w:val="Pagrindinistekstas2"/>
              <w:tabs>
                <w:tab w:val="left" w:pos="426"/>
              </w:tabs>
              <w:jc w:val="left"/>
              <w:rPr>
                <w:color w:val="auto"/>
              </w:rPr>
            </w:pPr>
            <w:proofErr w:type="spellStart"/>
            <w:r>
              <w:rPr>
                <w:color w:val="auto"/>
              </w:rPr>
              <w:t>Erasmus</w:t>
            </w:r>
            <w:proofErr w:type="spellEnd"/>
            <w:r>
              <w:rPr>
                <w:color w:val="auto"/>
              </w:rPr>
              <w:t xml:space="preserve">+ projektas ,,Naujos </w:t>
            </w:r>
            <w:proofErr w:type="spellStart"/>
            <w:r>
              <w:rPr>
                <w:color w:val="auto"/>
              </w:rPr>
              <w:t>verslumo</w:t>
            </w:r>
            <w:proofErr w:type="spellEnd"/>
            <w:r>
              <w:rPr>
                <w:color w:val="auto"/>
              </w:rPr>
              <w:t xml:space="preserve"> metodikos kūrimas per Europos regionų strateginę partnerystę“</w:t>
            </w:r>
          </w:p>
        </w:tc>
        <w:tc>
          <w:tcPr>
            <w:tcW w:w="1023" w:type="dxa"/>
          </w:tcPr>
          <w:p w14:paraId="53FF1135" w14:textId="77777777" w:rsidR="009F1E16" w:rsidRDefault="009F1E16" w:rsidP="00480BF3">
            <w:pPr>
              <w:pStyle w:val="Pagrindinistekstas2"/>
              <w:tabs>
                <w:tab w:val="left" w:pos="426"/>
              </w:tabs>
              <w:rPr>
                <w:color w:val="auto"/>
              </w:rPr>
            </w:pPr>
            <w:r>
              <w:rPr>
                <w:color w:val="auto"/>
              </w:rPr>
              <w:t>8697,60</w:t>
            </w:r>
          </w:p>
        </w:tc>
        <w:tc>
          <w:tcPr>
            <w:tcW w:w="4978" w:type="dxa"/>
          </w:tcPr>
          <w:p w14:paraId="53FF1136" w14:textId="77777777" w:rsidR="009F1E16" w:rsidRPr="00DA0D2A" w:rsidRDefault="009F1E16" w:rsidP="00480BF3">
            <w:pPr>
              <w:pStyle w:val="Pagrindinistekstas2"/>
              <w:tabs>
                <w:tab w:val="left" w:pos="426"/>
              </w:tabs>
              <w:rPr>
                <w:color w:val="auto"/>
              </w:rPr>
            </w:pPr>
            <w:r>
              <w:rPr>
                <w:color w:val="auto"/>
              </w:rPr>
              <w:t>Mokytojų stažuotės Bulgarijoje, projekto administravimas, intelektinio produkto rengimas</w:t>
            </w:r>
          </w:p>
        </w:tc>
      </w:tr>
    </w:tbl>
    <w:p w14:paraId="53FF1138" w14:textId="77777777" w:rsidR="009F1E16" w:rsidRDefault="009F1E16" w:rsidP="009F1E16">
      <w:pPr>
        <w:pStyle w:val="Pagrindinistekstas2"/>
        <w:tabs>
          <w:tab w:val="left" w:pos="426"/>
        </w:tabs>
        <w:rPr>
          <w:color w:val="auto"/>
          <w:sz w:val="23"/>
          <w:szCs w:val="23"/>
        </w:rPr>
      </w:pPr>
    </w:p>
    <w:p w14:paraId="53FF1139" w14:textId="77777777" w:rsidR="009F1E16" w:rsidRDefault="009F1E16" w:rsidP="005A2EA6">
      <w:pPr>
        <w:pStyle w:val="Pagrindinistekstas2"/>
        <w:tabs>
          <w:tab w:val="left" w:pos="426"/>
        </w:tabs>
        <w:ind w:firstLine="851"/>
        <w:rPr>
          <w:b/>
          <w:color w:val="auto"/>
          <w:sz w:val="23"/>
          <w:szCs w:val="23"/>
        </w:rPr>
      </w:pPr>
      <w:r w:rsidRPr="008C35D8">
        <w:rPr>
          <w:b/>
          <w:color w:val="auto"/>
          <w:sz w:val="23"/>
          <w:szCs w:val="23"/>
        </w:rPr>
        <w:t>Informacija apie remonto darbus, kitą materialinės bazės turtinimą</w:t>
      </w:r>
    </w:p>
    <w:p w14:paraId="53FF113A" w14:textId="77777777" w:rsidR="009F1E16" w:rsidRPr="00FA435C" w:rsidRDefault="009F1E16" w:rsidP="009F1E16">
      <w:pPr>
        <w:pStyle w:val="Pagrindinistekstas2"/>
        <w:numPr>
          <w:ilvl w:val="0"/>
          <w:numId w:val="7"/>
        </w:numPr>
        <w:tabs>
          <w:tab w:val="left" w:pos="426"/>
        </w:tabs>
        <w:rPr>
          <w:b/>
          <w:color w:val="auto"/>
        </w:rPr>
      </w:pPr>
      <w:r>
        <w:rPr>
          <w:color w:val="auto"/>
          <w:sz w:val="23"/>
          <w:szCs w:val="23"/>
        </w:rPr>
        <w:t>Suremontuoti 8 kabinet</w:t>
      </w:r>
      <w:r w:rsidR="005A2EA6">
        <w:rPr>
          <w:color w:val="auto"/>
          <w:sz w:val="23"/>
          <w:szCs w:val="23"/>
        </w:rPr>
        <w:t>ai, biblioteka, pilnai baigtas 1</w:t>
      </w:r>
      <w:r>
        <w:rPr>
          <w:color w:val="auto"/>
          <w:sz w:val="23"/>
          <w:szCs w:val="23"/>
        </w:rPr>
        <w:t>-jo aukšto koridorių ir kabinetų remontas;</w:t>
      </w:r>
    </w:p>
    <w:p w14:paraId="53FF113B" w14:textId="77777777" w:rsidR="009F1E16" w:rsidRPr="00FA435C" w:rsidRDefault="009F1E16" w:rsidP="009F1E16">
      <w:pPr>
        <w:pStyle w:val="Pagrindinistekstas2"/>
        <w:numPr>
          <w:ilvl w:val="0"/>
          <w:numId w:val="7"/>
        </w:numPr>
        <w:tabs>
          <w:tab w:val="left" w:pos="426"/>
        </w:tabs>
        <w:rPr>
          <w:b/>
          <w:color w:val="auto"/>
        </w:rPr>
      </w:pPr>
      <w:r>
        <w:rPr>
          <w:color w:val="auto"/>
          <w:sz w:val="23"/>
          <w:szCs w:val="23"/>
        </w:rPr>
        <w:t>Atnaujinti mokykliniai baldai keturiems kabinetams;</w:t>
      </w:r>
    </w:p>
    <w:p w14:paraId="53FF113C" w14:textId="77777777" w:rsidR="009F1E16" w:rsidRPr="008C35D8" w:rsidRDefault="009F1E16" w:rsidP="009F1E16">
      <w:pPr>
        <w:pStyle w:val="Pagrindinistekstas2"/>
        <w:numPr>
          <w:ilvl w:val="0"/>
          <w:numId w:val="7"/>
        </w:numPr>
        <w:tabs>
          <w:tab w:val="left" w:pos="426"/>
        </w:tabs>
        <w:rPr>
          <w:b/>
          <w:color w:val="auto"/>
        </w:rPr>
      </w:pPr>
      <w:r>
        <w:rPr>
          <w:color w:val="auto"/>
          <w:sz w:val="23"/>
          <w:szCs w:val="23"/>
        </w:rPr>
        <w:t xml:space="preserve">Nupirkti 2 nauji kompiuteriai, 8 magnetinės lentos, 10 SAMSUNG GALAXI planšečių. </w:t>
      </w:r>
    </w:p>
    <w:p w14:paraId="53FF113D" w14:textId="77777777" w:rsidR="009F1E16" w:rsidRPr="007A60CA" w:rsidRDefault="009F1E16" w:rsidP="009F1E16">
      <w:pPr>
        <w:pStyle w:val="Porat"/>
        <w:jc w:val="both"/>
        <w:rPr>
          <w:lang w:val="lt-LT"/>
        </w:rPr>
      </w:pPr>
    </w:p>
    <w:p w14:paraId="53FF113E" w14:textId="77777777" w:rsidR="009F1E16" w:rsidRPr="00832364" w:rsidRDefault="009F1E16" w:rsidP="009F1E16">
      <w:pPr>
        <w:ind w:left="360"/>
        <w:jc w:val="center"/>
        <w:rPr>
          <w:b/>
          <w:bCs/>
        </w:rPr>
      </w:pPr>
      <w:r w:rsidRPr="00832364">
        <w:rPr>
          <w:b/>
          <w:bCs/>
        </w:rPr>
        <w:t>4. MOKINIAI, MOKINIŲ PASIEKIMAI</w:t>
      </w:r>
    </w:p>
    <w:p w14:paraId="53FF113F" w14:textId="77777777" w:rsidR="009F1E16" w:rsidRDefault="009F1E16" w:rsidP="009F1E16">
      <w:pPr>
        <w:jc w:val="both"/>
      </w:pPr>
    </w:p>
    <w:p w14:paraId="53FF1140" w14:textId="77777777" w:rsidR="009F1E16" w:rsidRPr="002A23E8" w:rsidRDefault="009F1E16" w:rsidP="005A2EA6">
      <w:pPr>
        <w:ind w:firstLine="851"/>
        <w:jc w:val="both"/>
      </w:pPr>
      <w:r w:rsidRPr="002A23E8">
        <w:t>Mokinių skaičiaus kaita</w:t>
      </w:r>
    </w:p>
    <w:p w14:paraId="53FF1141" w14:textId="77777777" w:rsidR="005A2EA6" w:rsidRPr="00EB097F" w:rsidRDefault="005A2EA6" w:rsidP="005A2EA6">
      <w:pPr>
        <w:ind w:firstLine="851"/>
        <w:jc w:val="both"/>
        <w:rPr>
          <w:b/>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118"/>
        <w:gridCol w:w="3969"/>
      </w:tblGrid>
      <w:tr w:rsidR="009F1E16" w14:paraId="53FF1145" w14:textId="77777777" w:rsidTr="005A2EA6">
        <w:tc>
          <w:tcPr>
            <w:tcW w:w="2552" w:type="dxa"/>
          </w:tcPr>
          <w:p w14:paraId="53FF1142" w14:textId="77777777" w:rsidR="009F1E16" w:rsidRDefault="009F1E16" w:rsidP="00480BF3">
            <w:pPr>
              <w:jc w:val="both"/>
            </w:pPr>
          </w:p>
        </w:tc>
        <w:tc>
          <w:tcPr>
            <w:tcW w:w="3118" w:type="dxa"/>
          </w:tcPr>
          <w:p w14:paraId="53FF1143" w14:textId="77777777" w:rsidR="009F1E16" w:rsidRDefault="009F1E16" w:rsidP="00480BF3">
            <w:pPr>
              <w:jc w:val="center"/>
            </w:pPr>
            <w:r>
              <w:t>Mokinių skaičius</w:t>
            </w:r>
          </w:p>
        </w:tc>
        <w:tc>
          <w:tcPr>
            <w:tcW w:w="3969" w:type="dxa"/>
          </w:tcPr>
          <w:p w14:paraId="53FF1144" w14:textId="77777777" w:rsidR="009F1E16" w:rsidRDefault="009F1E16" w:rsidP="00480BF3">
            <w:pPr>
              <w:jc w:val="center"/>
            </w:pPr>
            <w:r>
              <w:t>Klasių komplektų skaičius</w:t>
            </w:r>
          </w:p>
        </w:tc>
      </w:tr>
      <w:tr w:rsidR="009F1E16" w14:paraId="53FF1149" w14:textId="77777777" w:rsidTr="005A2EA6">
        <w:tc>
          <w:tcPr>
            <w:tcW w:w="2552" w:type="dxa"/>
          </w:tcPr>
          <w:p w14:paraId="53FF1146" w14:textId="77777777" w:rsidR="009F1E16" w:rsidRDefault="009F1E16" w:rsidP="00480BF3">
            <w:pPr>
              <w:jc w:val="both"/>
            </w:pPr>
            <w:r>
              <w:t>2015 m. rugsėjo 1 d.</w:t>
            </w:r>
          </w:p>
        </w:tc>
        <w:tc>
          <w:tcPr>
            <w:tcW w:w="3118" w:type="dxa"/>
          </w:tcPr>
          <w:p w14:paraId="53FF1147" w14:textId="77777777" w:rsidR="009F1E16" w:rsidRDefault="009F1E16" w:rsidP="005A2EA6">
            <w:pPr>
              <w:jc w:val="center"/>
            </w:pPr>
            <w:r>
              <w:t>224</w:t>
            </w:r>
          </w:p>
        </w:tc>
        <w:tc>
          <w:tcPr>
            <w:tcW w:w="3969" w:type="dxa"/>
          </w:tcPr>
          <w:p w14:paraId="53FF1148" w14:textId="77777777" w:rsidR="009F1E16" w:rsidRDefault="009F1E16" w:rsidP="005A2EA6">
            <w:pPr>
              <w:jc w:val="center"/>
            </w:pPr>
            <w:r>
              <w:t>13</w:t>
            </w:r>
          </w:p>
        </w:tc>
      </w:tr>
      <w:tr w:rsidR="009F1E16" w14:paraId="53FF114D" w14:textId="77777777" w:rsidTr="005A2EA6">
        <w:tc>
          <w:tcPr>
            <w:tcW w:w="2552" w:type="dxa"/>
          </w:tcPr>
          <w:p w14:paraId="53FF114A" w14:textId="77777777" w:rsidR="009F1E16" w:rsidRDefault="009F1E16" w:rsidP="00480BF3">
            <w:pPr>
              <w:jc w:val="both"/>
            </w:pPr>
            <w:r>
              <w:t>2016 m. rugsėjo 1 d.</w:t>
            </w:r>
          </w:p>
        </w:tc>
        <w:tc>
          <w:tcPr>
            <w:tcW w:w="3118" w:type="dxa"/>
          </w:tcPr>
          <w:p w14:paraId="53FF114B" w14:textId="77777777" w:rsidR="009F1E16" w:rsidRDefault="009F1E16" w:rsidP="005A2EA6">
            <w:pPr>
              <w:jc w:val="center"/>
            </w:pPr>
            <w:r>
              <w:t>205</w:t>
            </w:r>
          </w:p>
        </w:tc>
        <w:tc>
          <w:tcPr>
            <w:tcW w:w="3969" w:type="dxa"/>
          </w:tcPr>
          <w:p w14:paraId="53FF114C" w14:textId="77777777" w:rsidR="009F1E16" w:rsidRDefault="009F1E16" w:rsidP="005A2EA6">
            <w:pPr>
              <w:jc w:val="center"/>
            </w:pPr>
            <w:r>
              <w:t>12</w:t>
            </w:r>
          </w:p>
        </w:tc>
      </w:tr>
      <w:tr w:rsidR="009F1E16" w14:paraId="53FF1151" w14:textId="77777777" w:rsidTr="005A2EA6">
        <w:tc>
          <w:tcPr>
            <w:tcW w:w="2552" w:type="dxa"/>
          </w:tcPr>
          <w:p w14:paraId="53FF114E" w14:textId="77777777" w:rsidR="009F1E16" w:rsidRDefault="009F1E16" w:rsidP="00480BF3">
            <w:pPr>
              <w:jc w:val="both"/>
            </w:pPr>
            <w:r>
              <w:t xml:space="preserve">Skirtumas </w:t>
            </w:r>
          </w:p>
        </w:tc>
        <w:tc>
          <w:tcPr>
            <w:tcW w:w="3118" w:type="dxa"/>
          </w:tcPr>
          <w:p w14:paraId="53FF114F" w14:textId="77777777" w:rsidR="009F1E16" w:rsidRDefault="009F1E16" w:rsidP="005A2EA6">
            <w:pPr>
              <w:jc w:val="center"/>
            </w:pPr>
            <w:r>
              <w:t>-19</w:t>
            </w:r>
          </w:p>
        </w:tc>
        <w:tc>
          <w:tcPr>
            <w:tcW w:w="3969" w:type="dxa"/>
          </w:tcPr>
          <w:p w14:paraId="53FF1150" w14:textId="77777777" w:rsidR="009F1E16" w:rsidRDefault="009F1E16" w:rsidP="005A2EA6">
            <w:pPr>
              <w:jc w:val="center"/>
            </w:pPr>
            <w:r>
              <w:t>-1</w:t>
            </w:r>
          </w:p>
        </w:tc>
      </w:tr>
    </w:tbl>
    <w:p w14:paraId="53FF1152" w14:textId="77777777" w:rsidR="009F1E16" w:rsidRDefault="009F1E16" w:rsidP="009F1E16">
      <w:pPr>
        <w:jc w:val="both"/>
      </w:pPr>
    </w:p>
    <w:p w14:paraId="53FF1153" w14:textId="77777777" w:rsidR="009F1E16" w:rsidRDefault="009F1E16" w:rsidP="002A23E8">
      <w:pPr>
        <w:ind w:firstLine="851"/>
        <w:jc w:val="both"/>
      </w:pPr>
      <w:r w:rsidRPr="008352EB">
        <w:t>Mo</w:t>
      </w:r>
      <w:r>
        <w:t>kinių socialinis kontekstas 2016</w:t>
      </w:r>
      <w:r w:rsidRPr="008352EB">
        <w:t xml:space="preserve"> m.</w:t>
      </w:r>
    </w:p>
    <w:p w14:paraId="53FF1154" w14:textId="77777777" w:rsidR="002A23E8" w:rsidRPr="008352EB" w:rsidRDefault="002A23E8" w:rsidP="002A23E8">
      <w:pPr>
        <w:ind w:firstLine="851"/>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408"/>
      </w:tblGrid>
      <w:tr w:rsidR="009F1E16" w:rsidRPr="008352EB" w14:paraId="53FF1157" w14:textId="77777777" w:rsidTr="005A2EA6">
        <w:tc>
          <w:tcPr>
            <w:tcW w:w="7196" w:type="dxa"/>
            <w:tcBorders>
              <w:top w:val="single" w:sz="4" w:space="0" w:color="auto"/>
              <w:left w:val="single" w:sz="4" w:space="0" w:color="auto"/>
              <w:bottom w:val="single" w:sz="4" w:space="0" w:color="auto"/>
              <w:right w:val="single" w:sz="4" w:space="0" w:color="auto"/>
            </w:tcBorders>
            <w:vAlign w:val="bottom"/>
            <w:hideMark/>
          </w:tcPr>
          <w:p w14:paraId="53FF1155" w14:textId="77777777" w:rsidR="009F1E16" w:rsidRPr="008352EB" w:rsidRDefault="009F1E16" w:rsidP="00480BF3">
            <w:r w:rsidRPr="008352EB">
              <w:t>Mokiniai, likę be tėvų globos</w:t>
            </w:r>
          </w:p>
        </w:tc>
        <w:tc>
          <w:tcPr>
            <w:tcW w:w="2408" w:type="dxa"/>
            <w:tcBorders>
              <w:top w:val="single" w:sz="4" w:space="0" w:color="auto"/>
              <w:left w:val="single" w:sz="4" w:space="0" w:color="auto"/>
              <w:bottom w:val="single" w:sz="4" w:space="0" w:color="auto"/>
              <w:right w:val="single" w:sz="4" w:space="0" w:color="auto"/>
            </w:tcBorders>
            <w:hideMark/>
          </w:tcPr>
          <w:p w14:paraId="53FF1156" w14:textId="77777777" w:rsidR="009F1E16" w:rsidRPr="008352EB" w:rsidRDefault="009F1E16" w:rsidP="005A2EA6">
            <w:pPr>
              <w:jc w:val="center"/>
            </w:pPr>
            <w:r>
              <w:t>-</w:t>
            </w:r>
          </w:p>
        </w:tc>
      </w:tr>
      <w:tr w:rsidR="009F1E16" w:rsidRPr="008352EB" w14:paraId="53FF115A" w14:textId="77777777" w:rsidTr="005A2EA6">
        <w:tc>
          <w:tcPr>
            <w:tcW w:w="7196" w:type="dxa"/>
            <w:tcBorders>
              <w:top w:val="single" w:sz="4" w:space="0" w:color="auto"/>
              <w:left w:val="single" w:sz="4" w:space="0" w:color="auto"/>
              <w:bottom w:val="single" w:sz="4" w:space="0" w:color="auto"/>
              <w:right w:val="single" w:sz="4" w:space="0" w:color="auto"/>
            </w:tcBorders>
            <w:vAlign w:val="bottom"/>
            <w:hideMark/>
          </w:tcPr>
          <w:p w14:paraId="53FF1158" w14:textId="77777777" w:rsidR="009F1E16" w:rsidRPr="008352EB" w:rsidRDefault="009F1E16" w:rsidP="00480BF3">
            <w:r w:rsidRPr="008352EB">
              <w:t>Rizikos grupės mokinių skaičius</w:t>
            </w:r>
          </w:p>
        </w:tc>
        <w:tc>
          <w:tcPr>
            <w:tcW w:w="2408" w:type="dxa"/>
            <w:tcBorders>
              <w:top w:val="single" w:sz="4" w:space="0" w:color="auto"/>
              <w:left w:val="single" w:sz="4" w:space="0" w:color="auto"/>
              <w:bottom w:val="single" w:sz="4" w:space="0" w:color="auto"/>
              <w:right w:val="single" w:sz="4" w:space="0" w:color="auto"/>
            </w:tcBorders>
            <w:hideMark/>
          </w:tcPr>
          <w:p w14:paraId="53FF1159" w14:textId="77777777" w:rsidR="009F1E16" w:rsidRPr="008352EB" w:rsidRDefault="009F1E16" w:rsidP="005A2EA6">
            <w:pPr>
              <w:jc w:val="center"/>
            </w:pPr>
            <w:r>
              <w:t>16</w:t>
            </w:r>
          </w:p>
        </w:tc>
      </w:tr>
      <w:tr w:rsidR="009F1E16" w:rsidRPr="008352EB" w14:paraId="53FF115D" w14:textId="77777777" w:rsidTr="005A2EA6">
        <w:tc>
          <w:tcPr>
            <w:tcW w:w="7196" w:type="dxa"/>
            <w:tcBorders>
              <w:top w:val="single" w:sz="4" w:space="0" w:color="auto"/>
              <w:left w:val="single" w:sz="4" w:space="0" w:color="auto"/>
              <w:bottom w:val="single" w:sz="4" w:space="0" w:color="auto"/>
              <w:right w:val="single" w:sz="4" w:space="0" w:color="auto"/>
            </w:tcBorders>
            <w:vAlign w:val="bottom"/>
            <w:hideMark/>
          </w:tcPr>
          <w:p w14:paraId="53FF115B" w14:textId="77777777" w:rsidR="009F1E16" w:rsidRPr="008352EB" w:rsidRDefault="009F1E16" w:rsidP="00480BF3">
            <w:r w:rsidRPr="008352EB">
              <w:t>Nepilnamečių reikalų inspekcijos įskaitoje esančių mokinių skaičius</w:t>
            </w:r>
          </w:p>
        </w:tc>
        <w:tc>
          <w:tcPr>
            <w:tcW w:w="2408" w:type="dxa"/>
            <w:tcBorders>
              <w:top w:val="single" w:sz="4" w:space="0" w:color="auto"/>
              <w:left w:val="single" w:sz="4" w:space="0" w:color="auto"/>
              <w:bottom w:val="single" w:sz="4" w:space="0" w:color="auto"/>
              <w:right w:val="single" w:sz="4" w:space="0" w:color="auto"/>
            </w:tcBorders>
            <w:hideMark/>
          </w:tcPr>
          <w:p w14:paraId="53FF115C" w14:textId="77777777" w:rsidR="009F1E16" w:rsidRPr="008352EB" w:rsidRDefault="009F1E16" w:rsidP="005A2EA6">
            <w:pPr>
              <w:jc w:val="center"/>
            </w:pPr>
            <w:r>
              <w:t>2</w:t>
            </w:r>
          </w:p>
        </w:tc>
      </w:tr>
      <w:tr w:rsidR="009F1E16" w:rsidRPr="008352EB" w14:paraId="53FF1160" w14:textId="77777777" w:rsidTr="005A2EA6">
        <w:tc>
          <w:tcPr>
            <w:tcW w:w="7196" w:type="dxa"/>
            <w:tcBorders>
              <w:top w:val="single" w:sz="4" w:space="0" w:color="auto"/>
              <w:left w:val="single" w:sz="4" w:space="0" w:color="auto"/>
              <w:bottom w:val="single" w:sz="4" w:space="0" w:color="auto"/>
              <w:right w:val="single" w:sz="4" w:space="0" w:color="auto"/>
            </w:tcBorders>
            <w:vAlign w:val="bottom"/>
            <w:hideMark/>
          </w:tcPr>
          <w:p w14:paraId="53FF115E" w14:textId="77777777" w:rsidR="009F1E16" w:rsidRPr="008352EB" w:rsidRDefault="009F1E16" w:rsidP="00480BF3">
            <w:r w:rsidRPr="008352EB">
              <w:t>Užfiksuota smurtinių atvejų mokykloje</w:t>
            </w:r>
          </w:p>
        </w:tc>
        <w:tc>
          <w:tcPr>
            <w:tcW w:w="2408" w:type="dxa"/>
            <w:tcBorders>
              <w:top w:val="single" w:sz="4" w:space="0" w:color="auto"/>
              <w:left w:val="single" w:sz="4" w:space="0" w:color="auto"/>
              <w:bottom w:val="single" w:sz="4" w:space="0" w:color="auto"/>
              <w:right w:val="single" w:sz="4" w:space="0" w:color="auto"/>
            </w:tcBorders>
            <w:hideMark/>
          </w:tcPr>
          <w:p w14:paraId="53FF115F" w14:textId="77777777" w:rsidR="009F1E16" w:rsidRPr="008352EB" w:rsidRDefault="009F1E16" w:rsidP="005A2EA6">
            <w:pPr>
              <w:jc w:val="center"/>
            </w:pPr>
            <w:r>
              <w:t>3</w:t>
            </w:r>
          </w:p>
        </w:tc>
      </w:tr>
      <w:tr w:rsidR="009F1E16" w:rsidRPr="008352EB" w14:paraId="53FF1163" w14:textId="77777777" w:rsidTr="005A2EA6">
        <w:tc>
          <w:tcPr>
            <w:tcW w:w="7196" w:type="dxa"/>
            <w:tcBorders>
              <w:top w:val="single" w:sz="4" w:space="0" w:color="auto"/>
              <w:left w:val="single" w:sz="4" w:space="0" w:color="auto"/>
              <w:bottom w:val="single" w:sz="4" w:space="0" w:color="auto"/>
              <w:right w:val="single" w:sz="4" w:space="0" w:color="auto"/>
            </w:tcBorders>
            <w:vAlign w:val="bottom"/>
            <w:hideMark/>
          </w:tcPr>
          <w:p w14:paraId="53FF1161" w14:textId="77777777" w:rsidR="009F1E16" w:rsidRPr="008352EB" w:rsidRDefault="009F1E16" w:rsidP="00480BF3">
            <w:r w:rsidRPr="008352EB">
              <w:t>Nemokamai maitinamų mokinių skaičius</w:t>
            </w:r>
          </w:p>
        </w:tc>
        <w:tc>
          <w:tcPr>
            <w:tcW w:w="2408" w:type="dxa"/>
            <w:tcBorders>
              <w:top w:val="single" w:sz="4" w:space="0" w:color="auto"/>
              <w:left w:val="single" w:sz="4" w:space="0" w:color="auto"/>
              <w:bottom w:val="single" w:sz="4" w:space="0" w:color="auto"/>
              <w:right w:val="single" w:sz="4" w:space="0" w:color="auto"/>
            </w:tcBorders>
            <w:hideMark/>
          </w:tcPr>
          <w:p w14:paraId="53FF1162" w14:textId="77777777" w:rsidR="009F1E16" w:rsidRPr="008352EB" w:rsidRDefault="009F1E16" w:rsidP="005A2EA6">
            <w:pPr>
              <w:jc w:val="center"/>
            </w:pPr>
            <w:r>
              <w:t>105</w:t>
            </w:r>
          </w:p>
        </w:tc>
      </w:tr>
    </w:tbl>
    <w:p w14:paraId="53FF1164" w14:textId="77777777" w:rsidR="009F1E16" w:rsidRDefault="009F1E16" w:rsidP="009F1E16">
      <w:pPr>
        <w:jc w:val="both"/>
      </w:pPr>
    </w:p>
    <w:p w14:paraId="53FF1165" w14:textId="77777777" w:rsidR="009F1E16" w:rsidRDefault="009F1E16" w:rsidP="00AC13DC">
      <w:pPr>
        <w:ind w:firstLine="851"/>
        <w:jc w:val="both"/>
      </w:pPr>
      <w:r w:rsidRPr="008352EB">
        <w:t xml:space="preserve">Mokinių socialinio konteksto įtaka ugdymo procesui, mokymosi pasiekimams, kaip sprendžiate iškylančias problemas, kokios pagalbos pasigendate </w:t>
      </w:r>
    </w:p>
    <w:p w14:paraId="53FF1166" w14:textId="77777777" w:rsidR="009F1E16" w:rsidRDefault="009F1E16" w:rsidP="009F1E16">
      <w:pPr>
        <w:jc w:val="both"/>
      </w:pPr>
    </w:p>
    <w:p w14:paraId="53FF1167" w14:textId="77777777" w:rsidR="009F1E16" w:rsidRPr="00C05A4C" w:rsidRDefault="009F1E16" w:rsidP="00C05A4C">
      <w:pPr>
        <w:ind w:firstLine="851"/>
        <w:jc w:val="both"/>
      </w:pPr>
      <w:r w:rsidRPr="00C05A4C">
        <w:t>Gimnaziją lankančių mokinių socialinė – ekonominė padėtis yra prasta. 105 mokiniai yra socialiai remtini. Jie gauna nemokamą maitinimą, aprūpinami būtiniausiais mokinio reikmenimis. 16 mokinių mokos</w:t>
      </w:r>
      <w:r w:rsidR="00C05A4C">
        <w:t xml:space="preserve">i iš socialinės rizikos šeimų. </w:t>
      </w:r>
      <w:r w:rsidRPr="00C05A4C">
        <w:t>Pagal specialiąsias ugdymo programas mokosi 48 mokiniai. Jiems teikiama ir s</w:t>
      </w:r>
      <w:r w:rsidR="00C05A4C">
        <w:t>ocialinė-</w:t>
      </w:r>
      <w:r w:rsidRPr="00C05A4C">
        <w:t xml:space="preserve">pedagoginė pagalba. Gimnazijoje </w:t>
      </w:r>
      <w:r w:rsidR="00C05A4C">
        <w:t xml:space="preserve">dirba pagalbos mokiniui grupė (socialinė pedagogė, logopedė, </w:t>
      </w:r>
      <w:r w:rsidRPr="00C05A4C">
        <w:t>specialioji pedagogė, psichologė, pradinėse klasėse – mokytoja padėjėja), kurios teikia šiems mokiniams įvairias paslaugas. Mokinių pasiekimai bei problemos su mokym</w:t>
      </w:r>
      <w:r w:rsidR="00C05A4C">
        <w:t>usi aptariamos gimnazijos VGK (V</w:t>
      </w:r>
      <w:r w:rsidRPr="00C05A4C">
        <w:t xml:space="preserve">aiko gerovės komisijoje), kurioje tariamasi ir sprendžiama kokią dar papildomą pagalbą jiems suteikti.   </w:t>
      </w:r>
    </w:p>
    <w:p w14:paraId="53FF1168" w14:textId="77777777" w:rsidR="009F1E16" w:rsidRPr="00A34B69" w:rsidRDefault="009F1E16" w:rsidP="00C05A4C">
      <w:pPr>
        <w:jc w:val="both"/>
        <w:rPr>
          <w:bCs/>
        </w:rPr>
      </w:pPr>
      <w:r w:rsidRPr="008352EB">
        <w:t xml:space="preserve"> </w:t>
      </w:r>
    </w:p>
    <w:p w14:paraId="53FF1169" w14:textId="77777777" w:rsidR="009F1E16" w:rsidRPr="00A34B69" w:rsidRDefault="009F1E16" w:rsidP="00C05A4C">
      <w:pPr>
        <w:ind w:firstLine="851"/>
        <w:rPr>
          <w:b/>
        </w:rPr>
      </w:pPr>
      <w:r w:rsidRPr="00A34B69">
        <w:rPr>
          <w:b/>
        </w:rPr>
        <w:t>Mokinių lankomumas 2015–2016 m. m.</w:t>
      </w:r>
    </w:p>
    <w:p w14:paraId="53FF116A" w14:textId="77777777" w:rsidR="009F1E16" w:rsidRDefault="009F1E16" w:rsidP="009F1E16"/>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559"/>
        <w:gridCol w:w="1559"/>
        <w:gridCol w:w="1701"/>
        <w:gridCol w:w="1701"/>
      </w:tblGrid>
      <w:tr w:rsidR="009F1E16" w14:paraId="53FF116F" w14:textId="77777777" w:rsidTr="00C05A4C">
        <w:tc>
          <w:tcPr>
            <w:tcW w:w="4678" w:type="dxa"/>
            <w:gridSpan w:val="3"/>
            <w:tcBorders>
              <w:top w:val="single" w:sz="4" w:space="0" w:color="auto"/>
              <w:left w:val="single" w:sz="4" w:space="0" w:color="auto"/>
              <w:bottom w:val="single" w:sz="4" w:space="0" w:color="auto"/>
              <w:right w:val="single" w:sz="4" w:space="0" w:color="auto"/>
            </w:tcBorders>
            <w:hideMark/>
          </w:tcPr>
          <w:p w14:paraId="53FF116B" w14:textId="77777777" w:rsidR="009F1E16" w:rsidRDefault="009F1E16" w:rsidP="00480BF3">
            <w:pPr>
              <w:jc w:val="center"/>
            </w:pPr>
            <w:r>
              <w:t>Vidutiniškai praleista pamokų per mokslo metus</w:t>
            </w:r>
          </w:p>
          <w:p w14:paraId="53FF116C" w14:textId="77777777" w:rsidR="009F1E16" w:rsidRDefault="009F1E16" w:rsidP="00480BF3">
            <w:pPr>
              <w:jc w:val="center"/>
            </w:pPr>
            <w:r>
              <w:lastRenderedPageBreak/>
              <w:t>(1 mokiniui)</w:t>
            </w:r>
          </w:p>
        </w:tc>
        <w:tc>
          <w:tcPr>
            <w:tcW w:w="4961" w:type="dxa"/>
            <w:gridSpan w:val="3"/>
            <w:tcBorders>
              <w:top w:val="single" w:sz="4" w:space="0" w:color="auto"/>
              <w:left w:val="single" w:sz="4" w:space="0" w:color="auto"/>
              <w:bottom w:val="single" w:sz="4" w:space="0" w:color="auto"/>
              <w:right w:val="single" w:sz="4" w:space="0" w:color="auto"/>
            </w:tcBorders>
            <w:hideMark/>
          </w:tcPr>
          <w:p w14:paraId="53FF116D" w14:textId="77777777" w:rsidR="009F1E16" w:rsidRDefault="009F1E16" w:rsidP="00480BF3">
            <w:pPr>
              <w:jc w:val="center"/>
            </w:pPr>
            <w:r>
              <w:lastRenderedPageBreak/>
              <w:t xml:space="preserve">Vidutiniškai praleista pamokų be pateisinamos priežasties </w:t>
            </w:r>
          </w:p>
          <w:p w14:paraId="53FF116E" w14:textId="77777777" w:rsidR="009F1E16" w:rsidRDefault="009F1E16" w:rsidP="00480BF3">
            <w:pPr>
              <w:jc w:val="center"/>
            </w:pPr>
            <w:r>
              <w:lastRenderedPageBreak/>
              <w:t>(1 mokiniui)</w:t>
            </w:r>
          </w:p>
        </w:tc>
      </w:tr>
      <w:tr w:rsidR="009F1E16" w14:paraId="53FF1176" w14:textId="77777777" w:rsidTr="00C05A4C">
        <w:tc>
          <w:tcPr>
            <w:tcW w:w="1418" w:type="dxa"/>
            <w:tcBorders>
              <w:top w:val="single" w:sz="4" w:space="0" w:color="auto"/>
              <w:left w:val="single" w:sz="4" w:space="0" w:color="auto"/>
              <w:bottom w:val="single" w:sz="4" w:space="0" w:color="auto"/>
              <w:right w:val="single" w:sz="4" w:space="0" w:color="auto"/>
            </w:tcBorders>
            <w:vAlign w:val="bottom"/>
            <w:hideMark/>
          </w:tcPr>
          <w:p w14:paraId="53FF1170" w14:textId="77777777" w:rsidR="009F1E16" w:rsidRDefault="009F1E16" w:rsidP="00480BF3">
            <w:pPr>
              <w:jc w:val="center"/>
            </w:pPr>
            <w:r>
              <w:lastRenderedPageBreak/>
              <w:t xml:space="preserve">1–4 </w:t>
            </w:r>
            <w:proofErr w:type="spellStart"/>
            <w:r>
              <w:t>kl</w:t>
            </w:r>
            <w:proofErr w:type="spellEnd"/>
            <w:r>
              <w:t>.</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3FF1171" w14:textId="77777777" w:rsidR="009F1E16" w:rsidRDefault="009F1E16" w:rsidP="00480BF3">
            <w:pPr>
              <w:jc w:val="center"/>
            </w:pPr>
            <w:r>
              <w:t xml:space="preserve">5–8 </w:t>
            </w:r>
            <w:proofErr w:type="spellStart"/>
            <w:r>
              <w:t>kl</w:t>
            </w:r>
            <w:proofErr w:type="spellEnd"/>
            <w:r>
              <w:t>.</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3FF1172" w14:textId="77777777" w:rsidR="009F1E16" w:rsidRDefault="009F1E16" w:rsidP="00480BF3">
            <w:pPr>
              <w:jc w:val="center"/>
            </w:pPr>
            <w:r>
              <w:t xml:space="preserve">1g (9)–4g </w:t>
            </w:r>
            <w:proofErr w:type="spellStart"/>
            <w:r>
              <w:t>kl</w:t>
            </w:r>
            <w:proofErr w:type="spellEnd"/>
            <w:r>
              <w:t>.</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3FF1173" w14:textId="77777777" w:rsidR="009F1E16" w:rsidRDefault="009F1E16" w:rsidP="00480BF3">
            <w:pPr>
              <w:jc w:val="center"/>
            </w:pPr>
            <w:r>
              <w:t xml:space="preserve">1–4 </w:t>
            </w:r>
            <w:proofErr w:type="spellStart"/>
            <w:r>
              <w:t>kl</w:t>
            </w:r>
            <w:proofErr w:type="spellEnd"/>
            <w:r>
              <w:t>.</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3FF1174" w14:textId="77777777" w:rsidR="009F1E16" w:rsidRDefault="009F1E16" w:rsidP="00480BF3">
            <w:pPr>
              <w:jc w:val="center"/>
            </w:pPr>
            <w:r>
              <w:t xml:space="preserve">5–8 </w:t>
            </w:r>
            <w:proofErr w:type="spellStart"/>
            <w:r>
              <w:t>kl</w:t>
            </w:r>
            <w:proofErr w:type="spellEnd"/>
            <w:r>
              <w:t>.</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3FF1175" w14:textId="77777777" w:rsidR="009F1E16" w:rsidRDefault="009F1E16" w:rsidP="00480BF3">
            <w:pPr>
              <w:jc w:val="center"/>
            </w:pPr>
            <w:r>
              <w:t xml:space="preserve">1g (9)–4g </w:t>
            </w:r>
            <w:proofErr w:type="spellStart"/>
            <w:r>
              <w:t>kl</w:t>
            </w:r>
            <w:proofErr w:type="spellEnd"/>
            <w:r>
              <w:t>.</w:t>
            </w:r>
          </w:p>
        </w:tc>
      </w:tr>
      <w:tr w:rsidR="009F1E16" w14:paraId="53FF117D" w14:textId="77777777" w:rsidTr="00C05A4C">
        <w:tc>
          <w:tcPr>
            <w:tcW w:w="1418" w:type="dxa"/>
            <w:tcBorders>
              <w:top w:val="single" w:sz="4" w:space="0" w:color="auto"/>
              <w:left w:val="single" w:sz="4" w:space="0" w:color="auto"/>
              <w:bottom w:val="single" w:sz="4" w:space="0" w:color="auto"/>
              <w:right w:val="single" w:sz="4" w:space="0" w:color="auto"/>
            </w:tcBorders>
          </w:tcPr>
          <w:p w14:paraId="53FF1177" w14:textId="77777777" w:rsidR="009F1E16" w:rsidRDefault="009F1E16" w:rsidP="00C05A4C">
            <w:pPr>
              <w:spacing w:line="360" w:lineRule="auto"/>
              <w:jc w:val="center"/>
            </w:pPr>
            <w:r>
              <w:t>10,78</w:t>
            </w:r>
          </w:p>
        </w:tc>
        <w:tc>
          <w:tcPr>
            <w:tcW w:w="1701" w:type="dxa"/>
            <w:tcBorders>
              <w:top w:val="single" w:sz="4" w:space="0" w:color="auto"/>
              <w:left w:val="single" w:sz="4" w:space="0" w:color="auto"/>
              <w:bottom w:val="single" w:sz="4" w:space="0" w:color="auto"/>
              <w:right w:val="single" w:sz="4" w:space="0" w:color="auto"/>
            </w:tcBorders>
          </w:tcPr>
          <w:p w14:paraId="53FF1178" w14:textId="77777777" w:rsidR="009F1E16" w:rsidRDefault="009F1E16" w:rsidP="00C05A4C">
            <w:pPr>
              <w:spacing w:line="360" w:lineRule="auto"/>
              <w:jc w:val="center"/>
            </w:pPr>
            <w:r>
              <w:t>20,21</w:t>
            </w:r>
          </w:p>
        </w:tc>
        <w:tc>
          <w:tcPr>
            <w:tcW w:w="1559" w:type="dxa"/>
            <w:tcBorders>
              <w:top w:val="single" w:sz="4" w:space="0" w:color="auto"/>
              <w:left w:val="single" w:sz="4" w:space="0" w:color="auto"/>
              <w:bottom w:val="single" w:sz="4" w:space="0" w:color="auto"/>
              <w:right w:val="single" w:sz="4" w:space="0" w:color="auto"/>
            </w:tcBorders>
          </w:tcPr>
          <w:p w14:paraId="53FF1179" w14:textId="77777777" w:rsidR="009F1E16" w:rsidRDefault="009F1E16" w:rsidP="00C05A4C">
            <w:pPr>
              <w:spacing w:line="360" w:lineRule="auto"/>
              <w:jc w:val="center"/>
            </w:pPr>
            <w:r>
              <w:t>38,4</w:t>
            </w:r>
          </w:p>
        </w:tc>
        <w:tc>
          <w:tcPr>
            <w:tcW w:w="1559" w:type="dxa"/>
            <w:tcBorders>
              <w:top w:val="single" w:sz="4" w:space="0" w:color="auto"/>
              <w:left w:val="single" w:sz="4" w:space="0" w:color="auto"/>
              <w:bottom w:val="single" w:sz="4" w:space="0" w:color="auto"/>
              <w:right w:val="single" w:sz="4" w:space="0" w:color="auto"/>
            </w:tcBorders>
          </w:tcPr>
          <w:p w14:paraId="53FF117A" w14:textId="77777777" w:rsidR="009F1E16" w:rsidRDefault="009F1E16" w:rsidP="00C05A4C">
            <w:pPr>
              <w:spacing w:line="360" w:lineRule="auto"/>
              <w:jc w:val="center"/>
            </w:pPr>
            <w:r>
              <w:t>0,1</w:t>
            </w:r>
          </w:p>
        </w:tc>
        <w:tc>
          <w:tcPr>
            <w:tcW w:w="1701" w:type="dxa"/>
            <w:tcBorders>
              <w:top w:val="single" w:sz="4" w:space="0" w:color="auto"/>
              <w:left w:val="single" w:sz="4" w:space="0" w:color="auto"/>
              <w:bottom w:val="single" w:sz="4" w:space="0" w:color="auto"/>
              <w:right w:val="single" w:sz="4" w:space="0" w:color="auto"/>
            </w:tcBorders>
          </w:tcPr>
          <w:p w14:paraId="53FF117B" w14:textId="77777777" w:rsidR="009F1E16" w:rsidRDefault="009F1E16" w:rsidP="00C05A4C">
            <w:pPr>
              <w:spacing w:line="360" w:lineRule="auto"/>
              <w:jc w:val="center"/>
            </w:pPr>
            <w:r>
              <w:t>-</w:t>
            </w:r>
          </w:p>
        </w:tc>
        <w:tc>
          <w:tcPr>
            <w:tcW w:w="1701" w:type="dxa"/>
            <w:tcBorders>
              <w:top w:val="single" w:sz="4" w:space="0" w:color="auto"/>
              <w:left w:val="single" w:sz="4" w:space="0" w:color="auto"/>
              <w:bottom w:val="single" w:sz="4" w:space="0" w:color="auto"/>
              <w:right w:val="single" w:sz="4" w:space="0" w:color="auto"/>
            </w:tcBorders>
          </w:tcPr>
          <w:p w14:paraId="53FF117C" w14:textId="77777777" w:rsidR="009F1E16" w:rsidRDefault="009F1E16" w:rsidP="00C05A4C">
            <w:pPr>
              <w:spacing w:line="360" w:lineRule="auto"/>
              <w:jc w:val="center"/>
            </w:pPr>
            <w:r>
              <w:t>4,6</w:t>
            </w:r>
          </w:p>
        </w:tc>
      </w:tr>
    </w:tbl>
    <w:p w14:paraId="53FF117E" w14:textId="77777777" w:rsidR="009F1E16" w:rsidRDefault="009F1E16" w:rsidP="009F1E16">
      <w:pPr>
        <w:jc w:val="both"/>
      </w:pPr>
    </w:p>
    <w:p w14:paraId="53FF117F" w14:textId="77777777" w:rsidR="009F1E16" w:rsidRPr="00CB6656" w:rsidRDefault="009F1E16" w:rsidP="00C05A4C">
      <w:pPr>
        <w:ind w:firstLine="851"/>
        <w:jc w:val="both"/>
        <w:rPr>
          <w:b/>
        </w:rPr>
      </w:pPr>
      <w:r w:rsidRPr="00CB6656">
        <w:rPr>
          <w:b/>
        </w:rPr>
        <w:t>Pagrindinės 2015–2016 m. m. lankomumo problemos ir jų sprendimai.</w:t>
      </w:r>
    </w:p>
    <w:p w14:paraId="53FF1180" w14:textId="77777777" w:rsidR="009F1E16" w:rsidRDefault="009F1E16" w:rsidP="00C05A4C">
      <w:pPr>
        <w:ind w:firstLine="851"/>
        <w:jc w:val="both"/>
      </w:pPr>
      <w:r>
        <w:t>Mokinių lankomumas vidutiniškas, didelių problemų nėra. Daugiausia pamokų praleidžiama dėl ligų (nors pastaraisiais metais net ir ši problema sumažėjo, nebuvo masinių virusinių susirgimų), dėl dalyvavimo o</w:t>
      </w:r>
      <w:r w:rsidR="00C05A4C">
        <w:t xml:space="preserve">limpiadose, varžybose, III </w:t>
      </w:r>
      <w:proofErr w:type="spellStart"/>
      <w:r w:rsidR="00C05A4C">
        <w:t>kl</w:t>
      </w:r>
      <w:proofErr w:type="spellEnd"/>
      <w:r w:rsidR="00C05A4C">
        <w:t xml:space="preserve">.– </w:t>
      </w:r>
      <w:r>
        <w:t>dėl vairavimo.</w:t>
      </w:r>
    </w:p>
    <w:p w14:paraId="53FF1181" w14:textId="77777777" w:rsidR="009F1E16" w:rsidRPr="008352EB" w:rsidRDefault="009F1E16" w:rsidP="00C05A4C">
      <w:pPr>
        <w:ind w:firstLine="851"/>
        <w:jc w:val="both"/>
        <w:rPr>
          <w:i/>
        </w:rPr>
      </w:pPr>
      <w:r>
        <w:t>Pasitaikiusius prasto lankomumo atvejus (dėl neaiškių priežasčių) nagrinėjame kartu su šeimomis, seniūnijos soc. darbuotoja, aptariame VGK posėdyje.</w:t>
      </w:r>
    </w:p>
    <w:p w14:paraId="53FF1182" w14:textId="77777777" w:rsidR="009F1E16" w:rsidRDefault="009F1E16" w:rsidP="009F1E16">
      <w:pPr>
        <w:jc w:val="both"/>
      </w:pPr>
    </w:p>
    <w:p w14:paraId="53FF1183" w14:textId="77777777" w:rsidR="009F1E16" w:rsidRPr="00CD4E45" w:rsidRDefault="009F1E16" w:rsidP="00C05A4C">
      <w:pPr>
        <w:jc w:val="center"/>
        <w:rPr>
          <w:b/>
        </w:rPr>
      </w:pPr>
      <w:r w:rsidRPr="00CD4E45">
        <w:rPr>
          <w:b/>
        </w:rPr>
        <w:t>Mokinių akademiniai pasiekimai ir išsilavinimo įgijimas. Mokinių pažangos stebėjimas.</w:t>
      </w:r>
    </w:p>
    <w:p w14:paraId="53FF1184" w14:textId="77777777" w:rsidR="009F1E16" w:rsidRPr="007A60CA" w:rsidRDefault="009F1E16" w:rsidP="009F1E16">
      <w:pPr>
        <w:jc w:val="both"/>
      </w:pPr>
    </w:p>
    <w:p w14:paraId="53FF1185" w14:textId="77777777" w:rsidR="009F1E16" w:rsidRDefault="009F1E16" w:rsidP="00C05A4C">
      <w:pPr>
        <w:ind w:firstLine="851"/>
        <w:rPr>
          <w:b/>
        </w:rPr>
      </w:pPr>
      <w:r w:rsidRPr="00075775">
        <w:rPr>
          <w:b/>
        </w:rPr>
        <w:t>Mokinių, pasiekusių mokymosi pažangą per 2015–2016 m. m. proc.</w:t>
      </w:r>
    </w:p>
    <w:p w14:paraId="53FF1186" w14:textId="77777777" w:rsidR="00C05A4C" w:rsidRPr="00075775" w:rsidRDefault="00C05A4C" w:rsidP="009F1E16">
      <w:pP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4376"/>
        <w:gridCol w:w="3777"/>
      </w:tblGrid>
      <w:tr w:rsidR="009F1E16" w:rsidRPr="008352EB" w14:paraId="53FF118A" w14:textId="77777777" w:rsidTr="00C05A4C">
        <w:tc>
          <w:tcPr>
            <w:tcW w:w="1344" w:type="dxa"/>
          </w:tcPr>
          <w:p w14:paraId="53FF1187" w14:textId="77777777" w:rsidR="009F1E16" w:rsidRPr="008352EB" w:rsidRDefault="009F1E16" w:rsidP="00480BF3">
            <w:pPr>
              <w:jc w:val="center"/>
            </w:pPr>
            <w:r w:rsidRPr="008352EB">
              <w:t>Klasė</w:t>
            </w:r>
          </w:p>
        </w:tc>
        <w:tc>
          <w:tcPr>
            <w:tcW w:w="4376" w:type="dxa"/>
          </w:tcPr>
          <w:p w14:paraId="53FF1188" w14:textId="77777777" w:rsidR="009F1E16" w:rsidRPr="008352EB" w:rsidRDefault="00C05A4C" w:rsidP="00480BF3">
            <w:pPr>
              <w:jc w:val="center"/>
            </w:pPr>
            <w:r>
              <w:t>Lietuvių kalba</w:t>
            </w:r>
          </w:p>
        </w:tc>
        <w:tc>
          <w:tcPr>
            <w:tcW w:w="3777" w:type="dxa"/>
          </w:tcPr>
          <w:p w14:paraId="53FF1189" w14:textId="77777777" w:rsidR="009F1E16" w:rsidRPr="008352EB" w:rsidRDefault="009F1E16" w:rsidP="00480BF3">
            <w:pPr>
              <w:jc w:val="center"/>
            </w:pPr>
            <w:r>
              <w:t>Matematika</w:t>
            </w:r>
          </w:p>
        </w:tc>
      </w:tr>
      <w:tr w:rsidR="009F1E16" w:rsidRPr="008352EB" w14:paraId="53FF118E" w14:textId="77777777" w:rsidTr="00C05A4C">
        <w:tc>
          <w:tcPr>
            <w:tcW w:w="1344" w:type="dxa"/>
          </w:tcPr>
          <w:p w14:paraId="53FF118B" w14:textId="77777777" w:rsidR="009F1E16" w:rsidRPr="008352EB" w:rsidRDefault="009F1E16" w:rsidP="00480BF3">
            <w:r w:rsidRPr="008352EB">
              <w:t xml:space="preserve">4 </w:t>
            </w:r>
            <w:proofErr w:type="spellStart"/>
            <w:r w:rsidRPr="008352EB">
              <w:t>kl</w:t>
            </w:r>
            <w:proofErr w:type="spellEnd"/>
            <w:r w:rsidRPr="008352EB">
              <w:t>.</w:t>
            </w:r>
          </w:p>
        </w:tc>
        <w:tc>
          <w:tcPr>
            <w:tcW w:w="4376" w:type="dxa"/>
          </w:tcPr>
          <w:p w14:paraId="53FF118C" w14:textId="77777777" w:rsidR="009F1E16" w:rsidRPr="008352EB" w:rsidRDefault="009F1E16" w:rsidP="00C05A4C">
            <w:pPr>
              <w:jc w:val="center"/>
            </w:pPr>
            <w:r>
              <w:t>100</w:t>
            </w:r>
          </w:p>
        </w:tc>
        <w:tc>
          <w:tcPr>
            <w:tcW w:w="3777" w:type="dxa"/>
          </w:tcPr>
          <w:p w14:paraId="53FF118D" w14:textId="77777777" w:rsidR="009F1E16" w:rsidRPr="008352EB" w:rsidRDefault="009F1E16" w:rsidP="00C05A4C">
            <w:pPr>
              <w:jc w:val="center"/>
            </w:pPr>
            <w:r>
              <w:t>100</w:t>
            </w:r>
          </w:p>
        </w:tc>
      </w:tr>
      <w:tr w:rsidR="009F1E16" w:rsidRPr="008352EB" w14:paraId="53FF1192" w14:textId="77777777" w:rsidTr="00C05A4C">
        <w:tc>
          <w:tcPr>
            <w:tcW w:w="1344" w:type="dxa"/>
          </w:tcPr>
          <w:p w14:paraId="53FF118F" w14:textId="77777777" w:rsidR="009F1E16" w:rsidRPr="00CB6656" w:rsidRDefault="009F1E16" w:rsidP="00480BF3">
            <w:r w:rsidRPr="00CB6656">
              <w:t xml:space="preserve">8 </w:t>
            </w:r>
            <w:proofErr w:type="spellStart"/>
            <w:r w:rsidRPr="00CB6656">
              <w:t>kl</w:t>
            </w:r>
            <w:proofErr w:type="spellEnd"/>
            <w:r w:rsidRPr="00CB6656">
              <w:t>.</w:t>
            </w:r>
          </w:p>
        </w:tc>
        <w:tc>
          <w:tcPr>
            <w:tcW w:w="4376" w:type="dxa"/>
          </w:tcPr>
          <w:p w14:paraId="53FF1190" w14:textId="77777777" w:rsidR="009F1E16" w:rsidRPr="008352EB" w:rsidRDefault="009F1E16" w:rsidP="00C05A4C">
            <w:pPr>
              <w:jc w:val="center"/>
            </w:pPr>
            <w:r>
              <w:t>100</w:t>
            </w:r>
          </w:p>
        </w:tc>
        <w:tc>
          <w:tcPr>
            <w:tcW w:w="3777" w:type="dxa"/>
          </w:tcPr>
          <w:p w14:paraId="53FF1191" w14:textId="77777777" w:rsidR="009F1E16" w:rsidRPr="008352EB" w:rsidRDefault="009F1E16" w:rsidP="00C05A4C">
            <w:pPr>
              <w:jc w:val="center"/>
            </w:pPr>
            <w:r>
              <w:t>100</w:t>
            </w:r>
          </w:p>
        </w:tc>
      </w:tr>
    </w:tbl>
    <w:p w14:paraId="53FF1193" w14:textId="77777777" w:rsidR="009F1E16" w:rsidRDefault="009F1E16" w:rsidP="009F1E16"/>
    <w:p w14:paraId="53FF1194" w14:textId="77777777" w:rsidR="009F1E16" w:rsidRPr="004B3815" w:rsidRDefault="009F1E16" w:rsidP="00BC77D8">
      <w:pPr>
        <w:ind w:firstLine="851"/>
        <w:rPr>
          <w:b/>
          <w:u w:val="single"/>
        </w:rPr>
      </w:pPr>
      <w:r w:rsidRPr="004B3815">
        <w:rPr>
          <w:b/>
        </w:rPr>
        <w:t xml:space="preserve">Ketvirtokų, šeštokų ir aštuntokų vertinimas pasinaudojant standartizuotais testais, pagrindinės įžvalgos </w:t>
      </w:r>
    </w:p>
    <w:p w14:paraId="53FF1195" w14:textId="77777777" w:rsidR="009F1E16" w:rsidRDefault="009F1E16" w:rsidP="009F1E16">
      <w:pPr>
        <w:jc w:val="both"/>
      </w:pPr>
    </w:p>
    <w:p w14:paraId="53FF1196" w14:textId="77777777" w:rsidR="009F1E16" w:rsidRDefault="009F1E16" w:rsidP="00BC77D8">
      <w:pPr>
        <w:numPr>
          <w:ilvl w:val="0"/>
          <w:numId w:val="5"/>
        </w:numPr>
        <w:jc w:val="both"/>
      </w:pPr>
      <w:r w:rsidRPr="003C6260">
        <w:t xml:space="preserve">Sprendžiant iš NEC pateiktos diagramos, </w:t>
      </w:r>
      <w:r>
        <w:t xml:space="preserve">kaip ir ankstesniais metais, </w:t>
      </w:r>
      <w:r w:rsidRPr="003C6260">
        <w:t xml:space="preserve">galima </w:t>
      </w:r>
      <w:r>
        <w:t xml:space="preserve">teigti, kad 4, 6 ir 8 klasių mokiniai gimnazijoje gerai jaučiasi: palankiai vertina mokyklos mikroklimatą, savijautą mokykloje, patyčių situaciją, mokėjimą mokytis ir pan. </w:t>
      </w:r>
    </w:p>
    <w:p w14:paraId="53FF1197" w14:textId="77777777" w:rsidR="009F1E16" w:rsidRDefault="009F1E16" w:rsidP="00BC77D8">
      <w:pPr>
        <w:numPr>
          <w:ilvl w:val="0"/>
          <w:numId w:val="5"/>
        </w:numPr>
        <w:jc w:val="both"/>
      </w:pPr>
      <w:r>
        <w:t xml:space="preserve">Aukščiausias standartizuotas pridėtinės vertės rodiklis yra 6 </w:t>
      </w:r>
      <w:proofErr w:type="spellStart"/>
      <w:r>
        <w:t>kl</w:t>
      </w:r>
      <w:proofErr w:type="spellEnd"/>
      <w:r>
        <w:t xml:space="preserve">., žemiausias – 4 </w:t>
      </w:r>
      <w:proofErr w:type="spellStart"/>
      <w:r>
        <w:t>kl</w:t>
      </w:r>
      <w:proofErr w:type="spellEnd"/>
      <w:r>
        <w:t>.</w:t>
      </w:r>
    </w:p>
    <w:p w14:paraId="53FF1198" w14:textId="77777777" w:rsidR="009F1E16" w:rsidRDefault="009F1E16" w:rsidP="00BC77D8">
      <w:pPr>
        <w:numPr>
          <w:ilvl w:val="0"/>
          <w:numId w:val="5"/>
        </w:numPr>
        <w:jc w:val="both"/>
      </w:pPr>
      <w:r>
        <w:t xml:space="preserve">4 </w:t>
      </w:r>
      <w:proofErr w:type="spellStart"/>
      <w:r>
        <w:t>kl</w:t>
      </w:r>
      <w:proofErr w:type="spellEnd"/>
      <w:r>
        <w:t>. mokiniams geriausi</w:t>
      </w:r>
      <w:r w:rsidR="00BC77D8">
        <w:t>ai sekėsi skaitymo, sunkiausiai –</w:t>
      </w:r>
      <w:r>
        <w:t xml:space="preserve"> matematikos ir pasaulio pažinimo užduotys, 6 </w:t>
      </w:r>
      <w:proofErr w:type="spellStart"/>
      <w:r>
        <w:t>kl</w:t>
      </w:r>
      <w:proofErr w:type="spellEnd"/>
      <w:r>
        <w:t xml:space="preserve">. geriausiai – skaitymo, prasčiau </w:t>
      </w:r>
      <w:r w:rsidR="00BC77D8">
        <w:t xml:space="preserve">– matematikos, 8 </w:t>
      </w:r>
      <w:proofErr w:type="spellStart"/>
      <w:r w:rsidR="00BC77D8">
        <w:t>kl</w:t>
      </w:r>
      <w:proofErr w:type="spellEnd"/>
      <w:r w:rsidR="00BC77D8">
        <w:t xml:space="preserve">. geriausiai – </w:t>
      </w:r>
      <w:r>
        <w:t>rašymo, skaitymo, sunkiausiai – socialinių mokslų užduotys.</w:t>
      </w:r>
    </w:p>
    <w:p w14:paraId="53FF1199" w14:textId="77777777" w:rsidR="009F1E16" w:rsidRDefault="009F1E16" w:rsidP="00BC77D8">
      <w:pPr>
        <w:numPr>
          <w:ilvl w:val="0"/>
          <w:numId w:val="5"/>
        </w:numPr>
        <w:jc w:val="both"/>
      </w:pPr>
      <w:r>
        <w:t xml:space="preserve">Daugiausia nepasiekto patenkinamo lygio atvejų (be specialiųjų ugdymosi poreikių mokinių) yra 4 </w:t>
      </w:r>
      <w:proofErr w:type="spellStart"/>
      <w:r>
        <w:t>kl</w:t>
      </w:r>
      <w:proofErr w:type="spellEnd"/>
      <w:r>
        <w:t xml:space="preserve">. rašymo, 6 </w:t>
      </w:r>
      <w:proofErr w:type="spellStart"/>
      <w:r>
        <w:t>kl</w:t>
      </w:r>
      <w:proofErr w:type="spellEnd"/>
      <w:r>
        <w:t xml:space="preserve">. – matematikos, 8 </w:t>
      </w:r>
      <w:proofErr w:type="spellStart"/>
      <w:r>
        <w:t>kl</w:t>
      </w:r>
      <w:proofErr w:type="spellEnd"/>
      <w:r>
        <w:t>. –  matematikos ir soc. mokslų užduotyse.</w:t>
      </w:r>
    </w:p>
    <w:p w14:paraId="53FF119A" w14:textId="77777777" w:rsidR="009F1E16" w:rsidRDefault="00BC77D8" w:rsidP="00BC77D8">
      <w:pPr>
        <w:numPr>
          <w:ilvl w:val="0"/>
          <w:numId w:val="5"/>
        </w:numPr>
        <w:jc w:val="both"/>
      </w:pPr>
      <w:r>
        <w:t>Vis dar lieka nemaža problema –</w:t>
      </w:r>
      <w:r w:rsidR="009F1E16">
        <w:t xml:space="preserve"> aukštesniųjų mąstymo gebėjimų ugdymas ir nepakankamų pasiekimų mokiniai (kai vieno dalyko/srities pasiekimai gerokai prastesni nei kitų).</w:t>
      </w:r>
    </w:p>
    <w:p w14:paraId="53FF119B" w14:textId="77777777" w:rsidR="009F1E16" w:rsidRPr="004B3815" w:rsidRDefault="009F1E16" w:rsidP="00BC77D8">
      <w:pPr>
        <w:numPr>
          <w:ilvl w:val="0"/>
          <w:numId w:val="5"/>
        </w:numPr>
        <w:jc w:val="both"/>
      </w:pPr>
      <w:r>
        <w:t>ST duomenimis remiamasi tobulinant mokytojų kvalifikaciją, planuojant ugdymo turinį ir numatant individualius mokinio ugdymo(-si) tikslus.</w:t>
      </w:r>
    </w:p>
    <w:p w14:paraId="53FF119C" w14:textId="77777777" w:rsidR="009F1E16" w:rsidRDefault="009F1E16" w:rsidP="009F1E16">
      <w:pPr>
        <w:jc w:val="both"/>
      </w:pPr>
    </w:p>
    <w:p w14:paraId="53FF119D" w14:textId="1BFD6723" w:rsidR="009F1E16" w:rsidRDefault="009F1E16" w:rsidP="00BC77D8">
      <w:pPr>
        <w:ind w:firstLine="851"/>
        <w:jc w:val="both"/>
        <w:rPr>
          <w:b/>
        </w:rPr>
      </w:pPr>
      <w:r w:rsidRPr="00F821EC">
        <w:rPr>
          <w:b/>
        </w:rPr>
        <w:t>Mokinių, baigusių pagrindinio ugdymo programą ir įgijusių pagrindinį išsilavinimą skaičius</w:t>
      </w:r>
      <w:r w:rsidR="00147643">
        <w:rPr>
          <w:b/>
        </w:rPr>
        <w:t xml:space="preserve"> </w:t>
      </w:r>
      <w:r w:rsidRPr="00F821EC">
        <w:rPr>
          <w:b/>
        </w:rPr>
        <w:t>/</w:t>
      </w:r>
      <w:r w:rsidR="00147643">
        <w:rPr>
          <w:b/>
        </w:rPr>
        <w:t xml:space="preserve"> </w:t>
      </w:r>
      <w:r w:rsidRPr="00F821EC">
        <w:rPr>
          <w:b/>
        </w:rPr>
        <w:t xml:space="preserve">dalis     </w:t>
      </w:r>
    </w:p>
    <w:p w14:paraId="53FF119E" w14:textId="77777777" w:rsidR="00AE5CC1" w:rsidRPr="00F821EC" w:rsidRDefault="00AE5CC1" w:rsidP="00BC77D8">
      <w:pPr>
        <w:ind w:firstLine="851"/>
        <w:jc w:val="both"/>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3358"/>
        <w:gridCol w:w="2968"/>
      </w:tblGrid>
      <w:tr w:rsidR="009F1E16" w:rsidRPr="007A60CA" w14:paraId="53FF11A2" w14:textId="77777777" w:rsidTr="00BC77D8">
        <w:tc>
          <w:tcPr>
            <w:tcW w:w="3171" w:type="dxa"/>
          </w:tcPr>
          <w:p w14:paraId="53FF119F" w14:textId="77777777" w:rsidR="009F1E16" w:rsidRPr="007A60CA" w:rsidRDefault="009F1E16" w:rsidP="00480BF3">
            <w:pPr>
              <w:jc w:val="center"/>
            </w:pPr>
            <w:r w:rsidRPr="007A60CA">
              <w:t>Mokinių skaičius</w:t>
            </w:r>
          </w:p>
        </w:tc>
        <w:tc>
          <w:tcPr>
            <w:tcW w:w="3358" w:type="dxa"/>
          </w:tcPr>
          <w:p w14:paraId="53FF11A0" w14:textId="77777777" w:rsidR="009F1E16" w:rsidRPr="007A60CA" w:rsidRDefault="009F1E16" w:rsidP="00480BF3">
            <w:pPr>
              <w:jc w:val="center"/>
            </w:pPr>
            <w:r>
              <w:t>Mokinių, į</w:t>
            </w:r>
            <w:r w:rsidRPr="007A60CA">
              <w:t>gijusių pagrindinį išsilavinimą</w:t>
            </w:r>
            <w:r>
              <w:t>, skaičius</w:t>
            </w:r>
            <w:r w:rsidRPr="007A60CA">
              <w:t xml:space="preserve"> </w:t>
            </w:r>
          </w:p>
        </w:tc>
        <w:tc>
          <w:tcPr>
            <w:tcW w:w="2968" w:type="dxa"/>
          </w:tcPr>
          <w:p w14:paraId="53FF11A1" w14:textId="77777777" w:rsidR="009F1E16" w:rsidRPr="007A60CA" w:rsidRDefault="009F1E16" w:rsidP="00480BF3">
            <w:pPr>
              <w:jc w:val="center"/>
            </w:pPr>
            <w:r w:rsidRPr="007A60CA">
              <w:t>Įgijusių pagrindinį išsilavinimą mokinių dalis  (proc.)</w:t>
            </w:r>
          </w:p>
        </w:tc>
      </w:tr>
      <w:tr w:rsidR="009F1E16" w:rsidRPr="007A60CA" w14:paraId="53FF11A6" w14:textId="77777777" w:rsidTr="00BC77D8">
        <w:tc>
          <w:tcPr>
            <w:tcW w:w="3171" w:type="dxa"/>
          </w:tcPr>
          <w:p w14:paraId="53FF11A3" w14:textId="77777777" w:rsidR="009F1E16" w:rsidRPr="007A60CA" w:rsidRDefault="009F1E16" w:rsidP="00480BF3">
            <w:pPr>
              <w:jc w:val="center"/>
            </w:pPr>
            <w:r>
              <w:t>19</w:t>
            </w:r>
          </w:p>
        </w:tc>
        <w:tc>
          <w:tcPr>
            <w:tcW w:w="3358" w:type="dxa"/>
          </w:tcPr>
          <w:p w14:paraId="53FF11A4" w14:textId="77777777" w:rsidR="009F1E16" w:rsidRPr="007A60CA" w:rsidRDefault="009F1E16" w:rsidP="00480BF3">
            <w:pPr>
              <w:jc w:val="center"/>
            </w:pPr>
            <w:r>
              <w:t>19</w:t>
            </w:r>
          </w:p>
        </w:tc>
        <w:tc>
          <w:tcPr>
            <w:tcW w:w="2968" w:type="dxa"/>
          </w:tcPr>
          <w:p w14:paraId="53FF11A5" w14:textId="77777777" w:rsidR="009F1E16" w:rsidRPr="007A60CA" w:rsidRDefault="009F1E16" w:rsidP="00480BF3">
            <w:pPr>
              <w:jc w:val="center"/>
            </w:pPr>
            <w:r>
              <w:t>100</w:t>
            </w:r>
          </w:p>
        </w:tc>
      </w:tr>
    </w:tbl>
    <w:p w14:paraId="53FF11A7" w14:textId="77777777" w:rsidR="009F1E16" w:rsidRPr="007A60CA" w:rsidRDefault="009F1E16" w:rsidP="009F1E16">
      <w:pPr>
        <w:jc w:val="both"/>
      </w:pPr>
    </w:p>
    <w:p w14:paraId="53FF11A8" w14:textId="77777777" w:rsidR="009F1E16" w:rsidRDefault="009F1E16" w:rsidP="00AE5CC1">
      <w:pPr>
        <w:ind w:firstLine="851"/>
        <w:jc w:val="both"/>
        <w:rPr>
          <w:b/>
        </w:rPr>
      </w:pPr>
      <w:r w:rsidRPr="00F821EC">
        <w:rPr>
          <w:b/>
        </w:rPr>
        <w:t>Pagrindinio ugdymo pasiekimų patikrinimo rezultatai</w:t>
      </w:r>
    </w:p>
    <w:p w14:paraId="53FF11A9" w14:textId="77777777" w:rsidR="00EB4D0E" w:rsidRPr="00F821EC" w:rsidRDefault="00EB4D0E" w:rsidP="00AE5CC1">
      <w:pPr>
        <w:ind w:firstLine="851"/>
        <w:jc w:val="both"/>
        <w:rPr>
          <w:b/>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1124"/>
        <w:gridCol w:w="582"/>
        <w:gridCol w:w="685"/>
        <w:gridCol w:w="685"/>
        <w:gridCol w:w="684"/>
        <w:gridCol w:w="685"/>
        <w:gridCol w:w="818"/>
        <w:gridCol w:w="684"/>
        <w:gridCol w:w="818"/>
        <w:gridCol w:w="685"/>
        <w:gridCol w:w="683"/>
      </w:tblGrid>
      <w:tr w:rsidR="009F1E16" w:rsidRPr="007A60CA" w14:paraId="53FF11B6" w14:textId="77777777" w:rsidTr="00BC77D8">
        <w:trPr>
          <w:trHeight w:val="317"/>
        </w:trPr>
        <w:tc>
          <w:tcPr>
            <w:tcW w:w="1364" w:type="dxa"/>
          </w:tcPr>
          <w:p w14:paraId="53FF11AA" w14:textId="77777777" w:rsidR="009F1E16" w:rsidRPr="007A60CA" w:rsidRDefault="009F1E16" w:rsidP="00480BF3">
            <w:pPr>
              <w:jc w:val="both"/>
            </w:pPr>
          </w:p>
        </w:tc>
        <w:tc>
          <w:tcPr>
            <w:tcW w:w="1124" w:type="dxa"/>
          </w:tcPr>
          <w:p w14:paraId="53FF11AB" w14:textId="77777777" w:rsidR="009F1E16" w:rsidRPr="007A60CA" w:rsidRDefault="009F1E16" w:rsidP="00480BF3">
            <w:pPr>
              <w:jc w:val="center"/>
            </w:pPr>
            <w:r>
              <w:t xml:space="preserve">Neišlaikė </w:t>
            </w:r>
          </w:p>
        </w:tc>
        <w:tc>
          <w:tcPr>
            <w:tcW w:w="582" w:type="dxa"/>
          </w:tcPr>
          <w:p w14:paraId="53FF11AC" w14:textId="77777777" w:rsidR="009F1E16" w:rsidRPr="007A60CA" w:rsidRDefault="009F1E16" w:rsidP="00480BF3">
            <w:pPr>
              <w:jc w:val="center"/>
            </w:pPr>
            <w:r>
              <w:t>1</w:t>
            </w:r>
          </w:p>
        </w:tc>
        <w:tc>
          <w:tcPr>
            <w:tcW w:w="685" w:type="dxa"/>
          </w:tcPr>
          <w:p w14:paraId="53FF11AD" w14:textId="77777777" w:rsidR="009F1E16" w:rsidRPr="007A60CA" w:rsidRDefault="009F1E16" w:rsidP="00480BF3">
            <w:pPr>
              <w:jc w:val="center"/>
            </w:pPr>
            <w:r>
              <w:t>2</w:t>
            </w:r>
          </w:p>
        </w:tc>
        <w:tc>
          <w:tcPr>
            <w:tcW w:w="685" w:type="dxa"/>
          </w:tcPr>
          <w:p w14:paraId="53FF11AE" w14:textId="77777777" w:rsidR="009F1E16" w:rsidRPr="007A60CA" w:rsidRDefault="009F1E16" w:rsidP="00480BF3">
            <w:pPr>
              <w:jc w:val="center"/>
            </w:pPr>
            <w:r>
              <w:t>3</w:t>
            </w:r>
          </w:p>
        </w:tc>
        <w:tc>
          <w:tcPr>
            <w:tcW w:w="684" w:type="dxa"/>
          </w:tcPr>
          <w:p w14:paraId="53FF11AF" w14:textId="77777777" w:rsidR="009F1E16" w:rsidRPr="007A60CA" w:rsidRDefault="009F1E16" w:rsidP="00480BF3">
            <w:pPr>
              <w:jc w:val="center"/>
            </w:pPr>
            <w:r>
              <w:t>4</w:t>
            </w:r>
          </w:p>
        </w:tc>
        <w:tc>
          <w:tcPr>
            <w:tcW w:w="685" w:type="dxa"/>
          </w:tcPr>
          <w:p w14:paraId="53FF11B0" w14:textId="77777777" w:rsidR="009F1E16" w:rsidRPr="007A60CA" w:rsidRDefault="009F1E16" w:rsidP="00480BF3">
            <w:pPr>
              <w:jc w:val="center"/>
            </w:pPr>
            <w:r>
              <w:t>5</w:t>
            </w:r>
          </w:p>
        </w:tc>
        <w:tc>
          <w:tcPr>
            <w:tcW w:w="818" w:type="dxa"/>
          </w:tcPr>
          <w:p w14:paraId="53FF11B1" w14:textId="77777777" w:rsidR="009F1E16" w:rsidRPr="007A60CA" w:rsidRDefault="009F1E16" w:rsidP="00480BF3">
            <w:pPr>
              <w:jc w:val="center"/>
            </w:pPr>
            <w:r>
              <w:t>6</w:t>
            </w:r>
          </w:p>
        </w:tc>
        <w:tc>
          <w:tcPr>
            <w:tcW w:w="684" w:type="dxa"/>
          </w:tcPr>
          <w:p w14:paraId="53FF11B2" w14:textId="77777777" w:rsidR="009F1E16" w:rsidRPr="007A60CA" w:rsidRDefault="009F1E16" w:rsidP="00480BF3">
            <w:pPr>
              <w:jc w:val="center"/>
            </w:pPr>
            <w:r>
              <w:t>7</w:t>
            </w:r>
          </w:p>
        </w:tc>
        <w:tc>
          <w:tcPr>
            <w:tcW w:w="818" w:type="dxa"/>
          </w:tcPr>
          <w:p w14:paraId="53FF11B3" w14:textId="77777777" w:rsidR="009F1E16" w:rsidRPr="007A60CA" w:rsidRDefault="009F1E16" w:rsidP="00480BF3">
            <w:pPr>
              <w:jc w:val="center"/>
            </w:pPr>
            <w:r>
              <w:t>8</w:t>
            </w:r>
          </w:p>
        </w:tc>
        <w:tc>
          <w:tcPr>
            <w:tcW w:w="685" w:type="dxa"/>
          </w:tcPr>
          <w:p w14:paraId="53FF11B4" w14:textId="77777777" w:rsidR="009F1E16" w:rsidRPr="007A60CA" w:rsidRDefault="009F1E16" w:rsidP="00480BF3">
            <w:pPr>
              <w:jc w:val="center"/>
            </w:pPr>
            <w:r>
              <w:t>9</w:t>
            </w:r>
          </w:p>
        </w:tc>
        <w:tc>
          <w:tcPr>
            <w:tcW w:w="683" w:type="dxa"/>
          </w:tcPr>
          <w:p w14:paraId="53FF11B5" w14:textId="77777777" w:rsidR="009F1E16" w:rsidRPr="007A60CA" w:rsidRDefault="009F1E16" w:rsidP="00480BF3">
            <w:pPr>
              <w:jc w:val="center"/>
            </w:pPr>
            <w:r>
              <w:t>10</w:t>
            </w:r>
          </w:p>
        </w:tc>
      </w:tr>
      <w:tr w:rsidR="009F1E16" w:rsidRPr="007A60CA" w14:paraId="53FF11C3" w14:textId="77777777" w:rsidTr="00BC77D8">
        <w:trPr>
          <w:trHeight w:val="317"/>
        </w:trPr>
        <w:tc>
          <w:tcPr>
            <w:tcW w:w="1364" w:type="dxa"/>
          </w:tcPr>
          <w:p w14:paraId="53FF11B7" w14:textId="77777777" w:rsidR="009F1E16" w:rsidRPr="007A60CA" w:rsidRDefault="009F1E16" w:rsidP="00480BF3">
            <w:pPr>
              <w:jc w:val="center"/>
            </w:pPr>
            <w:r w:rsidRPr="007A60CA">
              <w:t>Lietuvių k.</w:t>
            </w:r>
          </w:p>
        </w:tc>
        <w:tc>
          <w:tcPr>
            <w:tcW w:w="1124" w:type="dxa"/>
          </w:tcPr>
          <w:p w14:paraId="53FF11B8" w14:textId="77777777" w:rsidR="009F1E16" w:rsidRPr="007A60CA" w:rsidRDefault="009F1E16" w:rsidP="00480BF3">
            <w:pPr>
              <w:jc w:val="center"/>
            </w:pPr>
            <w:r>
              <w:t>-</w:t>
            </w:r>
          </w:p>
        </w:tc>
        <w:tc>
          <w:tcPr>
            <w:tcW w:w="582" w:type="dxa"/>
          </w:tcPr>
          <w:p w14:paraId="53FF11B9" w14:textId="77777777" w:rsidR="009F1E16" w:rsidRPr="007A60CA" w:rsidRDefault="009F1E16" w:rsidP="00480BF3">
            <w:pPr>
              <w:jc w:val="center"/>
            </w:pPr>
            <w:r>
              <w:t>-</w:t>
            </w:r>
          </w:p>
        </w:tc>
        <w:tc>
          <w:tcPr>
            <w:tcW w:w="685" w:type="dxa"/>
          </w:tcPr>
          <w:p w14:paraId="53FF11BA" w14:textId="77777777" w:rsidR="009F1E16" w:rsidRPr="007A60CA" w:rsidRDefault="009F1E16" w:rsidP="00480BF3">
            <w:pPr>
              <w:jc w:val="center"/>
            </w:pPr>
            <w:r>
              <w:t>1</w:t>
            </w:r>
          </w:p>
        </w:tc>
        <w:tc>
          <w:tcPr>
            <w:tcW w:w="685" w:type="dxa"/>
          </w:tcPr>
          <w:p w14:paraId="53FF11BB" w14:textId="77777777" w:rsidR="009F1E16" w:rsidRPr="007A60CA" w:rsidRDefault="009F1E16" w:rsidP="00480BF3">
            <w:pPr>
              <w:jc w:val="center"/>
            </w:pPr>
            <w:r>
              <w:t>-</w:t>
            </w:r>
          </w:p>
        </w:tc>
        <w:tc>
          <w:tcPr>
            <w:tcW w:w="684" w:type="dxa"/>
          </w:tcPr>
          <w:p w14:paraId="53FF11BC" w14:textId="77777777" w:rsidR="009F1E16" w:rsidRPr="007A60CA" w:rsidRDefault="009F1E16" w:rsidP="00480BF3">
            <w:pPr>
              <w:jc w:val="center"/>
            </w:pPr>
            <w:r>
              <w:t>2</w:t>
            </w:r>
          </w:p>
        </w:tc>
        <w:tc>
          <w:tcPr>
            <w:tcW w:w="685" w:type="dxa"/>
          </w:tcPr>
          <w:p w14:paraId="53FF11BD" w14:textId="77777777" w:rsidR="009F1E16" w:rsidRPr="007A60CA" w:rsidRDefault="009F1E16" w:rsidP="00480BF3">
            <w:pPr>
              <w:jc w:val="center"/>
            </w:pPr>
            <w:r>
              <w:t>4</w:t>
            </w:r>
          </w:p>
        </w:tc>
        <w:tc>
          <w:tcPr>
            <w:tcW w:w="818" w:type="dxa"/>
          </w:tcPr>
          <w:p w14:paraId="53FF11BE" w14:textId="77777777" w:rsidR="009F1E16" w:rsidRPr="007A60CA" w:rsidRDefault="009F1E16" w:rsidP="00480BF3">
            <w:pPr>
              <w:jc w:val="center"/>
            </w:pPr>
            <w:r>
              <w:t>3</w:t>
            </w:r>
          </w:p>
        </w:tc>
        <w:tc>
          <w:tcPr>
            <w:tcW w:w="684" w:type="dxa"/>
          </w:tcPr>
          <w:p w14:paraId="53FF11BF" w14:textId="77777777" w:rsidR="009F1E16" w:rsidRPr="007A60CA" w:rsidRDefault="009F1E16" w:rsidP="00480BF3">
            <w:pPr>
              <w:jc w:val="center"/>
            </w:pPr>
            <w:r>
              <w:t>3</w:t>
            </w:r>
          </w:p>
        </w:tc>
        <w:tc>
          <w:tcPr>
            <w:tcW w:w="818" w:type="dxa"/>
          </w:tcPr>
          <w:p w14:paraId="53FF11C0" w14:textId="77777777" w:rsidR="009F1E16" w:rsidRPr="007A60CA" w:rsidRDefault="009F1E16" w:rsidP="00480BF3">
            <w:pPr>
              <w:jc w:val="center"/>
            </w:pPr>
            <w:r>
              <w:t>2</w:t>
            </w:r>
          </w:p>
        </w:tc>
        <w:tc>
          <w:tcPr>
            <w:tcW w:w="685" w:type="dxa"/>
          </w:tcPr>
          <w:p w14:paraId="53FF11C1" w14:textId="77777777" w:rsidR="009F1E16" w:rsidRPr="007A60CA" w:rsidRDefault="009F1E16" w:rsidP="00480BF3">
            <w:pPr>
              <w:jc w:val="center"/>
            </w:pPr>
            <w:r>
              <w:t>2</w:t>
            </w:r>
          </w:p>
        </w:tc>
        <w:tc>
          <w:tcPr>
            <w:tcW w:w="683" w:type="dxa"/>
          </w:tcPr>
          <w:p w14:paraId="53FF11C2" w14:textId="77777777" w:rsidR="009F1E16" w:rsidRPr="007A60CA" w:rsidRDefault="009F1E16" w:rsidP="00480BF3">
            <w:pPr>
              <w:jc w:val="center"/>
            </w:pPr>
            <w:r>
              <w:t>-</w:t>
            </w:r>
          </w:p>
        </w:tc>
      </w:tr>
      <w:tr w:rsidR="009F1E16" w:rsidRPr="007A60CA" w14:paraId="53FF11D0" w14:textId="77777777" w:rsidTr="00BC77D8">
        <w:trPr>
          <w:trHeight w:val="335"/>
        </w:trPr>
        <w:tc>
          <w:tcPr>
            <w:tcW w:w="1364" w:type="dxa"/>
          </w:tcPr>
          <w:p w14:paraId="53FF11C4" w14:textId="77777777" w:rsidR="009F1E16" w:rsidRPr="007A60CA" w:rsidRDefault="00AE5CC1" w:rsidP="00480BF3">
            <w:pPr>
              <w:jc w:val="center"/>
            </w:pPr>
            <w:r>
              <w:t>M</w:t>
            </w:r>
            <w:r w:rsidR="009F1E16" w:rsidRPr="007A60CA">
              <w:t>atematika</w:t>
            </w:r>
          </w:p>
        </w:tc>
        <w:tc>
          <w:tcPr>
            <w:tcW w:w="1124" w:type="dxa"/>
          </w:tcPr>
          <w:p w14:paraId="53FF11C5" w14:textId="77777777" w:rsidR="009F1E16" w:rsidRPr="007A60CA" w:rsidRDefault="009F1E16" w:rsidP="00480BF3">
            <w:pPr>
              <w:jc w:val="center"/>
            </w:pPr>
            <w:r>
              <w:t>-</w:t>
            </w:r>
          </w:p>
        </w:tc>
        <w:tc>
          <w:tcPr>
            <w:tcW w:w="582" w:type="dxa"/>
          </w:tcPr>
          <w:p w14:paraId="53FF11C6" w14:textId="77777777" w:rsidR="009F1E16" w:rsidRPr="007A60CA" w:rsidRDefault="009F1E16" w:rsidP="00480BF3">
            <w:pPr>
              <w:jc w:val="center"/>
            </w:pPr>
            <w:r>
              <w:t>1</w:t>
            </w:r>
          </w:p>
        </w:tc>
        <w:tc>
          <w:tcPr>
            <w:tcW w:w="685" w:type="dxa"/>
          </w:tcPr>
          <w:p w14:paraId="53FF11C7" w14:textId="77777777" w:rsidR="009F1E16" w:rsidRPr="007A60CA" w:rsidRDefault="009F1E16" w:rsidP="00480BF3">
            <w:pPr>
              <w:jc w:val="center"/>
            </w:pPr>
            <w:r>
              <w:t>-</w:t>
            </w:r>
          </w:p>
        </w:tc>
        <w:tc>
          <w:tcPr>
            <w:tcW w:w="685" w:type="dxa"/>
          </w:tcPr>
          <w:p w14:paraId="53FF11C8" w14:textId="77777777" w:rsidR="009F1E16" w:rsidRPr="007A60CA" w:rsidRDefault="009F1E16" w:rsidP="00480BF3">
            <w:pPr>
              <w:jc w:val="center"/>
            </w:pPr>
            <w:r>
              <w:t>2</w:t>
            </w:r>
          </w:p>
        </w:tc>
        <w:tc>
          <w:tcPr>
            <w:tcW w:w="684" w:type="dxa"/>
          </w:tcPr>
          <w:p w14:paraId="53FF11C9" w14:textId="77777777" w:rsidR="009F1E16" w:rsidRPr="007A60CA" w:rsidRDefault="009F1E16" w:rsidP="00480BF3">
            <w:pPr>
              <w:jc w:val="center"/>
            </w:pPr>
            <w:r>
              <w:t>2</w:t>
            </w:r>
          </w:p>
        </w:tc>
        <w:tc>
          <w:tcPr>
            <w:tcW w:w="685" w:type="dxa"/>
          </w:tcPr>
          <w:p w14:paraId="53FF11CA" w14:textId="77777777" w:rsidR="009F1E16" w:rsidRPr="007A60CA" w:rsidRDefault="009F1E16" w:rsidP="00480BF3">
            <w:pPr>
              <w:jc w:val="center"/>
            </w:pPr>
            <w:r>
              <w:t>2</w:t>
            </w:r>
          </w:p>
        </w:tc>
        <w:tc>
          <w:tcPr>
            <w:tcW w:w="818" w:type="dxa"/>
          </w:tcPr>
          <w:p w14:paraId="53FF11CB" w14:textId="77777777" w:rsidR="009F1E16" w:rsidRPr="007A60CA" w:rsidRDefault="009F1E16" w:rsidP="00480BF3">
            <w:pPr>
              <w:jc w:val="center"/>
            </w:pPr>
            <w:r>
              <w:t>5</w:t>
            </w:r>
          </w:p>
        </w:tc>
        <w:tc>
          <w:tcPr>
            <w:tcW w:w="684" w:type="dxa"/>
          </w:tcPr>
          <w:p w14:paraId="53FF11CC" w14:textId="77777777" w:rsidR="009F1E16" w:rsidRPr="007A60CA" w:rsidRDefault="009F1E16" w:rsidP="00480BF3">
            <w:pPr>
              <w:jc w:val="center"/>
            </w:pPr>
            <w:r>
              <w:t>2</w:t>
            </w:r>
          </w:p>
        </w:tc>
        <w:tc>
          <w:tcPr>
            <w:tcW w:w="818" w:type="dxa"/>
          </w:tcPr>
          <w:p w14:paraId="53FF11CD" w14:textId="77777777" w:rsidR="009F1E16" w:rsidRPr="007A60CA" w:rsidRDefault="009F1E16" w:rsidP="00480BF3">
            <w:pPr>
              <w:jc w:val="center"/>
            </w:pPr>
            <w:r>
              <w:t>1</w:t>
            </w:r>
          </w:p>
        </w:tc>
        <w:tc>
          <w:tcPr>
            <w:tcW w:w="685" w:type="dxa"/>
          </w:tcPr>
          <w:p w14:paraId="53FF11CE" w14:textId="77777777" w:rsidR="009F1E16" w:rsidRPr="007A60CA" w:rsidRDefault="009F1E16" w:rsidP="00480BF3">
            <w:pPr>
              <w:jc w:val="center"/>
            </w:pPr>
            <w:r>
              <w:t>2</w:t>
            </w:r>
          </w:p>
        </w:tc>
        <w:tc>
          <w:tcPr>
            <w:tcW w:w="683" w:type="dxa"/>
          </w:tcPr>
          <w:p w14:paraId="53FF11CF" w14:textId="77777777" w:rsidR="009F1E16" w:rsidRPr="007A60CA" w:rsidRDefault="009F1E16" w:rsidP="00480BF3">
            <w:pPr>
              <w:jc w:val="center"/>
            </w:pPr>
            <w:r>
              <w:t>-</w:t>
            </w:r>
          </w:p>
        </w:tc>
      </w:tr>
    </w:tbl>
    <w:p w14:paraId="53FF11D1" w14:textId="77777777" w:rsidR="009F1E16" w:rsidRDefault="00480BF3" w:rsidP="00480BF3">
      <w:pPr>
        <w:ind w:firstLine="851"/>
        <w:jc w:val="both"/>
        <w:rPr>
          <w:b/>
        </w:rPr>
      </w:pPr>
      <w:r>
        <w:lastRenderedPageBreak/>
        <w:t xml:space="preserve">  </w:t>
      </w:r>
      <w:r w:rsidR="009F1E16" w:rsidRPr="00EB097F">
        <w:rPr>
          <w:b/>
        </w:rPr>
        <w:t xml:space="preserve">Mokinių, įgijusių vidurinį išsilavinimą, skaičius/dalis </w:t>
      </w:r>
    </w:p>
    <w:p w14:paraId="53FF11D2" w14:textId="77777777" w:rsidR="00480BF3" w:rsidRPr="00EB097F" w:rsidRDefault="00480BF3" w:rsidP="009F1E16">
      <w:pPr>
        <w:jc w:val="both"/>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3358"/>
        <w:gridCol w:w="2968"/>
      </w:tblGrid>
      <w:tr w:rsidR="009F1E16" w:rsidRPr="007A60CA" w14:paraId="53FF11D6" w14:textId="77777777" w:rsidTr="00480BF3">
        <w:tc>
          <w:tcPr>
            <w:tcW w:w="3171" w:type="dxa"/>
          </w:tcPr>
          <w:p w14:paraId="53FF11D3" w14:textId="77777777" w:rsidR="009F1E16" w:rsidRPr="007A60CA" w:rsidRDefault="009F1E16" w:rsidP="00480BF3">
            <w:pPr>
              <w:jc w:val="center"/>
            </w:pPr>
            <w:r w:rsidRPr="007A60CA">
              <w:t>Mokinių skaičius</w:t>
            </w:r>
          </w:p>
        </w:tc>
        <w:tc>
          <w:tcPr>
            <w:tcW w:w="3358" w:type="dxa"/>
          </w:tcPr>
          <w:p w14:paraId="53FF11D4" w14:textId="77777777" w:rsidR="009F1E16" w:rsidRPr="007A60CA" w:rsidRDefault="009F1E16" w:rsidP="00480BF3">
            <w:pPr>
              <w:jc w:val="center"/>
            </w:pPr>
            <w:r w:rsidRPr="007A60CA">
              <w:t xml:space="preserve">Mokinių, </w:t>
            </w:r>
            <w:r>
              <w:t>į</w:t>
            </w:r>
            <w:r w:rsidRPr="007A60CA">
              <w:t>gijusių vidurinį išsilavinimą, skaičius</w:t>
            </w:r>
          </w:p>
        </w:tc>
        <w:tc>
          <w:tcPr>
            <w:tcW w:w="2968" w:type="dxa"/>
          </w:tcPr>
          <w:p w14:paraId="53FF11D5" w14:textId="77777777" w:rsidR="009F1E16" w:rsidRPr="007A60CA" w:rsidRDefault="009F1E16" w:rsidP="00480BF3">
            <w:pPr>
              <w:jc w:val="center"/>
            </w:pPr>
            <w:r w:rsidRPr="007A60CA">
              <w:t>Įgijusių vidurinį išsilavinimą mokinių dalis  (proc.)</w:t>
            </w:r>
          </w:p>
        </w:tc>
      </w:tr>
      <w:tr w:rsidR="009F1E16" w:rsidRPr="007A60CA" w14:paraId="53FF11DA" w14:textId="77777777" w:rsidTr="00480BF3">
        <w:tc>
          <w:tcPr>
            <w:tcW w:w="3171" w:type="dxa"/>
          </w:tcPr>
          <w:p w14:paraId="53FF11D7" w14:textId="77777777" w:rsidR="009F1E16" w:rsidRPr="007A60CA" w:rsidRDefault="009F1E16" w:rsidP="00480BF3">
            <w:pPr>
              <w:jc w:val="center"/>
            </w:pPr>
            <w:r>
              <w:t>37</w:t>
            </w:r>
          </w:p>
        </w:tc>
        <w:tc>
          <w:tcPr>
            <w:tcW w:w="3358" w:type="dxa"/>
          </w:tcPr>
          <w:p w14:paraId="53FF11D8" w14:textId="77777777" w:rsidR="009F1E16" w:rsidRPr="007A60CA" w:rsidRDefault="009F1E16" w:rsidP="00480BF3">
            <w:pPr>
              <w:jc w:val="center"/>
            </w:pPr>
            <w:r>
              <w:t>37</w:t>
            </w:r>
          </w:p>
        </w:tc>
        <w:tc>
          <w:tcPr>
            <w:tcW w:w="2968" w:type="dxa"/>
          </w:tcPr>
          <w:p w14:paraId="53FF11D9" w14:textId="77777777" w:rsidR="009F1E16" w:rsidRPr="007A60CA" w:rsidRDefault="009F1E16" w:rsidP="00480BF3">
            <w:pPr>
              <w:jc w:val="center"/>
            </w:pPr>
            <w:r>
              <w:t>100</w:t>
            </w:r>
          </w:p>
        </w:tc>
      </w:tr>
    </w:tbl>
    <w:p w14:paraId="53FF11DB" w14:textId="77777777" w:rsidR="009F1E16" w:rsidRDefault="009F1E16" w:rsidP="009F1E16">
      <w:pPr>
        <w:jc w:val="both"/>
        <w:rPr>
          <w:b/>
        </w:rPr>
      </w:pPr>
    </w:p>
    <w:p w14:paraId="53FF11DC" w14:textId="77777777" w:rsidR="009F1E16" w:rsidRPr="00EB097F" w:rsidRDefault="009F1E16" w:rsidP="00480BF3">
      <w:pPr>
        <w:ind w:firstLine="851"/>
        <w:jc w:val="both"/>
        <w:rPr>
          <w:color w:val="FF0000"/>
        </w:rPr>
      </w:pPr>
      <w:r w:rsidRPr="000A54B7">
        <w:rPr>
          <w:b/>
        </w:rPr>
        <w:t>Valstybinių brandos egzaminų rezultatai</w:t>
      </w:r>
    </w:p>
    <w:tbl>
      <w:tblPr>
        <w:tblpPr w:leftFromText="180" w:rightFromText="180" w:vertAnchor="text" w:horzAnchor="margin" w:tblpX="108" w:tblpY="419"/>
        <w:tblW w:w="0" w:type="auto"/>
        <w:tblBorders>
          <w:insideH w:val="single" w:sz="4" w:space="0" w:color="auto"/>
          <w:insideV w:val="single" w:sz="4" w:space="0" w:color="auto"/>
        </w:tblBorders>
        <w:tblLook w:val="01E0" w:firstRow="1" w:lastRow="1" w:firstColumn="1" w:lastColumn="1" w:noHBand="0" w:noVBand="0"/>
      </w:tblPr>
      <w:tblGrid>
        <w:gridCol w:w="1951"/>
        <w:gridCol w:w="1559"/>
        <w:gridCol w:w="1418"/>
        <w:gridCol w:w="1276"/>
        <w:gridCol w:w="1417"/>
        <w:gridCol w:w="1134"/>
        <w:gridCol w:w="774"/>
      </w:tblGrid>
      <w:tr w:rsidR="009F1E16" w:rsidRPr="00EB097F" w14:paraId="53FF11E5" w14:textId="77777777" w:rsidTr="004E3870">
        <w:trPr>
          <w:trHeight w:val="845"/>
        </w:trPr>
        <w:tc>
          <w:tcPr>
            <w:tcW w:w="1951" w:type="dxa"/>
            <w:tcBorders>
              <w:top w:val="single" w:sz="4" w:space="0" w:color="auto"/>
              <w:left w:val="single" w:sz="4" w:space="0" w:color="auto"/>
              <w:bottom w:val="single" w:sz="4" w:space="0" w:color="auto"/>
            </w:tcBorders>
          </w:tcPr>
          <w:p w14:paraId="53FF11DD" w14:textId="77777777" w:rsidR="009F1E16" w:rsidRPr="000A54B7" w:rsidRDefault="009F1E16" w:rsidP="004E3870">
            <w:pPr>
              <w:rPr>
                <w:b/>
              </w:rPr>
            </w:pPr>
          </w:p>
          <w:p w14:paraId="53FF11DE" w14:textId="77777777" w:rsidR="009F1E16" w:rsidRPr="000A54B7" w:rsidRDefault="009F1E16" w:rsidP="004E3870">
            <w:pPr>
              <w:jc w:val="center"/>
              <w:rPr>
                <w:b/>
              </w:rPr>
            </w:pPr>
            <w:r w:rsidRPr="000A54B7">
              <w:rPr>
                <w:b/>
              </w:rPr>
              <w:t>Egzaminas</w:t>
            </w:r>
          </w:p>
        </w:tc>
        <w:tc>
          <w:tcPr>
            <w:tcW w:w="1559" w:type="dxa"/>
            <w:tcBorders>
              <w:top w:val="single" w:sz="4" w:space="0" w:color="auto"/>
              <w:bottom w:val="single" w:sz="4" w:space="0" w:color="auto"/>
            </w:tcBorders>
          </w:tcPr>
          <w:p w14:paraId="53FF11DF" w14:textId="77777777" w:rsidR="009F1E16" w:rsidRPr="000A54B7" w:rsidRDefault="009F1E16" w:rsidP="004E3870">
            <w:pPr>
              <w:jc w:val="center"/>
              <w:rPr>
                <w:b/>
              </w:rPr>
            </w:pPr>
            <w:r w:rsidRPr="000A54B7">
              <w:rPr>
                <w:b/>
              </w:rPr>
              <w:t>Kandidatų skaičius</w:t>
            </w:r>
          </w:p>
        </w:tc>
        <w:tc>
          <w:tcPr>
            <w:tcW w:w="1418" w:type="dxa"/>
            <w:tcBorders>
              <w:top w:val="single" w:sz="4" w:space="0" w:color="auto"/>
              <w:bottom w:val="single" w:sz="4" w:space="0" w:color="auto"/>
            </w:tcBorders>
          </w:tcPr>
          <w:p w14:paraId="53FF11E0" w14:textId="77777777" w:rsidR="009F1E16" w:rsidRPr="000A54B7" w:rsidRDefault="009F1E16" w:rsidP="004E3870">
            <w:pPr>
              <w:jc w:val="center"/>
              <w:rPr>
                <w:b/>
              </w:rPr>
            </w:pPr>
            <w:r w:rsidRPr="000A54B7">
              <w:rPr>
                <w:b/>
              </w:rPr>
              <w:t>Neišlaikė</w:t>
            </w:r>
          </w:p>
        </w:tc>
        <w:tc>
          <w:tcPr>
            <w:tcW w:w="1276" w:type="dxa"/>
            <w:tcBorders>
              <w:top w:val="single" w:sz="4" w:space="0" w:color="auto"/>
              <w:bottom w:val="single" w:sz="4" w:space="0" w:color="auto"/>
            </w:tcBorders>
          </w:tcPr>
          <w:p w14:paraId="53FF11E1" w14:textId="77777777" w:rsidR="009F1E16" w:rsidRPr="000A54B7" w:rsidRDefault="009F1E16" w:rsidP="004E3870">
            <w:pPr>
              <w:jc w:val="center"/>
              <w:rPr>
                <w:b/>
              </w:rPr>
            </w:pPr>
            <w:r w:rsidRPr="000A54B7">
              <w:rPr>
                <w:b/>
              </w:rPr>
              <w:t>16–35</w:t>
            </w:r>
          </w:p>
        </w:tc>
        <w:tc>
          <w:tcPr>
            <w:tcW w:w="1417" w:type="dxa"/>
            <w:tcBorders>
              <w:top w:val="single" w:sz="4" w:space="0" w:color="auto"/>
              <w:bottom w:val="single" w:sz="4" w:space="0" w:color="auto"/>
            </w:tcBorders>
          </w:tcPr>
          <w:p w14:paraId="53FF11E2" w14:textId="77777777" w:rsidR="009F1E16" w:rsidRPr="000A54B7" w:rsidRDefault="009F1E16" w:rsidP="004E3870">
            <w:pPr>
              <w:jc w:val="center"/>
              <w:rPr>
                <w:b/>
              </w:rPr>
            </w:pPr>
            <w:r w:rsidRPr="000A54B7">
              <w:rPr>
                <w:b/>
              </w:rPr>
              <w:t>36–85</w:t>
            </w:r>
          </w:p>
        </w:tc>
        <w:tc>
          <w:tcPr>
            <w:tcW w:w="1134" w:type="dxa"/>
            <w:tcBorders>
              <w:top w:val="single" w:sz="4" w:space="0" w:color="auto"/>
              <w:bottom w:val="single" w:sz="4" w:space="0" w:color="auto"/>
              <w:right w:val="single" w:sz="4" w:space="0" w:color="auto"/>
            </w:tcBorders>
          </w:tcPr>
          <w:p w14:paraId="53FF11E3" w14:textId="77777777" w:rsidR="009F1E16" w:rsidRPr="000A54B7" w:rsidRDefault="009F1E16" w:rsidP="004E3870">
            <w:pPr>
              <w:jc w:val="center"/>
              <w:rPr>
                <w:b/>
              </w:rPr>
            </w:pPr>
            <w:r w:rsidRPr="000A54B7">
              <w:rPr>
                <w:b/>
              </w:rPr>
              <w:t>86–99</w:t>
            </w:r>
          </w:p>
        </w:tc>
        <w:tc>
          <w:tcPr>
            <w:tcW w:w="774" w:type="dxa"/>
            <w:tcBorders>
              <w:top w:val="single" w:sz="4" w:space="0" w:color="auto"/>
              <w:bottom w:val="single" w:sz="4" w:space="0" w:color="auto"/>
              <w:right w:val="single" w:sz="4" w:space="0" w:color="auto"/>
            </w:tcBorders>
          </w:tcPr>
          <w:p w14:paraId="53FF11E4" w14:textId="77777777" w:rsidR="009F1E16" w:rsidRPr="000A54B7" w:rsidRDefault="009F1E16" w:rsidP="004E3870">
            <w:pPr>
              <w:jc w:val="center"/>
              <w:rPr>
                <w:b/>
              </w:rPr>
            </w:pPr>
            <w:r w:rsidRPr="000A54B7">
              <w:rPr>
                <w:b/>
              </w:rPr>
              <w:t>100</w:t>
            </w:r>
          </w:p>
        </w:tc>
      </w:tr>
      <w:tr w:rsidR="009F1E16" w:rsidRPr="00EB097F" w14:paraId="53FF11ED" w14:textId="77777777" w:rsidTr="004E3870">
        <w:trPr>
          <w:trHeight w:val="277"/>
        </w:trPr>
        <w:tc>
          <w:tcPr>
            <w:tcW w:w="1951" w:type="dxa"/>
            <w:tcBorders>
              <w:top w:val="single" w:sz="4" w:space="0" w:color="auto"/>
              <w:left w:val="single" w:sz="4" w:space="0" w:color="auto"/>
              <w:bottom w:val="single" w:sz="4" w:space="0" w:color="auto"/>
            </w:tcBorders>
          </w:tcPr>
          <w:p w14:paraId="53FF11E6" w14:textId="77777777" w:rsidR="009F1E16" w:rsidRPr="000A54B7" w:rsidRDefault="009F1E16" w:rsidP="004E3870">
            <w:r w:rsidRPr="000A54B7">
              <w:t xml:space="preserve">Užsienio  kalba (anglų) </w:t>
            </w:r>
          </w:p>
        </w:tc>
        <w:tc>
          <w:tcPr>
            <w:tcW w:w="1559" w:type="dxa"/>
            <w:tcBorders>
              <w:top w:val="single" w:sz="4" w:space="0" w:color="auto"/>
              <w:bottom w:val="single" w:sz="4" w:space="0" w:color="auto"/>
            </w:tcBorders>
          </w:tcPr>
          <w:p w14:paraId="53FF11E7" w14:textId="77777777" w:rsidR="009F1E16" w:rsidRPr="000A54B7" w:rsidRDefault="009F1E16" w:rsidP="004E3870">
            <w:pPr>
              <w:jc w:val="center"/>
            </w:pPr>
            <w:r w:rsidRPr="000A54B7">
              <w:t>29</w:t>
            </w:r>
          </w:p>
        </w:tc>
        <w:tc>
          <w:tcPr>
            <w:tcW w:w="1418" w:type="dxa"/>
            <w:tcBorders>
              <w:top w:val="single" w:sz="4" w:space="0" w:color="auto"/>
              <w:bottom w:val="single" w:sz="4" w:space="0" w:color="auto"/>
            </w:tcBorders>
          </w:tcPr>
          <w:p w14:paraId="53FF11E8" w14:textId="77777777" w:rsidR="009F1E16" w:rsidRPr="000A54B7" w:rsidRDefault="009F1E16" w:rsidP="004E3870">
            <w:pPr>
              <w:jc w:val="center"/>
            </w:pPr>
            <w:r w:rsidRPr="000A54B7">
              <w:t>3</w:t>
            </w:r>
          </w:p>
        </w:tc>
        <w:tc>
          <w:tcPr>
            <w:tcW w:w="1276" w:type="dxa"/>
            <w:tcBorders>
              <w:top w:val="single" w:sz="4" w:space="0" w:color="auto"/>
              <w:bottom w:val="single" w:sz="4" w:space="0" w:color="auto"/>
            </w:tcBorders>
          </w:tcPr>
          <w:p w14:paraId="53FF11E9" w14:textId="77777777" w:rsidR="009F1E16" w:rsidRPr="000A54B7" w:rsidRDefault="009F1E16" w:rsidP="004E3870">
            <w:pPr>
              <w:jc w:val="center"/>
            </w:pPr>
            <w:r w:rsidRPr="000A54B7">
              <w:t>8</w:t>
            </w:r>
          </w:p>
        </w:tc>
        <w:tc>
          <w:tcPr>
            <w:tcW w:w="1417" w:type="dxa"/>
            <w:tcBorders>
              <w:top w:val="single" w:sz="4" w:space="0" w:color="auto"/>
              <w:bottom w:val="single" w:sz="4" w:space="0" w:color="auto"/>
            </w:tcBorders>
          </w:tcPr>
          <w:p w14:paraId="53FF11EA" w14:textId="77777777" w:rsidR="009F1E16" w:rsidRPr="000A54B7" w:rsidRDefault="009F1E16" w:rsidP="004E3870">
            <w:pPr>
              <w:jc w:val="center"/>
            </w:pPr>
            <w:r w:rsidRPr="000A54B7">
              <w:t>14</w:t>
            </w:r>
          </w:p>
        </w:tc>
        <w:tc>
          <w:tcPr>
            <w:tcW w:w="1134" w:type="dxa"/>
            <w:tcBorders>
              <w:top w:val="single" w:sz="4" w:space="0" w:color="auto"/>
              <w:bottom w:val="single" w:sz="4" w:space="0" w:color="auto"/>
              <w:right w:val="single" w:sz="4" w:space="0" w:color="auto"/>
            </w:tcBorders>
          </w:tcPr>
          <w:p w14:paraId="53FF11EB" w14:textId="77777777" w:rsidR="009F1E16" w:rsidRPr="000A54B7" w:rsidRDefault="009F1E16" w:rsidP="004E3870">
            <w:pPr>
              <w:jc w:val="center"/>
            </w:pPr>
            <w:r w:rsidRPr="000A54B7">
              <w:t>4</w:t>
            </w:r>
          </w:p>
        </w:tc>
        <w:tc>
          <w:tcPr>
            <w:tcW w:w="774" w:type="dxa"/>
            <w:tcBorders>
              <w:top w:val="single" w:sz="4" w:space="0" w:color="auto"/>
              <w:bottom w:val="single" w:sz="4" w:space="0" w:color="auto"/>
              <w:right w:val="single" w:sz="4" w:space="0" w:color="auto"/>
            </w:tcBorders>
          </w:tcPr>
          <w:p w14:paraId="53FF11EC" w14:textId="77777777" w:rsidR="009F1E16" w:rsidRPr="000A54B7" w:rsidRDefault="004138F7" w:rsidP="004E3870">
            <w:pPr>
              <w:jc w:val="center"/>
            </w:pPr>
            <w:r>
              <w:t>-</w:t>
            </w:r>
          </w:p>
        </w:tc>
      </w:tr>
      <w:tr w:rsidR="009F1E16" w:rsidRPr="00EB097F" w14:paraId="53FF11F5" w14:textId="77777777" w:rsidTr="004E3870">
        <w:trPr>
          <w:trHeight w:val="277"/>
        </w:trPr>
        <w:tc>
          <w:tcPr>
            <w:tcW w:w="1951" w:type="dxa"/>
            <w:tcBorders>
              <w:top w:val="single" w:sz="4" w:space="0" w:color="auto"/>
              <w:left w:val="single" w:sz="4" w:space="0" w:color="auto"/>
              <w:bottom w:val="single" w:sz="4" w:space="0" w:color="auto"/>
            </w:tcBorders>
          </w:tcPr>
          <w:p w14:paraId="53FF11EE" w14:textId="77777777" w:rsidR="009F1E16" w:rsidRPr="000A54B7" w:rsidRDefault="009F1E16" w:rsidP="004E3870">
            <w:r w:rsidRPr="000A54B7">
              <w:t>Lietuvių kalba ir literatūra</w:t>
            </w:r>
          </w:p>
        </w:tc>
        <w:tc>
          <w:tcPr>
            <w:tcW w:w="1559" w:type="dxa"/>
            <w:tcBorders>
              <w:top w:val="single" w:sz="4" w:space="0" w:color="auto"/>
              <w:bottom w:val="single" w:sz="4" w:space="0" w:color="auto"/>
            </w:tcBorders>
          </w:tcPr>
          <w:p w14:paraId="53FF11EF" w14:textId="77777777" w:rsidR="009F1E16" w:rsidRPr="000A54B7" w:rsidRDefault="009F1E16" w:rsidP="004E3870">
            <w:pPr>
              <w:jc w:val="center"/>
            </w:pPr>
            <w:r w:rsidRPr="000A54B7">
              <w:t>24</w:t>
            </w:r>
          </w:p>
        </w:tc>
        <w:tc>
          <w:tcPr>
            <w:tcW w:w="1418" w:type="dxa"/>
            <w:tcBorders>
              <w:top w:val="single" w:sz="4" w:space="0" w:color="auto"/>
              <w:bottom w:val="single" w:sz="4" w:space="0" w:color="auto"/>
            </w:tcBorders>
          </w:tcPr>
          <w:p w14:paraId="53FF11F0" w14:textId="77777777" w:rsidR="009F1E16" w:rsidRPr="000A54B7" w:rsidRDefault="009F1E16" w:rsidP="004E3870">
            <w:pPr>
              <w:jc w:val="center"/>
            </w:pPr>
            <w:r w:rsidRPr="000A54B7">
              <w:t>-</w:t>
            </w:r>
          </w:p>
        </w:tc>
        <w:tc>
          <w:tcPr>
            <w:tcW w:w="1276" w:type="dxa"/>
            <w:tcBorders>
              <w:top w:val="single" w:sz="4" w:space="0" w:color="auto"/>
              <w:bottom w:val="single" w:sz="4" w:space="0" w:color="auto"/>
            </w:tcBorders>
          </w:tcPr>
          <w:p w14:paraId="53FF11F1" w14:textId="77777777" w:rsidR="009F1E16" w:rsidRPr="000A54B7" w:rsidRDefault="009F1E16" w:rsidP="004E3870">
            <w:pPr>
              <w:jc w:val="center"/>
            </w:pPr>
            <w:r w:rsidRPr="000A54B7">
              <w:t>7</w:t>
            </w:r>
          </w:p>
        </w:tc>
        <w:tc>
          <w:tcPr>
            <w:tcW w:w="1417" w:type="dxa"/>
            <w:tcBorders>
              <w:top w:val="single" w:sz="4" w:space="0" w:color="auto"/>
              <w:bottom w:val="single" w:sz="4" w:space="0" w:color="auto"/>
            </w:tcBorders>
          </w:tcPr>
          <w:p w14:paraId="53FF11F2" w14:textId="77777777" w:rsidR="009F1E16" w:rsidRPr="000A54B7" w:rsidRDefault="009F1E16" w:rsidP="004E3870">
            <w:pPr>
              <w:jc w:val="center"/>
            </w:pPr>
            <w:r w:rsidRPr="000A54B7">
              <w:t>15</w:t>
            </w:r>
          </w:p>
        </w:tc>
        <w:tc>
          <w:tcPr>
            <w:tcW w:w="1134" w:type="dxa"/>
            <w:tcBorders>
              <w:top w:val="single" w:sz="4" w:space="0" w:color="auto"/>
              <w:bottom w:val="single" w:sz="4" w:space="0" w:color="auto"/>
              <w:right w:val="single" w:sz="4" w:space="0" w:color="auto"/>
            </w:tcBorders>
          </w:tcPr>
          <w:p w14:paraId="53FF11F3" w14:textId="77777777" w:rsidR="009F1E16" w:rsidRPr="000A54B7" w:rsidRDefault="009F1E16" w:rsidP="004E3870">
            <w:pPr>
              <w:jc w:val="center"/>
            </w:pPr>
            <w:r w:rsidRPr="000A54B7">
              <w:t>2</w:t>
            </w:r>
          </w:p>
        </w:tc>
        <w:tc>
          <w:tcPr>
            <w:tcW w:w="774" w:type="dxa"/>
            <w:tcBorders>
              <w:top w:val="single" w:sz="4" w:space="0" w:color="auto"/>
              <w:bottom w:val="single" w:sz="4" w:space="0" w:color="auto"/>
              <w:right w:val="single" w:sz="4" w:space="0" w:color="auto"/>
            </w:tcBorders>
          </w:tcPr>
          <w:p w14:paraId="53FF11F4" w14:textId="77777777" w:rsidR="009F1E16" w:rsidRPr="000A54B7" w:rsidRDefault="004138F7" w:rsidP="004E3870">
            <w:pPr>
              <w:jc w:val="center"/>
            </w:pPr>
            <w:r>
              <w:t>-</w:t>
            </w:r>
          </w:p>
        </w:tc>
      </w:tr>
      <w:tr w:rsidR="009F1E16" w:rsidRPr="00EB097F" w14:paraId="53FF11FD" w14:textId="77777777" w:rsidTr="004E3870">
        <w:trPr>
          <w:trHeight w:val="277"/>
        </w:trPr>
        <w:tc>
          <w:tcPr>
            <w:tcW w:w="1951" w:type="dxa"/>
            <w:tcBorders>
              <w:top w:val="single" w:sz="4" w:space="0" w:color="auto"/>
              <w:left w:val="single" w:sz="4" w:space="0" w:color="auto"/>
              <w:bottom w:val="single" w:sz="4" w:space="0" w:color="auto"/>
            </w:tcBorders>
          </w:tcPr>
          <w:p w14:paraId="53FF11F6" w14:textId="77777777" w:rsidR="009F1E16" w:rsidRPr="000A54B7" w:rsidRDefault="009F1E16" w:rsidP="004E3870">
            <w:r w:rsidRPr="000A54B7">
              <w:t>Chemija</w:t>
            </w:r>
          </w:p>
        </w:tc>
        <w:tc>
          <w:tcPr>
            <w:tcW w:w="1559" w:type="dxa"/>
            <w:tcBorders>
              <w:top w:val="single" w:sz="4" w:space="0" w:color="auto"/>
              <w:bottom w:val="single" w:sz="4" w:space="0" w:color="auto"/>
            </w:tcBorders>
          </w:tcPr>
          <w:p w14:paraId="53FF11F7" w14:textId="77777777" w:rsidR="009F1E16" w:rsidRPr="000A54B7" w:rsidRDefault="009F1E16" w:rsidP="004E3870">
            <w:pPr>
              <w:jc w:val="center"/>
            </w:pPr>
            <w:r w:rsidRPr="000A54B7">
              <w:t>4</w:t>
            </w:r>
          </w:p>
        </w:tc>
        <w:tc>
          <w:tcPr>
            <w:tcW w:w="1418" w:type="dxa"/>
            <w:tcBorders>
              <w:top w:val="single" w:sz="4" w:space="0" w:color="auto"/>
              <w:bottom w:val="single" w:sz="4" w:space="0" w:color="auto"/>
            </w:tcBorders>
          </w:tcPr>
          <w:p w14:paraId="53FF11F8" w14:textId="77777777" w:rsidR="009F1E16" w:rsidRPr="000A54B7" w:rsidRDefault="009F1E16" w:rsidP="004E3870">
            <w:pPr>
              <w:jc w:val="center"/>
            </w:pPr>
            <w:r w:rsidRPr="000A54B7">
              <w:t>-</w:t>
            </w:r>
          </w:p>
        </w:tc>
        <w:tc>
          <w:tcPr>
            <w:tcW w:w="1276" w:type="dxa"/>
            <w:tcBorders>
              <w:top w:val="single" w:sz="4" w:space="0" w:color="auto"/>
              <w:bottom w:val="single" w:sz="4" w:space="0" w:color="auto"/>
            </w:tcBorders>
          </w:tcPr>
          <w:p w14:paraId="53FF11F9" w14:textId="77777777" w:rsidR="009F1E16" w:rsidRPr="000A54B7" w:rsidRDefault="009F1E16" w:rsidP="004E3870">
            <w:pPr>
              <w:jc w:val="center"/>
            </w:pPr>
            <w:r w:rsidRPr="000A54B7">
              <w:t>2</w:t>
            </w:r>
          </w:p>
        </w:tc>
        <w:tc>
          <w:tcPr>
            <w:tcW w:w="1417" w:type="dxa"/>
            <w:tcBorders>
              <w:top w:val="single" w:sz="4" w:space="0" w:color="auto"/>
              <w:bottom w:val="single" w:sz="4" w:space="0" w:color="auto"/>
            </w:tcBorders>
          </w:tcPr>
          <w:p w14:paraId="53FF11FA" w14:textId="77777777" w:rsidR="009F1E16" w:rsidRPr="000A54B7" w:rsidRDefault="009F1E16" w:rsidP="004E3870">
            <w:pPr>
              <w:jc w:val="center"/>
            </w:pPr>
            <w:r w:rsidRPr="000A54B7">
              <w:t>2</w:t>
            </w:r>
          </w:p>
        </w:tc>
        <w:tc>
          <w:tcPr>
            <w:tcW w:w="1134" w:type="dxa"/>
            <w:tcBorders>
              <w:top w:val="single" w:sz="4" w:space="0" w:color="auto"/>
              <w:bottom w:val="single" w:sz="4" w:space="0" w:color="auto"/>
              <w:right w:val="single" w:sz="4" w:space="0" w:color="auto"/>
            </w:tcBorders>
          </w:tcPr>
          <w:p w14:paraId="53FF11FB" w14:textId="77777777" w:rsidR="009F1E16" w:rsidRPr="000A54B7" w:rsidRDefault="009F1E16" w:rsidP="004E3870">
            <w:pPr>
              <w:jc w:val="center"/>
            </w:pPr>
            <w:r w:rsidRPr="000A54B7">
              <w:t>-</w:t>
            </w:r>
          </w:p>
        </w:tc>
        <w:tc>
          <w:tcPr>
            <w:tcW w:w="774" w:type="dxa"/>
            <w:tcBorders>
              <w:top w:val="single" w:sz="4" w:space="0" w:color="auto"/>
              <w:bottom w:val="single" w:sz="4" w:space="0" w:color="auto"/>
              <w:right w:val="single" w:sz="4" w:space="0" w:color="auto"/>
            </w:tcBorders>
          </w:tcPr>
          <w:p w14:paraId="53FF11FC" w14:textId="77777777" w:rsidR="009F1E16" w:rsidRPr="000A54B7" w:rsidRDefault="004138F7" w:rsidP="004E3870">
            <w:pPr>
              <w:jc w:val="center"/>
            </w:pPr>
            <w:r>
              <w:t>-</w:t>
            </w:r>
          </w:p>
        </w:tc>
      </w:tr>
      <w:tr w:rsidR="009F1E16" w:rsidRPr="00EB097F" w14:paraId="53FF1205" w14:textId="77777777" w:rsidTr="004E3870">
        <w:trPr>
          <w:trHeight w:val="277"/>
        </w:trPr>
        <w:tc>
          <w:tcPr>
            <w:tcW w:w="1951" w:type="dxa"/>
            <w:tcBorders>
              <w:top w:val="single" w:sz="4" w:space="0" w:color="auto"/>
              <w:left w:val="single" w:sz="4" w:space="0" w:color="auto"/>
              <w:bottom w:val="single" w:sz="4" w:space="0" w:color="auto"/>
            </w:tcBorders>
          </w:tcPr>
          <w:p w14:paraId="53FF11FE" w14:textId="77777777" w:rsidR="009F1E16" w:rsidRPr="000A54B7" w:rsidRDefault="009F1E16" w:rsidP="004E3870">
            <w:r w:rsidRPr="000A54B7">
              <w:t>Fizika</w:t>
            </w:r>
          </w:p>
        </w:tc>
        <w:tc>
          <w:tcPr>
            <w:tcW w:w="1559" w:type="dxa"/>
            <w:tcBorders>
              <w:top w:val="single" w:sz="4" w:space="0" w:color="auto"/>
              <w:bottom w:val="single" w:sz="4" w:space="0" w:color="auto"/>
            </w:tcBorders>
          </w:tcPr>
          <w:p w14:paraId="53FF11FF" w14:textId="77777777" w:rsidR="009F1E16" w:rsidRPr="000A54B7" w:rsidRDefault="009F1E16" w:rsidP="004E3870">
            <w:pPr>
              <w:jc w:val="center"/>
            </w:pPr>
            <w:r w:rsidRPr="000A54B7">
              <w:t>7</w:t>
            </w:r>
          </w:p>
        </w:tc>
        <w:tc>
          <w:tcPr>
            <w:tcW w:w="1418" w:type="dxa"/>
            <w:tcBorders>
              <w:top w:val="single" w:sz="4" w:space="0" w:color="auto"/>
              <w:bottom w:val="single" w:sz="4" w:space="0" w:color="auto"/>
            </w:tcBorders>
          </w:tcPr>
          <w:p w14:paraId="53FF1200" w14:textId="77777777" w:rsidR="009F1E16" w:rsidRPr="000A54B7" w:rsidRDefault="009F1E16" w:rsidP="004E3870">
            <w:pPr>
              <w:jc w:val="center"/>
            </w:pPr>
            <w:r w:rsidRPr="000A54B7">
              <w:t>-</w:t>
            </w:r>
          </w:p>
        </w:tc>
        <w:tc>
          <w:tcPr>
            <w:tcW w:w="1276" w:type="dxa"/>
            <w:tcBorders>
              <w:top w:val="single" w:sz="4" w:space="0" w:color="auto"/>
              <w:bottom w:val="single" w:sz="4" w:space="0" w:color="auto"/>
            </w:tcBorders>
          </w:tcPr>
          <w:p w14:paraId="53FF1201" w14:textId="77777777" w:rsidR="009F1E16" w:rsidRPr="000A54B7" w:rsidRDefault="009F1E16" w:rsidP="004E3870">
            <w:pPr>
              <w:jc w:val="center"/>
            </w:pPr>
            <w:r w:rsidRPr="000A54B7">
              <w:t>2</w:t>
            </w:r>
          </w:p>
        </w:tc>
        <w:tc>
          <w:tcPr>
            <w:tcW w:w="1417" w:type="dxa"/>
            <w:tcBorders>
              <w:top w:val="single" w:sz="4" w:space="0" w:color="auto"/>
              <w:bottom w:val="single" w:sz="4" w:space="0" w:color="auto"/>
            </w:tcBorders>
          </w:tcPr>
          <w:p w14:paraId="53FF1202" w14:textId="77777777" w:rsidR="009F1E16" w:rsidRPr="000A54B7" w:rsidRDefault="009F1E16" w:rsidP="004E3870">
            <w:pPr>
              <w:jc w:val="center"/>
            </w:pPr>
            <w:r w:rsidRPr="000A54B7">
              <w:t>5</w:t>
            </w:r>
          </w:p>
        </w:tc>
        <w:tc>
          <w:tcPr>
            <w:tcW w:w="1134" w:type="dxa"/>
            <w:tcBorders>
              <w:top w:val="single" w:sz="4" w:space="0" w:color="auto"/>
              <w:bottom w:val="single" w:sz="4" w:space="0" w:color="auto"/>
              <w:right w:val="single" w:sz="4" w:space="0" w:color="auto"/>
            </w:tcBorders>
          </w:tcPr>
          <w:p w14:paraId="53FF1203" w14:textId="77777777" w:rsidR="009F1E16" w:rsidRPr="000A54B7" w:rsidRDefault="009F1E16" w:rsidP="004E3870">
            <w:pPr>
              <w:jc w:val="center"/>
            </w:pPr>
            <w:r w:rsidRPr="000A54B7">
              <w:t>-</w:t>
            </w:r>
          </w:p>
        </w:tc>
        <w:tc>
          <w:tcPr>
            <w:tcW w:w="774" w:type="dxa"/>
            <w:tcBorders>
              <w:top w:val="single" w:sz="4" w:space="0" w:color="auto"/>
              <w:bottom w:val="single" w:sz="4" w:space="0" w:color="auto"/>
              <w:right w:val="single" w:sz="4" w:space="0" w:color="auto"/>
            </w:tcBorders>
          </w:tcPr>
          <w:p w14:paraId="53FF1204" w14:textId="77777777" w:rsidR="009F1E16" w:rsidRPr="000A54B7" w:rsidRDefault="004138F7" w:rsidP="004E3870">
            <w:pPr>
              <w:jc w:val="center"/>
            </w:pPr>
            <w:r>
              <w:t>-</w:t>
            </w:r>
          </w:p>
        </w:tc>
      </w:tr>
      <w:tr w:rsidR="009F1E16" w:rsidRPr="00EB097F" w14:paraId="53FF120D" w14:textId="77777777" w:rsidTr="004E3870">
        <w:trPr>
          <w:trHeight w:val="277"/>
        </w:trPr>
        <w:tc>
          <w:tcPr>
            <w:tcW w:w="1951" w:type="dxa"/>
            <w:tcBorders>
              <w:top w:val="single" w:sz="4" w:space="0" w:color="auto"/>
              <w:left w:val="single" w:sz="4" w:space="0" w:color="auto"/>
              <w:bottom w:val="single" w:sz="4" w:space="0" w:color="auto"/>
            </w:tcBorders>
          </w:tcPr>
          <w:p w14:paraId="53FF1206" w14:textId="77777777" w:rsidR="009F1E16" w:rsidRPr="000A54B7" w:rsidRDefault="009F1E16" w:rsidP="004E3870">
            <w:r w:rsidRPr="000A54B7">
              <w:t>Matematika</w:t>
            </w:r>
          </w:p>
        </w:tc>
        <w:tc>
          <w:tcPr>
            <w:tcW w:w="1559" w:type="dxa"/>
            <w:tcBorders>
              <w:top w:val="single" w:sz="4" w:space="0" w:color="auto"/>
              <w:bottom w:val="single" w:sz="4" w:space="0" w:color="auto"/>
            </w:tcBorders>
          </w:tcPr>
          <w:p w14:paraId="53FF1207" w14:textId="77777777" w:rsidR="009F1E16" w:rsidRPr="000A54B7" w:rsidRDefault="009F1E16" w:rsidP="004E3870">
            <w:pPr>
              <w:jc w:val="center"/>
            </w:pPr>
            <w:r w:rsidRPr="000A54B7">
              <w:t>26</w:t>
            </w:r>
          </w:p>
        </w:tc>
        <w:tc>
          <w:tcPr>
            <w:tcW w:w="1418" w:type="dxa"/>
            <w:tcBorders>
              <w:top w:val="single" w:sz="4" w:space="0" w:color="auto"/>
              <w:bottom w:val="single" w:sz="4" w:space="0" w:color="auto"/>
            </w:tcBorders>
          </w:tcPr>
          <w:p w14:paraId="53FF1208" w14:textId="77777777" w:rsidR="009F1E16" w:rsidRPr="000A54B7" w:rsidRDefault="009F1E16" w:rsidP="004E3870">
            <w:pPr>
              <w:jc w:val="center"/>
            </w:pPr>
            <w:r w:rsidRPr="000A54B7">
              <w:t>1</w:t>
            </w:r>
          </w:p>
        </w:tc>
        <w:tc>
          <w:tcPr>
            <w:tcW w:w="1276" w:type="dxa"/>
            <w:tcBorders>
              <w:top w:val="single" w:sz="4" w:space="0" w:color="auto"/>
              <w:bottom w:val="single" w:sz="4" w:space="0" w:color="auto"/>
            </w:tcBorders>
          </w:tcPr>
          <w:p w14:paraId="53FF1209" w14:textId="77777777" w:rsidR="009F1E16" w:rsidRPr="000A54B7" w:rsidRDefault="009F1E16" w:rsidP="004E3870">
            <w:pPr>
              <w:jc w:val="center"/>
            </w:pPr>
            <w:r w:rsidRPr="000A54B7">
              <w:t>14</w:t>
            </w:r>
          </w:p>
        </w:tc>
        <w:tc>
          <w:tcPr>
            <w:tcW w:w="1417" w:type="dxa"/>
            <w:tcBorders>
              <w:top w:val="single" w:sz="4" w:space="0" w:color="auto"/>
              <w:bottom w:val="single" w:sz="4" w:space="0" w:color="auto"/>
            </w:tcBorders>
          </w:tcPr>
          <w:p w14:paraId="53FF120A" w14:textId="77777777" w:rsidR="009F1E16" w:rsidRPr="000A54B7" w:rsidRDefault="009F1E16" w:rsidP="004E3870">
            <w:pPr>
              <w:jc w:val="center"/>
            </w:pPr>
            <w:r w:rsidRPr="000A54B7">
              <w:t>10</w:t>
            </w:r>
          </w:p>
        </w:tc>
        <w:tc>
          <w:tcPr>
            <w:tcW w:w="1134" w:type="dxa"/>
            <w:tcBorders>
              <w:top w:val="single" w:sz="4" w:space="0" w:color="auto"/>
              <w:bottom w:val="single" w:sz="4" w:space="0" w:color="auto"/>
              <w:right w:val="single" w:sz="4" w:space="0" w:color="auto"/>
            </w:tcBorders>
          </w:tcPr>
          <w:p w14:paraId="53FF120B" w14:textId="77777777" w:rsidR="009F1E16" w:rsidRPr="000A54B7" w:rsidRDefault="009F1E16" w:rsidP="004E3870">
            <w:pPr>
              <w:jc w:val="center"/>
            </w:pPr>
            <w:r w:rsidRPr="000A54B7">
              <w:t>1</w:t>
            </w:r>
          </w:p>
        </w:tc>
        <w:tc>
          <w:tcPr>
            <w:tcW w:w="774" w:type="dxa"/>
            <w:tcBorders>
              <w:top w:val="single" w:sz="4" w:space="0" w:color="auto"/>
              <w:bottom w:val="single" w:sz="4" w:space="0" w:color="auto"/>
              <w:right w:val="single" w:sz="4" w:space="0" w:color="auto"/>
            </w:tcBorders>
          </w:tcPr>
          <w:p w14:paraId="53FF120C" w14:textId="77777777" w:rsidR="009F1E16" w:rsidRPr="000A54B7" w:rsidRDefault="004138F7" w:rsidP="004E3870">
            <w:pPr>
              <w:jc w:val="center"/>
            </w:pPr>
            <w:r>
              <w:t>-</w:t>
            </w:r>
          </w:p>
        </w:tc>
      </w:tr>
      <w:tr w:rsidR="009F1E16" w:rsidRPr="00EB097F" w14:paraId="53FF1215" w14:textId="77777777" w:rsidTr="004E3870">
        <w:trPr>
          <w:trHeight w:val="277"/>
        </w:trPr>
        <w:tc>
          <w:tcPr>
            <w:tcW w:w="1951" w:type="dxa"/>
            <w:tcBorders>
              <w:top w:val="single" w:sz="4" w:space="0" w:color="auto"/>
              <w:left w:val="single" w:sz="4" w:space="0" w:color="auto"/>
              <w:bottom w:val="single" w:sz="4" w:space="0" w:color="auto"/>
            </w:tcBorders>
          </w:tcPr>
          <w:p w14:paraId="53FF120E" w14:textId="77777777" w:rsidR="009F1E16" w:rsidRPr="000A54B7" w:rsidRDefault="009F1E16" w:rsidP="004E3870">
            <w:r w:rsidRPr="000A54B7">
              <w:t>Istorija</w:t>
            </w:r>
          </w:p>
        </w:tc>
        <w:tc>
          <w:tcPr>
            <w:tcW w:w="1559" w:type="dxa"/>
            <w:tcBorders>
              <w:top w:val="single" w:sz="4" w:space="0" w:color="auto"/>
              <w:bottom w:val="single" w:sz="4" w:space="0" w:color="auto"/>
            </w:tcBorders>
          </w:tcPr>
          <w:p w14:paraId="53FF120F" w14:textId="77777777" w:rsidR="009F1E16" w:rsidRPr="000A54B7" w:rsidRDefault="009F1E16" w:rsidP="004E3870">
            <w:pPr>
              <w:jc w:val="center"/>
            </w:pPr>
            <w:r w:rsidRPr="000A54B7">
              <w:t>16</w:t>
            </w:r>
          </w:p>
        </w:tc>
        <w:tc>
          <w:tcPr>
            <w:tcW w:w="1418" w:type="dxa"/>
            <w:tcBorders>
              <w:top w:val="single" w:sz="4" w:space="0" w:color="auto"/>
              <w:bottom w:val="single" w:sz="4" w:space="0" w:color="auto"/>
            </w:tcBorders>
          </w:tcPr>
          <w:p w14:paraId="53FF1210" w14:textId="77777777" w:rsidR="009F1E16" w:rsidRPr="000A54B7" w:rsidRDefault="009F1E16" w:rsidP="004E3870">
            <w:pPr>
              <w:jc w:val="center"/>
            </w:pPr>
            <w:r w:rsidRPr="000A54B7">
              <w:t>-</w:t>
            </w:r>
          </w:p>
        </w:tc>
        <w:tc>
          <w:tcPr>
            <w:tcW w:w="1276" w:type="dxa"/>
            <w:tcBorders>
              <w:top w:val="single" w:sz="4" w:space="0" w:color="auto"/>
              <w:bottom w:val="single" w:sz="4" w:space="0" w:color="auto"/>
            </w:tcBorders>
          </w:tcPr>
          <w:p w14:paraId="53FF1211" w14:textId="77777777" w:rsidR="009F1E16" w:rsidRPr="000A54B7" w:rsidRDefault="009F1E16" w:rsidP="004E3870">
            <w:pPr>
              <w:jc w:val="center"/>
            </w:pPr>
            <w:r w:rsidRPr="000A54B7">
              <w:t>3</w:t>
            </w:r>
          </w:p>
        </w:tc>
        <w:tc>
          <w:tcPr>
            <w:tcW w:w="1417" w:type="dxa"/>
            <w:tcBorders>
              <w:top w:val="single" w:sz="4" w:space="0" w:color="auto"/>
              <w:bottom w:val="single" w:sz="4" w:space="0" w:color="auto"/>
            </w:tcBorders>
          </w:tcPr>
          <w:p w14:paraId="53FF1212" w14:textId="77777777" w:rsidR="009F1E16" w:rsidRPr="000A54B7" w:rsidRDefault="009F1E16" w:rsidP="004E3870">
            <w:pPr>
              <w:jc w:val="center"/>
            </w:pPr>
            <w:r w:rsidRPr="000A54B7">
              <w:t>11</w:t>
            </w:r>
          </w:p>
        </w:tc>
        <w:tc>
          <w:tcPr>
            <w:tcW w:w="1134" w:type="dxa"/>
            <w:tcBorders>
              <w:top w:val="single" w:sz="4" w:space="0" w:color="auto"/>
              <w:bottom w:val="single" w:sz="4" w:space="0" w:color="auto"/>
              <w:right w:val="single" w:sz="4" w:space="0" w:color="auto"/>
            </w:tcBorders>
          </w:tcPr>
          <w:p w14:paraId="53FF1213" w14:textId="77777777" w:rsidR="009F1E16" w:rsidRPr="000A54B7" w:rsidRDefault="009F1E16" w:rsidP="004E3870">
            <w:pPr>
              <w:jc w:val="center"/>
            </w:pPr>
            <w:r w:rsidRPr="000A54B7">
              <w:t>2</w:t>
            </w:r>
          </w:p>
        </w:tc>
        <w:tc>
          <w:tcPr>
            <w:tcW w:w="774" w:type="dxa"/>
            <w:tcBorders>
              <w:top w:val="single" w:sz="4" w:space="0" w:color="auto"/>
              <w:bottom w:val="single" w:sz="4" w:space="0" w:color="auto"/>
              <w:right w:val="single" w:sz="4" w:space="0" w:color="auto"/>
            </w:tcBorders>
          </w:tcPr>
          <w:p w14:paraId="53FF1214" w14:textId="77777777" w:rsidR="009F1E16" w:rsidRPr="000A54B7" w:rsidRDefault="004138F7" w:rsidP="004E3870">
            <w:pPr>
              <w:jc w:val="center"/>
            </w:pPr>
            <w:r>
              <w:t>-</w:t>
            </w:r>
          </w:p>
        </w:tc>
      </w:tr>
      <w:tr w:rsidR="009F1E16" w:rsidRPr="00EB097F" w14:paraId="53FF121D" w14:textId="77777777" w:rsidTr="004E3870">
        <w:trPr>
          <w:trHeight w:val="292"/>
        </w:trPr>
        <w:tc>
          <w:tcPr>
            <w:tcW w:w="1951" w:type="dxa"/>
            <w:tcBorders>
              <w:top w:val="single" w:sz="4" w:space="0" w:color="auto"/>
              <w:left w:val="single" w:sz="4" w:space="0" w:color="auto"/>
              <w:bottom w:val="single" w:sz="4" w:space="0" w:color="auto"/>
            </w:tcBorders>
          </w:tcPr>
          <w:p w14:paraId="53FF1216" w14:textId="77777777" w:rsidR="009F1E16" w:rsidRPr="000A54B7" w:rsidRDefault="009F1E16" w:rsidP="004E3870">
            <w:r w:rsidRPr="000A54B7">
              <w:t>Biologija</w:t>
            </w:r>
          </w:p>
        </w:tc>
        <w:tc>
          <w:tcPr>
            <w:tcW w:w="1559" w:type="dxa"/>
            <w:tcBorders>
              <w:top w:val="single" w:sz="4" w:space="0" w:color="auto"/>
              <w:bottom w:val="single" w:sz="4" w:space="0" w:color="auto"/>
            </w:tcBorders>
          </w:tcPr>
          <w:p w14:paraId="53FF1217" w14:textId="77777777" w:rsidR="009F1E16" w:rsidRPr="000A54B7" w:rsidRDefault="009F1E16" w:rsidP="004E3870">
            <w:pPr>
              <w:jc w:val="center"/>
            </w:pPr>
            <w:r w:rsidRPr="000A54B7">
              <w:t>9</w:t>
            </w:r>
          </w:p>
        </w:tc>
        <w:tc>
          <w:tcPr>
            <w:tcW w:w="1418" w:type="dxa"/>
            <w:tcBorders>
              <w:top w:val="single" w:sz="4" w:space="0" w:color="auto"/>
              <w:bottom w:val="single" w:sz="4" w:space="0" w:color="auto"/>
            </w:tcBorders>
          </w:tcPr>
          <w:p w14:paraId="53FF1218" w14:textId="77777777" w:rsidR="009F1E16" w:rsidRPr="000A54B7" w:rsidRDefault="009F1E16" w:rsidP="004E3870">
            <w:pPr>
              <w:jc w:val="center"/>
            </w:pPr>
            <w:r w:rsidRPr="000A54B7">
              <w:t>1</w:t>
            </w:r>
          </w:p>
        </w:tc>
        <w:tc>
          <w:tcPr>
            <w:tcW w:w="1276" w:type="dxa"/>
            <w:tcBorders>
              <w:top w:val="single" w:sz="4" w:space="0" w:color="auto"/>
              <w:bottom w:val="single" w:sz="4" w:space="0" w:color="auto"/>
            </w:tcBorders>
          </w:tcPr>
          <w:p w14:paraId="53FF1219" w14:textId="77777777" w:rsidR="009F1E16" w:rsidRPr="000A54B7" w:rsidRDefault="009F1E16" w:rsidP="004E3870">
            <w:pPr>
              <w:jc w:val="center"/>
            </w:pPr>
            <w:r w:rsidRPr="000A54B7">
              <w:t>4</w:t>
            </w:r>
          </w:p>
        </w:tc>
        <w:tc>
          <w:tcPr>
            <w:tcW w:w="1417" w:type="dxa"/>
            <w:tcBorders>
              <w:top w:val="single" w:sz="4" w:space="0" w:color="auto"/>
              <w:bottom w:val="single" w:sz="4" w:space="0" w:color="auto"/>
            </w:tcBorders>
          </w:tcPr>
          <w:p w14:paraId="53FF121A" w14:textId="77777777" w:rsidR="009F1E16" w:rsidRPr="000A54B7" w:rsidRDefault="009F1E16" w:rsidP="004E3870">
            <w:pPr>
              <w:jc w:val="center"/>
            </w:pPr>
            <w:r w:rsidRPr="000A54B7">
              <w:t>2</w:t>
            </w:r>
          </w:p>
        </w:tc>
        <w:tc>
          <w:tcPr>
            <w:tcW w:w="1134" w:type="dxa"/>
            <w:tcBorders>
              <w:top w:val="single" w:sz="4" w:space="0" w:color="auto"/>
              <w:bottom w:val="single" w:sz="4" w:space="0" w:color="auto"/>
              <w:right w:val="single" w:sz="4" w:space="0" w:color="auto"/>
            </w:tcBorders>
          </w:tcPr>
          <w:p w14:paraId="53FF121B" w14:textId="77777777" w:rsidR="009F1E16" w:rsidRPr="000A54B7" w:rsidRDefault="009F1E16" w:rsidP="004E3870">
            <w:pPr>
              <w:jc w:val="center"/>
            </w:pPr>
            <w:r w:rsidRPr="000A54B7">
              <w:t>2</w:t>
            </w:r>
          </w:p>
        </w:tc>
        <w:tc>
          <w:tcPr>
            <w:tcW w:w="774" w:type="dxa"/>
            <w:tcBorders>
              <w:top w:val="single" w:sz="4" w:space="0" w:color="auto"/>
              <w:bottom w:val="single" w:sz="4" w:space="0" w:color="auto"/>
              <w:right w:val="single" w:sz="4" w:space="0" w:color="auto"/>
            </w:tcBorders>
          </w:tcPr>
          <w:p w14:paraId="53FF121C" w14:textId="77777777" w:rsidR="009F1E16" w:rsidRPr="000A54B7" w:rsidRDefault="004138F7" w:rsidP="004E3870">
            <w:pPr>
              <w:jc w:val="center"/>
            </w:pPr>
            <w:r>
              <w:t>-</w:t>
            </w:r>
          </w:p>
        </w:tc>
      </w:tr>
      <w:tr w:rsidR="009F1E16" w:rsidRPr="00EB097F" w14:paraId="53FF1225" w14:textId="77777777" w:rsidTr="004E3870">
        <w:trPr>
          <w:trHeight w:val="277"/>
        </w:trPr>
        <w:tc>
          <w:tcPr>
            <w:tcW w:w="1951" w:type="dxa"/>
            <w:tcBorders>
              <w:top w:val="single" w:sz="4" w:space="0" w:color="auto"/>
              <w:left w:val="single" w:sz="4" w:space="0" w:color="auto"/>
              <w:bottom w:val="single" w:sz="4" w:space="0" w:color="auto"/>
            </w:tcBorders>
          </w:tcPr>
          <w:p w14:paraId="53FF121E" w14:textId="77777777" w:rsidR="009F1E16" w:rsidRPr="000A54B7" w:rsidRDefault="009F1E16" w:rsidP="004E3870">
            <w:r w:rsidRPr="000A54B7">
              <w:t>Geografija</w:t>
            </w:r>
          </w:p>
        </w:tc>
        <w:tc>
          <w:tcPr>
            <w:tcW w:w="1559" w:type="dxa"/>
            <w:tcBorders>
              <w:top w:val="single" w:sz="4" w:space="0" w:color="auto"/>
              <w:bottom w:val="single" w:sz="4" w:space="0" w:color="auto"/>
            </w:tcBorders>
          </w:tcPr>
          <w:p w14:paraId="53FF121F" w14:textId="77777777" w:rsidR="009F1E16" w:rsidRPr="000A54B7" w:rsidRDefault="009F1E16" w:rsidP="004E3870">
            <w:pPr>
              <w:jc w:val="center"/>
            </w:pPr>
            <w:r w:rsidRPr="000A54B7">
              <w:t>9</w:t>
            </w:r>
          </w:p>
        </w:tc>
        <w:tc>
          <w:tcPr>
            <w:tcW w:w="1418" w:type="dxa"/>
            <w:tcBorders>
              <w:top w:val="single" w:sz="4" w:space="0" w:color="auto"/>
              <w:bottom w:val="single" w:sz="4" w:space="0" w:color="auto"/>
            </w:tcBorders>
          </w:tcPr>
          <w:p w14:paraId="53FF1220" w14:textId="77777777" w:rsidR="009F1E16" w:rsidRPr="000A54B7" w:rsidRDefault="009F1E16" w:rsidP="004E3870">
            <w:pPr>
              <w:jc w:val="center"/>
            </w:pPr>
            <w:r w:rsidRPr="000A54B7">
              <w:t>-</w:t>
            </w:r>
          </w:p>
        </w:tc>
        <w:tc>
          <w:tcPr>
            <w:tcW w:w="1276" w:type="dxa"/>
            <w:tcBorders>
              <w:top w:val="single" w:sz="4" w:space="0" w:color="auto"/>
              <w:bottom w:val="single" w:sz="4" w:space="0" w:color="auto"/>
            </w:tcBorders>
          </w:tcPr>
          <w:p w14:paraId="53FF1221" w14:textId="77777777" w:rsidR="009F1E16" w:rsidRPr="000A54B7" w:rsidRDefault="009F1E16" w:rsidP="004E3870">
            <w:pPr>
              <w:jc w:val="center"/>
            </w:pPr>
            <w:r w:rsidRPr="000A54B7">
              <w:t>3</w:t>
            </w:r>
          </w:p>
        </w:tc>
        <w:tc>
          <w:tcPr>
            <w:tcW w:w="1417" w:type="dxa"/>
            <w:tcBorders>
              <w:top w:val="single" w:sz="4" w:space="0" w:color="auto"/>
              <w:bottom w:val="single" w:sz="4" w:space="0" w:color="auto"/>
            </w:tcBorders>
          </w:tcPr>
          <w:p w14:paraId="53FF1222" w14:textId="77777777" w:rsidR="009F1E16" w:rsidRPr="000A54B7" w:rsidRDefault="009F1E16" w:rsidP="004E3870">
            <w:pPr>
              <w:jc w:val="center"/>
            </w:pPr>
            <w:r w:rsidRPr="000A54B7">
              <w:t>6</w:t>
            </w:r>
          </w:p>
        </w:tc>
        <w:tc>
          <w:tcPr>
            <w:tcW w:w="1134" w:type="dxa"/>
            <w:tcBorders>
              <w:top w:val="single" w:sz="4" w:space="0" w:color="auto"/>
              <w:bottom w:val="single" w:sz="4" w:space="0" w:color="auto"/>
              <w:right w:val="single" w:sz="4" w:space="0" w:color="auto"/>
            </w:tcBorders>
          </w:tcPr>
          <w:p w14:paraId="53FF1223" w14:textId="77777777" w:rsidR="009F1E16" w:rsidRPr="000A54B7" w:rsidRDefault="009F1E16" w:rsidP="004E3870">
            <w:pPr>
              <w:jc w:val="center"/>
            </w:pPr>
            <w:r w:rsidRPr="000A54B7">
              <w:t>-</w:t>
            </w:r>
          </w:p>
        </w:tc>
        <w:tc>
          <w:tcPr>
            <w:tcW w:w="774" w:type="dxa"/>
            <w:tcBorders>
              <w:top w:val="single" w:sz="4" w:space="0" w:color="auto"/>
              <w:bottom w:val="single" w:sz="4" w:space="0" w:color="auto"/>
              <w:right w:val="single" w:sz="4" w:space="0" w:color="auto"/>
            </w:tcBorders>
          </w:tcPr>
          <w:p w14:paraId="53FF1224" w14:textId="77777777" w:rsidR="009F1E16" w:rsidRPr="000A54B7" w:rsidRDefault="004138F7" w:rsidP="004E3870">
            <w:pPr>
              <w:jc w:val="center"/>
            </w:pPr>
            <w:r>
              <w:t>-</w:t>
            </w:r>
          </w:p>
        </w:tc>
      </w:tr>
      <w:tr w:rsidR="009F1E16" w:rsidRPr="00EB097F" w14:paraId="53FF122D" w14:textId="77777777" w:rsidTr="004E3870">
        <w:trPr>
          <w:trHeight w:val="553"/>
        </w:trPr>
        <w:tc>
          <w:tcPr>
            <w:tcW w:w="1951" w:type="dxa"/>
            <w:tcBorders>
              <w:top w:val="single" w:sz="4" w:space="0" w:color="auto"/>
              <w:left w:val="single" w:sz="4" w:space="0" w:color="auto"/>
              <w:bottom w:val="single" w:sz="4" w:space="0" w:color="auto"/>
            </w:tcBorders>
          </w:tcPr>
          <w:p w14:paraId="53FF1226" w14:textId="77777777" w:rsidR="009F1E16" w:rsidRPr="000A54B7" w:rsidRDefault="009F1E16" w:rsidP="004E3870">
            <w:r w:rsidRPr="000A54B7">
              <w:t xml:space="preserve">Informacinės technologijos             </w:t>
            </w:r>
          </w:p>
        </w:tc>
        <w:tc>
          <w:tcPr>
            <w:tcW w:w="1559" w:type="dxa"/>
            <w:tcBorders>
              <w:top w:val="single" w:sz="4" w:space="0" w:color="auto"/>
              <w:bottom w:val="single" w:sz="4" w:space="0" w:color="auto"/>
            </w:tcBorders>
          </w:tcPr>
          <w:p w14:paraId="53FF1227" w14:textId="77777777" w:rsidR="009F1E16" w:rsidRPr="000A54B7" w:rsidRDefault="009F1E16" w:rsidP="004E3870">
            <w:pPr>
              <w:jc w:val="center"/>
            </w:pPr>
            <w:r w:rsidRPr="000A54B7">
              <w:t>6</w:t>
            </w:r>
          </w:p>
        </w:tc>
        <w:tc>
          <w:tcPr>
            <w:tcW w:w="1418" w:type="dxa"/>
            <w:tcBorders>
              <w:top w:val="single" w:sz="4" w:space="0" w:color="auto"/>
              <w:bottom w:val="single" w:sz="4" w:space="0" w:color="auto"/>
            </w:tcBorders>
          </w:tcPr>
          <w:p w14:paraId="53FF1228" w14:textId="77777777" w:rsidR="009F1E16" w:rsidRPr="000A54B7" w:rsidRDefault="009F1E16" w:rsidP="004E3870">
            <w:pPr>
              <w:jc w:val="center"/>
            </w:pPr>
            <w:r w:rsidRPr="000A54B7">
              <w:t>-</w:t>
            </w:r>
          </w:p>
        </w:tc>
        <w:tc>
          <w:tcPr>
            <w:tcW w:w="1276" w:type="dxa"/>
            <w:tcBorders>
              <w:top w:val="single" w:sz="4" w:space="0" w:color="auto"/>
              <w:bottom w:val="single" w:sz="4" w:space="0" w:color="auto"/>
            </w:tcBorders>
          </w:tcPr>
          <w:p w14:paraId="53FF1229" w14:textId="77777777" w:rsidR="009F1E16" w:rsidRPr="000A54B7" w:rsidRDefault="009F1E16" w:rsidP="004E3870">
            <w:pPr>
              <w:jc w:val="center"/>
            </w:pPr>
            <w:r w:rsidRPr="000A54B7">
              <w:t>3</w:t>
            </w:r>
          </w:p>
        </w:tc>
        <w:tc>
          <w:tcPr>
            <w:tcW w:w="1417" w:type="dxa"/>
            <w:tcBorders>
              <w:top w:val="single" w:sz="4" w:space="0" w:color="auto"/>
              <w:bottom w:val="single" w:sz="4" w:space="0" w:color="auto"/>
            </w:tcBorders>
          </w:tcPr>
          <w:p w14:paraId="53FF122A" w14:textId="77777777" w:rsidR="009F1E16" w:rsidRPr="000A54B7" w:rsidRDefault="009F1E16" w:rsidP="004E3870">
            <w:pPr>
              <w:jc w:val="center"/>
            </w:pPr>
            <w:r w:rsidRPr="000A54B7">
              <w:t>2</w:t>
            </w:r>
          </w:p>
        </w:tc>
        <w:tc>
          <w:tcPr>
            <w:tcW w:w="1134" w:type="dxa"/>
            <w:tcBorders>
              <w:top w:val="single" w:sz="4" w:space="0" w:color="auto"/>
              <w:bottom w:val="single" w:sz="4" w:space="0" w:color="auto"/>
              <w:right w:val="single" w:sz="4" w:space="0" w:color="auto"/>
            </w:tcBorders>
          </w:tcPr>
          <w:p w14:paraId="53FF122B" w14:textId="77777777" w:rsidR="009F1E16" w:rsidRPr="000A54B7" w:rsidRDefault="009F1E16" w:rsidP="004E3870">
            <w:pPr>
              <w:jc w:val="center"/>
            </w:pPr>
            <w:r w:rsidRPr="000A54B7">
              <w:t>1</w:t>
            </w:r>
          </w:p>
        </w:tc>
        <w:tc>
          <w:tcPr>
            <w:tcW w:w="774" w:type="dxa"/>
            <w:tcBorders>
              <w:top w:val="single" w:sz="4" w:space="0" w:color="auto"/>
              <w:bottom w:val="single" w:sz="4" w:space="0" w:color="auto"/>
              <w:right w:val="single" w:sz="4" w:space="0" w:color="auto"/>
            </w:tcBorders>
          </w:tcPr>
          <w:p w14:paraId="53FF122C" w14:textId="77777777" w:rsidR="009F1E16" w:rsidRPr="000A54B7" w:rsidRDefault="004138F7" w:rsidP="004E3870">
            <w:pPr>
              <w:jc w:val="center"/>
            </w:pPr>
            <w:r>
              <w:t>-</w:t>
            </w:r>
          </w:p>
        </w:tc>
      </w:tr>
    </w:tbl>
    <w:p w14:paraId="53FF122E" w14:textId="77777777" w:rsidR="009F1E16" w:rsidRPr="007A60CA" w:rsidRDefault="009F1E16" w:rsidP="009F1E16">
      <w:pPr>
        <w:jc w:val="both"/>
      </w:pPr>
    </w:p>
    <w:p w14:paraId="53FF122F" w14:textId="77777777" w:rsidR="009F1E16" w:rsidRDefault="009F1E16" w:rsidP="009F1E16">
      <w:pPr>
        <w:jc w:val="both"/>
        <w:rPr>
          <w:b/>
        </w:rPr>
      </w:pPr>
    </w:p>
    <w:p w14:paraId="53FF1230" w14:textId="29E9342D" w:rsidR="009F1E16" w:rsidRDefault="009F1E16" w:rsidP="00DE4BFC">
      <w:pPr>
        <w:ind w:firstLine="851"/>
        <w:jc w:val="both"/>
        <w:rPr>
          <w:b/>
        </w:rPr>
      </w:pPr>
      <w:r w:rsidRPr="00EB097F">
        <w:rPr>
          <w:b/>
        </w:rPr>
        <w:t>Įgijusiųjų pagrindinį/vidurinį išsilavinimą ir tais pačiais metais tęsiančių mokslą skaičius</w:t>
      </w:r>
      <w:r w:rsidR="000B77F0">
        <w:rPr>
          <w:b/>
        </w:rPr>
        <w:t xml:space="preserve"> </w:t>
      </w:r>
      <w:r w:rsidRPr="00EB097F">
        <w:rPr>
          <w:b/>
        </w:rPr>
        <w:t>/</w:t>
      </w:r>
      <w:r w:rsidR="000B77F0">
        <w:rPr>
          <w:b/>
        </w:rPr>
        <w:t xml:space="preserve"> </w:t>
      </w:r>
      <w:r w:rsidRPr="00EB097F">
        <w:rPr>
          <w:b/>
        </w:rPr>
        <w:t>dalis bei pasiskirstymas švietimo sistemoje</w:t>
      </w:r>
    </w:p>
    <w:p w14:paraId="53FF1231" w14:textId="77777777" w:rsidR="009F1E16" w:rsidRPr="00EB097F" w:rsidRDefault="009F1E16" w:rsidP="009F1E16">
      <w:pPr>
        <w:jc w:val="both"/>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126"/>
        <w:gridCol w:w="5528"/>
      </w:tblGrid>
      <w:tr w:rsidR="009F1E16" w:rsidRPr="007A60CA" w14:paraId="53FF1235" w14:textId="77777777" w:rsidTr="003B4168">
        <w:trPr>
          <w:trHeight w:val="555"/>
        </w:trPr>
        <w:tc>
          <w:tcPr>
            <w:tcW w:w="2127" w:type="dxa"/>
          </w:tcPr>
          <w:p w14:paraId="53FF1232" w14:textId="77777777" w:rsidR="009F1E16" w:rsidRPr="007A60CA" w:rsidRDefault="009F1E16" w:rsidP="00480BF3">
            <w:pPr>
              <w:jc w:val="center"/>
            </w:pPr>
            <w:r w:rsidRPr="007A60CA">
              <w:t>Išsilavinimas</w:t>
            </w:r>
          </w:p>
        </w:tc>
        <w:tc>
          <w:tcPr>
            <w:tcW w:w="2126" w:type="dxa"/>
          </w:tcPr>
          <w:p w14:paraId="53FF1233" w14:textId="77777777" w:rsidR="009F1E16" w:rsidRPr="007A60CA" w:rsidRDefault="009F1E16" w:rsidP="00480BF3">
            <w:pPr>
              <w:jc w:val="center"/>
            </w:pPr>
            <w:r w:rsidRPr="007A60CA">
              <w:t>Baigusių mokinių skaičius</w:t>
            </w:r>
          </w:p>
        </w:tc>
        <w:tc>
          <w:tcPr>
            <w:tcW w:w="5528" w:type="dxa"/>
          </w:tcPr>
          <w:p w14:paraId="53FF1234" w14:textId="77777777" w:rsidR="009F1E16" w:rsidRPr="007A60CA" w:rsidRDefault="009F1E16" w:rsidP="00480BF3">
            <w:pPr>
              <w:jc w:val="center"/>
            </w:pPr>
            <w:r w:rsidRPr="007A60CA">
              <w:t>Tais pačiais mokslo metais tęsiančių mokslą švietimo sistemoje skaičius/dalis (proc.)</w:t>
            </w:r>
          </w:p>
        </w:tc>
      </w:tr>
      <w:tr w:rsidR="009F1E16" w:rsidRPr="007A60CA" w14:paraId="53FF123A" w14:textId="77777777" w:rsidTr="003B4168">
        <w:trPr>
          <w:trHeight w:val="570"/>
        </w:trPr>
        <w:tc>
          <w:tcPr>
            <w:tcW w:w="2127" w:type="dxa"/>
          </w:tcPr>
          <w:p w14:paraId="53FF1236" w14:textId="77777777" w:rsidR="009F1E16" w:rsidRPr="007A60CA" w:rsidRDefault="009F1E16" w:rsidP="00480BF3">
            <w:r w:rsidRPr="007A60CA">
              <w:t>Įgijusių pagrindinį išsilavinimą</w:t>
            </w:r>
          </w:p>
        </w:tc>
        <w:tc>
          <w:tcPr>
            <w:tcW w:w="2126" w:type="dxa"/>
          </w:tcPr>
          <w:p w14:paraId="53FF1237" w14:textId="77777777" w:rsidR="009F1E16" w:rsidRPr="007A60CA" w:rsidRDefault="009F1E16" w:rsidP="00480BF3">
            <w:pPr>
              <w:jc w:val="center"/>
            </w:pPr>
            <w:r>
              <w:t>19</w:t>
            </w:r>
          </w:p>
        </w:tc>
        <w:tc>
          <w:tcPr>
            <w:tcW w:w="5528" w:type="dxa"/>
          </w:tcPr>
          <w:p w14:paraId="53FF1238" w14:textId="77777777" w:rsidR="009F1E16" w:rsidRPr="007A60CA" w:rsidRDefault="009F1E16" w:rsidP="00480BF3">
            <w:proofErr w:type="spellStart"/>
            <w:r>
              <w:t>IIIg</w:t>
            </w:r>
            <w:proofErr w:type="spellEnd"/>
            <w:r>
              <w:t xml:space="preserve"> klasėje </w:t>
            </w:r>
            <w:r w:rsidRPr="007A60CA">
              <w:t>–</w:t>
            </w:r>
            <w:r>
              <w:t xml:space="preserve"> 16/84 proc.</w:t>
            </w:r>
          </w:p>
          <w:p w14:paraId="53FF1239" w14:textId="77777777" w:rsidR="009F1E16" w:rsidRPr="007A60CA" w:rsidRDefault="009F1E16" w:rsidP="00480BF3">
            <w:r w:rsidRPr="007A60CA">
              <w:t xml:space="preserve">Profesinio rengimo centruose – </w:t>
            </w:r>
            <w:r>
              <w:t>3/16 proc.</w:t>
            </w:r>
          </w:p>
        </w:tc>
      </w:tr>
      <w:tr w:rsidR="009F1E16" w:rsidRPr="007A60CA" w14:paraId="53FF1241" w14:textId="77777777" w:rsidTr="003B4168">
        <w:trPr>
          <w:trHeight w:val="1140"/>
        </w:trPr>
        <w:tc>
          <w:tcPr>
            <w:tcW w:w="2127" w:type="dxa"/>
          </w:tcPr>
          <w:p w14:paraId="53FF123B" w14:textId="77777777" w:rsidR="009F1E16" w:rsidRPr="007A60CA" w:rsidRDefault="009F1E16" w:rsidP="00480BF3">
            <w:r w:rsidRPr="007A60CA">
              <w:t>Įgijusių vidurinį išsilavinimą</w:t>
            </w:r>
          </w:p>
        </w:tc>
        <w:tc>
          <w:tcPr>
            <w:tcW w:w="2126" w:type="dxa"/>
          </w:tcPr>
          <w:p w14:paraId="53FF123C" w14:textId="77777777" w:rsidR="009F1E16" w:rsidRPr="007A60CA" w:rsidRDefault="009F1E16" w:rsidP="00480BF3">
            <w:pPr>
              <w:jc w:val="center"/>
            </w:pPr>
            <w:r>
              <w:t>37</w:t>
            </w:r>
          </w:p>
        </w:tc>
        <w:tc>
          <w:tcPr>
            <w:tcW w:w="5528" w:type="dxa"/>
          </w:tcPr>
          <w:p w14:paraId="53FF123D" w14:textId="77777777" w:rsidR="009F1E16" w:rsidRPr="007A60CA" w:rsidRDefault="009F1E16" w:rsidP="00480BF3">
            <w:r w:rsidRPr="007A60CA">
              <w:t xml:space="preserve">Aukštosiose universitetinėse mokyklose – </w:t>
            </w:r>
            <w:r>
              <w:t>14/38 proc.</w:t>
            </w:r>
          </w:p>
          <w:p w14:paraId="53FF123E" w14:textId="77777777" w:rsidR="009F1E16" w:rsidRPr="007A60CA" w:rsidRDefault="009F1E16" w:rsidP="00480BF3">
            <w:r w:rsidRPr="007A60CA">
              <w:t xml:space="preserve">Kolegijose –  </w:t>
            </w:r>
            <w:r>
              <w:t>10/27 proc.</w:t>
            </w:r>
          </w:p>
          <w:p w14:paraId="53FF123F" w14:textId="77777777" w:rsidR="009F1E16" w:rsidRPr="007A60CA" w:rsidRDefault="009F1E16" w:rsidP="00480BF3">
            <w:r>
              <w:t xml:space="preserve">Profesinėse </w:t>
            </w:r>
            <w:r w:rsidRPr="007A60CA">
              <w:t>–</w:t>
            </w:r>
            <w:r>
              <w:t xml:space="preserve"> 6/16 proc.</w:t>
            </w:r>
          </w:p>
          <w:p w14:paraId="53FF1240" w14:textId="77777777" w:rsidR="009F1E16" w:rsidRPr="007A60CA" w:rsidRDefault="009F1E16" w:rsidP="00480BF3">
            <w:r w:rsidRPr="007A60CA">
              <w:t>Užsienio au</w:t>
            </w:r>
            <w:r>
              <w:t xml:space="preserve">kštosiose mokyklose </w:t>
            </w:r>
            <w:r w:rsidRPr="007A60CA">
              <w:t>–</w:t>
            </w:r>
            <w:r>
              <w:t xml:space="preserve"> 2/5 proc.</w:t>
            </w:r>
          </w:p>
        </w:tc>
      </w:tr>
    </w:tbl>
    <w:p w14:paraId="53FF1242" w14:textId="77777777" w:rsidR="009F1E16" w:rsidRPr="007A60CA" w:rsidRDefault="009F1E16" w:rsidP="009F1E16">
      <w:pPr>
        <w:jc w:val="both"/>
      </w:pPr>
    </w:p>
    <w:p w14:paraId="53FF1243" w14:textId="2B364B3A" w:rsidR="009F1E16" w:rsidRPr="007A60CA" w:rsidRDefault="009F1E16" w:rsidP="00DE4BFC">
      <w:pPr>
        <w:ind w:firstLine="851"/>
        <w:jc w:val="both"/>
      </w:pPr>
      <w:r w:rsidRPr="00075775">
        <w:rPr>
          <w:b/>
        </w:rPr>
        <w:t>Kartojančių kursą (pirmą, antrą kartą) mokinių skaičius</w:t>
      </w:r>
      <w:r w:rsidR="00147643">
        <w:rPr>
          <w:b/>
        </w:rPr>
        <w:t xml:space="preserve"> </w:t>
      </w:r>
      <w:r w:rsidRPr="00075775">
        <w:rPr>
          <w:b/>
        </w:rPr>
        <w:t>/</w:t>
      </w:r>
      <w:r w:rsidR="00147643">
        <w:rPr>
          <w:b/>
        </w:rPr>
        <w:t xml:space="preserve"> </w:t>
      </w:r>
      <w:r w:rsidRPr="00075775">
        <w:rPr>
          <w:b/>
        </w:rPr>
        <w:t>dalis</w:t>
      </w:r>
      <w:r w:rsidRPr="007A60CA">
        <w:t xml:space="preserve"> –</w:t>
      </w:r>
      <w:r>
        <w:t xml:space="preserve"> 2/0,9 proc.</w:t>
      </w:r>
    </w:p>
    <w:p w14:paraId="53FF1244" w14:textId="77777777" w:rsidR="009F1E16" w:rsidRPr="007A60CA" w:rsidRDefault="009F1E16" w:rsidP="009F1E16">
      <w:pPr>
        <w:jc w:val="both"/>
      </w:pPr>
    </w:p>
    <w:p w14:paraId="53FF1245" w14:textId="77777777" w:rsidR="009F1E16" w:rsidRPr="00ED518F" w:rsidRDefault="009F1E16" w:rsidP="00DE4BFC">
      <w:pPr>
        <w:ind w:firstLine="851"/>
        <w:jc w:val="both"/>
        <w:rPr>
          <w:b/>
        </w:rPr>
      </w:pPr>
      <w:r w:rsidRPr="00ED518F">
        <w:rPr>
          <w:b/>
        </w:rPr>
        <w:t xml:space="preserve">Į aukštesnę klasę su nepatenkinamais pažymiais keliamų mokinių skaičius/dalis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411"/>
        <w:gridCol w:w="3329"/>
      </w:tblGrid>
      <w:tr w:rsidR="009F1E16" w:rsidRPr="007A60CA" w14:paraId="53FF124A" w14:textId="77777777" w:rsidTr="00DE4BFC">
        <w:tc>
          <w:tcPr>
            <w:tcW w:w="3006" w:type="dxa"/>
          </w:tcPr>
          <w:p w14:paraId="53FF1246" w14:textId="77777777" w:rsidR="009F1E16" w:rsidRPr="007A60CA" w:rsidRDefault="009F1E16" w:rsidP="00480BF3">
            <w:pPr>
              <w:jc w:val="center"/>
            </w:pPr>
            <w:r w:rsidRPr="007A60CA">
              <w:t xml:space="preserve">Mokinių skaičius </w:t>
            </w:r>
          </w:p>
          <w:p w14:paraId="53FF1247" w14:textId="77777777" w:rsidR="009F1E16" w:rsidRPr="007A60CA" w:rsidRDefault="009F1E16" w:rsidP="00480BF3">
            <w:pPr>
              <w:jc w:val="center"/>
            </w:pPr>
            <w:r>
              <w:t>2015</w:t>
            </w:r>
            <w:r w:rsidRPr="007A60CA">
              <w:t>–</w:t>
            </w:r>
            <w:r>
              <w:t>2016</w:t>
            </w:r>
            <w:r w:rsidRPr="007A60CA">
              <w:t xml:space="preserve"> m. m. pabaigoje</w:t>
            </w:r>
          </w:p>
        </w:tc>
        <w:tc>
          <w:tcPr>
            <w:tcW w:w="3411" w:type="dxa"/>
          </w:tcPr>
          <w:p w14:paraId="53FF1248" w14:textId="77777777" w:rsidR="009F1E16" w:rsidRPr="007A60CA" w:rsidRDefault="009F1E16" w:rsidP="00480BF3">
            <w:pPr>
              <w:jc w:val="center"/>
            </w:pPr>
            <w:r w:rsidRPr="007A60CA">
              <w:t>Mokinių, perkeltų su nepatenkinamais pažymiais, skaičius</w:t>
            </w:r>
          </w:p>
        </w:tc>
        <w:tc>
          <w:tcPr>
            <w:tcW w:w="3329" w:type="dxa"/>
          </w:tcPr>
          <w:p w14:paraId="53FF1249" w14:textId="77777777" w:rsidR="009F1E16" w:rsidRPr="007A60CA" w:rsidRDefault="009F1E16" w:rsidP="00480BF3">
            <w:pPr>
              <w:jc w:val="center"/>
            </w:pPr>
            <w:r w:rsidRPr="007A60CA">
              <w:t>Baigusių mokslo metus ir perkeltų su nepatenkinamais dalis  (proc.)</w:t>
            </w:r>
          </w:p>
        </w:tc>
      </w:tr>
      <w:tr w:rsidR="009F1E16" w:rsidRPr="007A60CA" w14:paraId="53FF124E" w14:textId="77777777" w:rsidTr="00DE4BFC">
        <w:tc>
          <w:tcPr>
            <w:tcW w:w="3006" w:type="dxa"/>
          </w:tcPr>
          <w:p w14:paraId="53FF124B" w14:textId="77777777" w:rsidR="009F1E16" w:rsidRPr="007A60CA" w:rsidRDefault="009F1E16" w:rsidP="00480BF3">
            <w:pPr>
              <w:jc w:val="center"/>
            </w:pPr>
            <w:r>
              <w:t>225</w:t>
            </w:r>
          </w:p>
        </w:tc>
        <w:tc>
          <w:tcPr>
            <w:tcW w:w="3411" w:type="dxa"/>
          </w:tcPr>
          <w:p w14:paraId="53FF124C" w14:textId="77777777" w:rsidR="009F1E16" w:rsidRPr="007A60CA" w:rsidRDefault="009F1E16" w:rsidP="00480BF3">
            <w:pPr>
              <w:jc w:val="center"/>
            </w:pPr>
            <w:r>
              <w:t>2</w:t>
            </w:r>
          </w:p>
        </w:tc>
        <w:tc>
          <w:tcPr>
            <w:tcW w:w="3329" w:type="dxa"/>
          </w:tcPr>
          <w:p w14:paraId="53FF124D" w14:textId="77777777" w:rsidR="009F1E16" w:rsidRPr="007A60CA" w:rsidRDefault="009F1E16" w:rsidP="00480BF3">
            <w:pPr>
              <w:jc w:val="center"/>
            </w:pPr>
            <w:r>
              <w:t>0,9 proc.</w:t>
            </w:r>
          </w:p>
        </w:tc>
      </w:tr>
    </w:tbl>
    <w:p w14:paraId="53FF124F" w14:textId="77777777" w:rsidR="009F1E16" w:rsidRPr="00867DB0" w:rsidRDefault="009F1E16" w:rsidP="009F1E16">
      <w:pPr>
        <w:jc w:val="both"/>
        <w:rPr>
          <w:b/>
        </w:rPr>
      </w:pPr>
    </w:p>
    <w:p w14:paraId="53FF1250" w14:textId="77777777" w:rsidR="009F1E16" w:rsidRPr="00867DB0" w:rsidRDefault="009F1E16" w:rsidP="003B4168">
      <w:pPr>
        <w:ind w:firstLine="851"/>
        <w:jc w:val="both"/>
        <w:rPr>
          <w:b/>
        </w:rPr>
      </w:pPr>
      <w:r w:rsidRPr="00867DB0">
        <w:rPr>
          <w:b/>
        </w:rPr>
        <w:t xml:space="preserve">Kiti mokinių 2015–2016 m. m. pasiekimai konkursuose, varžybose, olimpiadose, projektuose ir kt.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1874"/>
        <w:gridCol w:w="1682"/>
        <w:gridCol w:w="1543"/>
        <w:gridCol w:w="1552"/>
        <w:gridCol w:w="1456"/>
      </w:tblGrid>
      <w:tr w:rsidR="009F1E16" w:rsidRPr="0081658D" w14:paraId="53FF1254" w14:textId="77777777" w:rsidTr="00ED4A96">
        <w:tc>
          <w:tcPr>
            <w:tcW w:w="3417" w:type="dxa"/>
            <w:gridSpan w:val="2"/>
          </w:tcPr>
          <w:p w14:paraId="53FF1251" w14:textId="77777777" w:rsidR="009F1E16" w:rsidRPr="00711FBD" w:rsidRDefault="009F1E16" w:rsidP="00480BF3">
            <w:pPr>
              <w:jc w:val="center"/>
            </w:pPr>
            <w:r w:rsidRPr="00711FBD">
              <w:t>Rajoniniai</w:t>
            </w:r>
          </w:p>
        </w:tc>
        <w:tc>
          <w:tcPr>
            <w:tcW w:w="3225" w:type="dxa"/>
            <w:gridSpan w:val="2"/>
          </w:tcPr>
          <w:p w14:paraId="53FF1252" w14:textId="77777777" w:rsidR="009F1E16" w:rsidRPr="00711FBD" w:rsidRDefault="009F1E16" w:rsidP="00480BF3">
            <w:pPr>
              <w:jc w:val="center"/>
            </w:pPr>
            <w:r w:rsidRPr="00711FBD">
              <w:t>Respublikiniai</w:t>
            </w:r>
          </w:p>
        </w:tc>
        <w:tc>
          <w:tcPr>
            <w:tcW w:w="3008" w:type="dxa"/>
            <w:gridSpan w:val="2"/>
          </w:tcPr>
          <w:p w14:paraId="53FF1253" w14:textId="77777777" w:rsidR="009F1E16" w:rsidRPr="00711FBD" w:rsidRDefault="009F1E16" w:rsidP="00480BF3">
            <w:pPr>
              <w:jc w:val="center"/>
            </w:pPr>
            <w:r w:rsidRPr="00711FBD">
              <w:t>Tarptautiniai</w:t>
            </w:r>
          </w:p>
        </w:tc>
      </w:tr>
      <w:tr w:rsidR="009F1E16" w:rsidRPr="0081658D" w14:paraId="53FF125B" w14:textId="77777777" w:rsidTr="00ED4A96">
        <w:tc>
          <w:tcPr>
            <w:tcW w:w="1543" w:type="dxa"/>
            <w:vAlign w:val="bottom"/>
          </w:tcPr>
          <w:p w14:paraId="53FF1255" w14:textId="77777777" w:rsidR="009F1E16" w:rsidRPr="0081658D" w:rsidRDefault="009F1E16" w:rsidP="00480BF3">
            <w:pPr>
              <w:jc w:val="center"/>
            </w:pPr>
            <w:r w:rsidRPr="0081658D">
              <w:t>Dalyvavusių skaičius</w:t>
            </w:r>
          </w:p>
        </w:tc>
        <w:tc>
          <w:tcPr>
            <w:tcW w:w="1874" w:type="dxa"/>
            <w:vAlign w:val="bottom"/>
          </w:tcPr>
          <w:p w14:paraId="53FF1256" w14:textId="77777777" w:rsidR="009F1E16" w:rsidRPr="0081658D" w:rsidRDefault="009F1E16" w:rsidP="00480BF3">
            <w:pPr>
              <w:jc w:val="center"/>
            </w:pPr>
            <w:r w:rsidRPr="0081658D">
              <w:t>Nugalėtojų skaičius</w:t>
            </w:r>
          </w:p>
        </w:tc>
        <w:tc>
          <w:tcPr>
            <w:tcW w:w="1682" w:type="dxa"/>
            <w:vAlign w:val="bottom"/>
          </w:tcPr>
          <w:p w14:paraId="53FF1257" w14:textId="77777777" w:rsidR="009F1E16" w:rsidRPr="0081658D" w:rsidRDefault="009F1E16" w:rsidP="00480BF3">
            <w:pPr>
              <w:jc w:val="center"/>
            </w:pPr>
            <w:r w:rsidRPr="0081658D">
              <w:t>Dalyvavusių skaičius</w:t>
            </w:r>
          </w:p>
        </w:tc>
        <w:tc>
          <w:tcPr>
            <w:tcW w:w="1543" w:type="dxa"/>
            <w:vAlign w:val="bottom"/>
          </w:tcPr>
          <w:p w14:paraId="53FF1258" w14:textId="77777777" w:rsidR="009F1E16" w:rsidRPr="0081658D" w:rsidRDefault="009F1E16" w:rsidP="00480BF3">
            <w:pPr>
              <w:jc w:val="center"/>
            </w:pPr>
            <w:r w:rsidRPr="0081658D">
              <w:t>Nugalėtojų skaičius</w:t>
            </w:r>
          </w:p>
        </w:tc>
        <w:tc>
          <w:tcPr>
            <w:tcW w:w="1552" w:type="dxa"/>
            <w:vAlign w:val="bottom"/>
          </w:tcPr>
          <w:p w14:paraId="53FF1259" w14:textId="77777777" w:rsidR="009F1E16" w:rsidRPr="0081658D" w:rsidRDefault="009F1E16" w:rsidP="00480BF3">
            <w:pPr>
              <w:jc w:val="center"/>
            </w:pPr>
            <w:r w:rsidRPr="0081658D">
              <w:t>Dalyvavusių skaičius</w:t>
            </w:r>
          </w:p>
        </w:tc>
        <w:tc>
          <w:tcPr>
            <w:tcW w:w="1456" w:type="dxa"/>
            <w:vAlign w:val="bottom"/>
          </w:tcPr>
          <w:p w14:paraId="53FF125A" w14:textId="77777777" w:rsidR="009F1E16" w:rsidRPr="0081658D" w:rsidRDefault="009F1E16" w:rsidP="00480BF3">
            <w:pPr>
              <w:jc w:val="center"/>
            </w:pPr>
            <w:r w:rsidRPr="0081658D">
              <w:t>Nugalėtojų skaičius</w:t>
            </w:r>
          </w:p>
        </w:tc>
      </w:tr>
      <w:tr w:rsidR="009F1E16" w:rsidRPr="0081658D" w14:paraId="53FF1265" w14:textId="77777777" w:rsidTr="00ED4A96">
        <w:tc>
          <w:tcPr>
            <w:tcW w:w="1543" w:type="dxa"/>
          </w:tcPr>
          <w:p w14:paraId="53FF125C" w14:textId="77777777" w:rsidR="009F1E16" w:rsidRPr="0081658D" w:rsidRDefault="009F1E16" w:rsidP="00480BF3">
            <w:pPr>
              <w:spacing w:line="360" w:lineRule="auto"/>
              <w:jc w:val="center"/>
            </w:pPr>
            <w:r>
              <w:lastRenderedPageBreak/>
              <w:t>Apie 120</w:t>
            </w:r>
          </w:p>
        </w:tc>
        <w:tc>
          <w:tcPr>
            <w:tcW w:w="1874" w:type="dxa"/>
          </w:tcPr>
          <w:p w14:paraId="53FF125D" w14:textId="77777777" w:rsidR="009F1E16" w:rsidRDefault="009F1E16" w:rsidP="00480BF3">
            <w:pPr>
              <w:jc w:val="center"/>
            </w:pPr>
            <w:r>
              <w:t>19 – olimpiadų prizininkai;</w:t>
            </w:r>
          </w:p>
          <w:p w14:paraId="53FF125E" w14:textId="77777777" w:rsidR="009F1E16" w:rsidRPr="0081658D" w:rsidRDefault="009F1E16" w:rsidP="00480BF3">
            <w:pPr>
              <w:jc w:val="center"/>
            </w:pPr>
            <w:r>
              <w:t>apie 70 – sportinių varžybų prizininkai</w:t>
            </w:r>
          </w:p>
        </w:tc>
        <w:tc>
          <w:tcPr>
            <w:tcW w:w="1682" w:type="dxa"/>
          </w:tcPr>
          <w:p w14:paraId="53FF125F" w14:textId="77777777" w:rsidR="009F1E16" w:rsidRDefault="009F1E16" w:rsidP="00480BF3">
            <w:pPr>
              <w:jc w:val="center"/>
            </w:pPr>
            <w:r>
              <w:t>Apie 60</w:t>
            </w:r>
          </w:p>
          <w:p w14:paraId="53FF1260" w14:textId="77777777" w:rsidR="009F1E16" w:rsidRPr="0081658D" w:rsidRDefault="009F1E16" w:rsidP="00480BF3">
            <w:pPr>
              <w:jc w:val="center"/>
            </w:pPr>
            <w:r>
              <w:t>(sporto varžybose)</w:t>
            </w:r>
          </w:p>
        </w:tc>
        <w:tc>
          <w:tcPr>
            <w:tcW w:w="1543" w:type="dxa"/>
          </w:tcPr>
          <w:p w14:paraId="53FF1261" w14:textId="77777777" w:rsidR="009F1E16" w:rsidRDefault="009F1E16" w:rsidP="00480BF3">
            <w:pPr>
              <w:jc w:val="center"/>
            </w:pPr>
            <w:r>
              <w:t>9 – Lietuvos čempionai,</w:t>
            </w:r>
          </w:p>
          <w:p w14:paraId="53FF1262" w14:textId="77777777" w:rsidR="009F1E16" w:rsidRPr="0081658D" w:rsidRDefault="009F1E16" w:rsidP="00480BF3">
            <w:pPr>
              <w:jc w:val="center"/>
            </w:pPr>
            <w:r>
              <w:t>Apie 50 - zoninių varžybų prizininkai</w:t>
            </w:r>
          </w:p>
        </w:tc>
        <w:tc>
          <w:tcPr>
            <w:tcW w:w="1552" w:type="dxa"/>
          </w:tcPr>
          <w:p w14:paraId="53FF1263" w14:textId="77777777" w:rsidR="009F1E16" w:rsidRPr="0081658D" w:rsidRDefault="009F1E16" w:rsidP="00480BF3">
            <w:pPr>
              <w:spacing w:line="360" w:lineRule="auto"/>
              <w:jc w:val="center"/>
            </w:pPr>
            <w:r>
              <w:t>3</w:t>
            </w:r>
          </w:p>
        </w:tc>
        <w:tc>
          <w:tcPr>
            <w:tcW w:w="1456" w:type="dxa"/>
          </w:tcPr>
          <w:p w14:paraId="53FF1264" w14:textId="77777777" w:rsidR="009F1E16" w:rsidRPr="0081658D" w:rsidRDefault="009F1E16" w:rsidP="00480BF3">
            <w:pPr>
              <w:spacing w:line="360" w:lineRule="auto"/>
              <w:jc w:val="center"/>
            </w:pPr>
            <w:r>
              <w:t>1</w:t>
            </w:r>
          </w:p>
        </w:tc>
      </w:tr>
    </w:tbl>
    <w:p w14:paraId="53FF1266" w14:textId="77777777" w:rsidR="009F1E16" w:rsidRDefault="009F1E16" w:rsidP="009F1E16">
      <w:pPr>
        <w:jc w:val="both"/>
      </w:pPr>
    </w:p>
    <w:p w14:paraId="53FF1267" w14:textId="77777777" w:rsidR="009F1E16" w:rsidRDefault="009F1E16" w:rsidP="00ED4A96">
      <w:pPr>
        <w:ind w:firstLine="851"/>
        <w:jc w:val="both"/>
      </w:pPr>
      <w:r w:rsidRPr="00ED518F">
        <w:rPr>
          <w:b/>
        </w:rPr>
        <w:t>Ypatingi, išskirtiniai mokinių laimėjimai 2015–2016 m. m. garsinę mokyklą, miestą, rajoną</w:t>
      </w:r>
      <w:r w:rsidR="00ED4A96">
        <w:rPr>
          <w:b/>
        </w:rPr>
        <w:t>:</w:t>
      </w:r>
    </w:p>
    <w:p w14:paraId="53FF1268" w14:textId="77777777" w:rsidR="009F1E16" w:rsidRDefault="005F3BE8" w:rsidP="00ED4A96">
      <w:pPr>
        <w:ind w:firstLine="851"/>
        <w:jc w:val="both"/>
      </w:pPr>
      <w:r>
        <w:t>Berniukų kvadrato komanda –</w:t>
      </w:r>
      <w:r w:rsidR="009F1E16">
        <w:t xml:space="preserve"> Lietuvos čempionė;</w:t>
      </w:r>
    </w:p>
    <w:p w14:paraId="53FF1269" w14:textId="77777777" w:rsidR="009F1E16" w:rsidRDefault="009F1E16" w:rsidP="00ED4A96">
      <w:pPr>
        <w:ind w:firstLine="851"/>
        <w:jc w:val="both"/>
      </w:pPr>
      <w:r>
        <w:t>Sandra Macijauskaitė – Pasaulinių „</w:t>
      </w:r>
      <w:proofErr w:type="spellStart"/>
      <w:r>
        <w:t>Matmintinio</w:t>
      </w:r>
      <w:proofErr w:type="spellEnd"/>
      <w:r>
        <w:t>“ varžybų vicečempionė, olimpiadų prizininkė;</w:t>
      </w:r>
    </w:p>
    <w:p w14:paraId="53FF126A" w14:textId="77777777" w:rsidR="009F1E16" w:rsidRPr="00711FBD" w:rsidRDefault="009F1E16" w:rsidP="00ED4A96">
      <w:pPr>
        <w:ind w:firstLine="851"/>
        <w:jc w:val="both"/>
      </w:pPr>
      <w:r>
        <w:t xml:space="preserve">Austėja </w:t>
      </w:r>
      <w:proofErr w:type="spellStart"/>
      <w:r>
        <w:t>Kiliutė</w:t>
      </w:r>
      <w:proofErr w:type="spellEnd"/>
      <w:r>
        <w:t>, Vaidas Macijauskas, Paulius Vaštakas – įvairių rajoninių olimpiadų prizininkai</w:t>
      </w:r>
      <w:r w:rsidR="00ED4A96">
        <w:t>.</w:t>
      </w:r>
    </w:p>
    <w:p w14:paraId="53FF126B" w14:textId="77777777" w:rsidR="009F1E16" w:rsidRPr="007A60CA" w:rsidRDefault="009F1E16" w:rsidP="009F1E16">
      <w:pPr>
        <w:rPr>
          <w:bCs/>
        </w:rPr>
      </w:pPr>
    </w:p>
    <w:p w14:paraId="53FF126C" w14:textId="77777777" w:rsidR="009F1E16" w:rsidRDefault="009F1E16" w:rsidP="00ED4A96">
      <w:pPr>
        <w:ind w:firstLine="851"/>
        <w:rPr>
          <w:b/>
        </w:rPr>
      </w:pPr>
      <w:r w:rsidRPr="00ED518F">
        <w:rPr>
          <w:b/>
        </w:rPr>
        <w:t xml:space="preserve">Mokyklos projektinė veikla 2016 m. </w:t>
      </w:r>
    </w:p>
    <w:p w14:paraId="53FF126D" w14:textId="77777777" w:rsidR="009F1E16" w:rsidRDefault="009F1E16" w:rsidP="009F1E16">
      <w:pPr>
        <w:rPr>
          <w:b/>
        </w:rPr>
      </w:pPr>
    </w:p>
    <w:p w14:paraId="53FF126E" w14:textId="77777777" w:rsidR="009F1E16" w:rsidRDefault="009F1E16" w:rsidP="004A0A9A">
      <w:pPr>
        <w:numPr>
          <w:ilvl w:val="0"/>
          <w:numId w:val="4"/>
        </w:numPr>
        <w:jc w:val="both"/>
        <w:rPr>
          <w:bCs/>
        </w:rPr>
      </w:pPr>
      <w:r>
        <w:rPr>
          <w:bCs/>
        </w:rPr>
        <w:t>„Besimokantys mokytojai – besimokanty</w:t>
      </w:r>
      <w:r w:rsidR="00014B9C">
        <w:rPr>
          <w:bCs/>
        </w:rPr>
        <w:t>s mokiniai“ (nacionalinis, 2015</w:t>
      </w:r>
      <w:r w:rsidR="00014B9C">
        <w:t>–</w:t>
      </w:r>
      <w:r>
        <w:rPr>
          <w:bCs/>
        </w:rPr>
        <w:t>2017 m.).</w:t>
      </w:r>
    </w:p>
    <w:p w14:paraId="53FF126F" w14:textId="77777777" w:rsidR="009F1E16" w:rsidRDefault="009F1E16" w:rsidP="004A0A9A">
      <w:pPr>
        <w:numPr>
          <w:ilvl w:val="0"/>
          <w:numId w:val="4"/>
        </w:numPr>
        <w:jc w:val="both"/>
        <w:rPr>
          <w:bCs/>
        </w:rPr>
      </w:pPr>
      <w:r>
        <w:rPr>
          <w:bCs/>
        </w:rPr>
        <w:t xml:space="preserve">„Naujos </w:t>
      </w:r>
      <w:proofErr w:type="spellStart"/>
      <w:r>
        <w:rPr>
          <w:bCs/>
        </w:rPr>
        <w:t>verslumo</w:t>
      </w:r>
      <w:proofErr w:type="spellEnd"/>
      <w:r>
        <w:rPr>
          <w:bCs/>
        </w:rPr>
        <w:t xml:space="preserve"> ugdymo metodikos kūrimas per Europos regionų strateginę partnerystę</w:t>
      </w:r>
      <w:r w:rsidR="00014B9C">
        <w:rPr>
          <w:bCs/>
        </w:rPr>
        <w:t>“ („ERASMUS+“, tarptautinis, 2015</w:t>
      </w:r>
      <w:r w:rsidR="00014B9C">
        <w:t>–</w:t>
      </w:r>
      <w:r>
        <w:rPr>
          <w:bCs/>
        </w:rPr>
        <w:t>2017 m.).</w:t>
      </w:r>
    </w:p>
    <w:p w14:paraId="53FF1270" w14:textId="77777777" w:rsidR="009F1E16" w:rsidRPr="00E9731D" w:rsidRDefault="009F1E16" w:rsidP="004A0A9A">
      <w:pPr>
        <w:numPr>
          <w:ilvl w:val="0"/>
          <w:numId w:val="4"/>
        </w:numPr>
        <w:jc w:val="both"/>
        <w:rPr>
          <w:bCs/>
        </w:rPr>
      </w:pPr>
      <w:r w:rsidRPr="00E9731D">
        <w:rPr>
          <w:bCs/>
        </w:rPr>
        <w:t>„Mokinių akademinių gebėjimų atpažinimo ir jų ugdymo kokybės plėtra" (</w:t>
      </w:r>
      <w:r w:rsidR="004A0A9A">
        <w:rPr>
          <w:bCs/>
        </w:rPr>
        <w:t>nacionalinis, 2016</w:t>
      </w:r>
      <w:r w:rsidR="004A0A9A">
        <w:t>–</w:t>
      </w:r>
      <w:r w:rsidRPr="00E9731D">
        <w:rPr>
          <w:bCs/>
        </w:rPr>
        <w:t>2018 m.)</w:t>
      </w:r>
    </w:p>
    <w:p w14:paraId="53FF1271" w14:textId="77777777" w:rsidR="009F1E16" w:rsidRDefault="009F1E16" w:rsidP="004A0A9A">
      <w:pPr>
        <w:numPr>
          <w:ilvl w:val="0"/>
          <w:numId w:val="4"/>
        </w:numPr>
        <w:jc w:val="both"/>
        <w:rPr>
          <w:bCs/>
        </w:rPr>
      </w:pPr>
      <w:r>
        <w:rPr>
          <w:bCs/>
        </w:rPr>
        <w:t>Gamtosauginių mokyklų projektas (tarptautinis, nuo 2005 m.).</w:t>
      </w:r>
    </w:p>
    <w:p w14:paraId="53FF1272" w14:textId="77777777" w:rsidR="009F1E16" w:rsidRDefault="009F1E16" w:rsidP="009F1E16">
      <w:pPr>
        <w:rPr>
          <w:bCs/>
        </w:rPr>
      </w:pPr>
    </w:p>
    <w:p w14:paraId="53FF1273" w14:textId="77777777" w:rsidR="009F1E16" w:rsidRDefault="009F1E16" w:rsidP="004A0A9A">
      <w:pPr>
        <w:ind w:firstLine="851"/>
        <w:rPr>
          <w:b/>
          <w:bCs/>
        </w:rPr>
      </w:pPr>
      <w:r w:rsidRPr="00765C0F">
        <w:rPr>
          <w:b/>
          <w:bCs/>
        </w:rPr>
        <w:t>Neformaliojo vaikų švietimo pasiūla/pamokų panaudojimas 2015</w:t>
      </w:r>
      <w:r w:rsidRPr="00765C0F">
        <w:rPr>
          <w:b/>
        </w:rPr>
        <w:t>–</w:t>
      </w:r>
      <w:r w:rsidRPr="00765C0F">
        <w:rPr>
          <w:b/>
          <w:bCs/>
        </w:rPr>
        <w:t>2016 m. m.</w:t>
      </w:r>
    </w:p>
    <w:p w14:paraId="53FF1274" w14:textId="77777777" w:rsidR="00ED4A96" w:rsidRPr="00765C0F" w:rsidRDefault="00ED4A96" w:rsidP="004A0A9A">
      <w:pPr>
        <w:ind w:firstLine="851"/>
        <w:rPr>
          <w:b/>
          <w:bCs/>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891"/>
        <w:gridCol w:w="1890"/>
        <w:gridCol w:w="4243"/>
      </w:tblGrid>
      <w:tr w:rsidR="009F1E16" w:rsidRPr="007A60CA" w14:paraId="53FF1279" w14:textId="77777777" w:rsidTr="00ED4A96">
        <w:trPr>
          <w:trHeight w:val="526"/>
        </w:trPr>
        <w:tc>
          <w:tcPr>
            <w:tcW w:w="1473" w:type="dxa"/>
          </w:tcPr>
          <w:p w14:paraId="53FF1275" w14:textId="77777777" w:rsidR="009F1E16" w:rsidRPr="007A60CA" w:rsidRDefault="009F1E16" w:rsidP="00480BF3">
            <w:pPr>
              <w:jc w:val="center"/>
              <w:rPr>
                <w:bCs/>
              </w:rPr>
            </w:pPr>
            <w:r>
              <w:rPr>
                <w:bCs/>
              </w:rPr>
              <w:t>B</w:t>
            </w:r>
            <w:r w:rsidRPr="007A60CA">
              <w:rPr>
                <w:bCs/>
              </w:rPr>
              <w:t>ūrelių skaičius</w:t>
            </w:r>
          </w:p>
        </w:tc>
        <w:tc>
          <w:tcPr>
            <w:tcW w:w="1891" w:type="dxa"/>
          </w:tcPr>
          <w:p w14:paraId="53FF1276" w14:textId="77777777" w:rsidR="009F1E16" w:rsidRPr="007A60CA" w:rsidRDefault="009F1E16" w:rsidP="00480BF3">
            <w:pPr>
              <w:jc w:val="center"/>
              <w:rPr>
                <w:bCs/>
              </w:rPr>
            </w:pPr>
            <w:r w:rsidRPr="007A60CA">
              <w:rPr>
                <w:bCs/>
              </w:rPr>
              <w:t>Panaudota valandų</w:t>
            </w:r>
          </w:p>
        </w:tc>
        <w:tc>
          <w:tcPr>
            <w:tcW w:w="1890" w:type="dxa"/>
          </w:tcPr>
          <w:p w14:paraId="53FF1277" w14:textId="77777777" w:rsidR="009F1E16" w:rsidRPr="007A60CA" w:rsidRDefault="009F1E16" w:rsidP="00480BF3">
            <w:pPr>
              <w:jc w:val="center"/>
              <w:rPr>
                <w:bCs/>
              </w:rPr>
            </w:pPr>
            <w:r w:rsidRPr="007A60CA">
              <w:rPr>
                <w:bCs/>
              </w:rPr>
              <w:t>Nepanaudota valandų</w:t>
            </w:r>
          </w:p>
        </w:tc>
        <w:tc>
          <w:tcPr>
            <w:tcW w:w="4243" w:type="dxa"/>
          </w:tcPr>
          <w:p w14:paraId="53FF1278" w14:textId="77777777" w:rsidR="009F1E16" w:rsidRPr="007A60CA" w:rsidRDefault="009F1E16" w:rsidP="00480BF3">
            <w:pPr>
              <w:jc w:val="center"/>
              <w:rPr>
                <w:bCs/>
              </w:rPr>
            </w:pPr>
            <w:r w:rsidRPr="007A60CA">
              <w:rPr>
                <w:bCs/>
              </w:rPr>
              <w:t>Mokinių, užimtų mokyklos būreliuose proc. nuo bendro mokinių skaičiaus</w:t>
            </w:r>
          </w:p>
        </w:tc>
      </w:tr>
      <w:tr w:rsidR="009F1E16" w:rsidRPr="007A60CA" w14:paraId="53FF127E" w14:textId="77777777" w:rsidTr="00ED4A96">
        <w:trPr>
          <w:trHeight w:val="270"/>
        </w:trPr>
        <w:tc>
          <w:tcPr>
            <w:tcW w:w="1473" w:type="dxa"/>
          </w:tcPr>
          <w:p w14:paraId="53FF127A" w14:textId="77777777" w:rsidR="009F1E16" w:rsidRPr="007A60CA" w:rsidRDefault="009F1E16" w:rsidP="004A0A9A">
            <w:pPr>
              <w:jc w:val="center"/>
              <w:rPr>
                <w:bCs/>
              </w:rPr>
            </w:pPr>
            <w:r>
              <w:rPr>
                <w:bCs/>
              </w:rPr>
              <w:t>14</w:t>
            </w:r>
          </w:p>
        </w:tc>
        <w:tc>
          <w:tcPr>
            <w:tcW w:w="1891" w:type="dxa"/>
          </w:tcPr>
          <w:p w14:paraId="53FF127B" w14:textId="77777777" w:rsidR="009F1E16" w:rsidRPr="007A60CA" w:rsidRDefault="009F1E16" w:rsidP="004A0A9A">
            <w:pPr>
              <w:jc w:val="center"/>
              <w:rPr>
                <w:bCs/>
              </w:rPr>
            </w:pPr>
            <w:r>
              <w:rPr>
                <w:bCs/>
              </w:rPr>
              <w:t>25</w:t>
            </w:r>
          </w:p>
        </w:tc>
        <w:tc>
          <w:tcPr>
            <w:tcW w:w="1890" w:type="dxa"/>
          </w:tcPr>
          <w:p w14:paraId="53FF127C" w14:textId="77777777" w:rsidR="009F1E16" w:rsidRPr="007A60CA" w:rsidRDefault="009F1E16" w:rsidP="004A0A9A">
            <w:pPr>
              <w:jc w:val="center"/>
              <w:rPr>
                <w:bCs/>
              </w:rPr>
            </w:pPr>
            <w:r>
              <w:rPr>
                <w:bCs/>
              </w:rPr>
              <w:t>2</w:t>
            </w:r>
          </w:p>
        </w:tc>
        <w:tc>
          <w:tcPr>
            <w:tcW w:w="4243" w:type="dxa"/>
          </w:tcPr>
          <w:p w14:paraId="53FF127D" w14:textId="77777777" w:rsidR="009F1E16" w:rsidRPr="007A60CA" w:rsidRDefault="009F1E16" w:rsidP="004A0A9A">
            <w:pPr>
              <w:jc w:val="center"/>
              <w:rPr>
                <w:bCs/>
              </w:rPr>
            </w:pPr>
            <w:r>
              <w:rPr>
                <w:bCs/>
              </w:rPr>
              <w:t>70 proc.</w:t>
            </w:r>
          </w:p>
        </w:tc>
      </w:tr>
    </w:tbl>
    <w:p w14:paraId="53FF127F" w14:textId="77777777" w:rsidR="009F1E16" w:rsidRDefault="009F1E16" w:rsidP="009F1E16">
      <w:pPr>
        <w:rPr>
          <w:bCs/>
        </w:rPr>
      </w:pPr>
    </w:p>
    <w:p w14:paraId="53FF1280" w14:textId="77777777" w:rsidR="009F1E16" w:rsidRPr="00D2399A" w:rsidRDefault="009F1E16" w:rsidP="009F1E16">
      <w:pPr>
        <w:jc w:val="center"/>
        <w:rPr>
          <w:b/>
          <w:bCs/>
        </w:rPr>
      </w:pPr>
      <w:r w:rsidRPr="00D2399A">
        <w:rPr>
          <w:b/>
          <w:bCs/>
        </w:rPr>
        <w:t>5. MOKYKLOS RYŠIAI</w:t>
      </w:r>
    </w:p>
    <w:p w14:paraId="53FF1281" w14:textId="77777777" w:rsidR="009F1E16" w:rsidRPr="007A60CA" w:rsidRDefault="009F1E16" w:rsidP="009F1E16">
      <w:pPr>
        <w:jc w:val="center"/>
        <w:rPr>
          <w:bCs/>
        </w:rPr>
      </w:pPr>
    </w:p>
    <w:p w14:paraId="53FF1282" w14:textId="77777777" w:rsidR="009F1E16" w:rsidRDefault="009F1E16" w:rsidP="00ED4A96">
      <w:pPr>
        <w:ind w:firstLine="851"/>
        <w:jc w:val="both"/>
        <w:rPr>
          <w:b/>
        </w:rPr>
      </w:pPr>
      <w:r w:rsidRPr="00410D21">
        <w:rPr>
          <w:b/>
        </w:rPr>
        <w:t>Kokių ryšių ir kokiu tikslu Jūsų mokykla užmezgė su rajono, šalies ir/ar užsienio švietimo bei kitomis įstaigomis 2015–2016 m. m.</w:t>
      </w:r>
    </w:p>
    <w:p w14:paraId="53FF1283" w14:textId="77777777" w:rsidR="009F1E16" w:rsidRDefault="009F1E16" w:rsidP="00ED4A96">
      <w:pPr>
        <w:ind w:firstLine="851"/>
        <w:jc w:val="both"/>
      </w:pPr>
      <w:r w:rsidRPr="00410D21">
        <w:t>Mokykla tur</w:t>
      </w:r>
      <w:r>
        <w:t>i nemažai partnerių</w:t>
      </w:r>
      <w:r w:rsidRPr="00410D21">
        <w:t xml:space="preserve"> Lietuvoje</w:t>
      </w:r>
      <w:r>
        <w:t xml:space="preserve"> ir užsienyje</w:t>
      </w:r>
      <w:r w:rsidRPr="00410D21">
        <w:t>.</w:t>
      </w:r>
      <w:r>
        <w:t xml:space="preserve">  </w:t>
      </w:r>
    </w:p>
    <w:p w14:paraId="53FF1284" w14:textId="77777777" w:rsidR="009F1E16" w:rsidRPr="009A758D" w:rsidRDefault="009F1E16" w:rsidP="00ED4A96">
      <w:pPr>
        <w:ind w:firstLine="851"/>
        <w:jc w:val="both"/>
      </w:pPr>
      <w:r>
        <w:t xml:space="preserve">Toliau stipriname </w:t>
      </w:r>
      <w:r w:rsidRPr="009A758D">
        <w:t xml:space="preserve">tarptautinius ryšius su Bulgarijos Respublikos </w:t>
      </w:r>
      <w:proofErr w:type="spellStart"/>
      <w:r w:rsidRPr="009A758D">
        <w:t>Provadijos</w:t>
      </w:r>
      <w:proofErr w:type="spellEnd"/>
      <w:r w:rsidRPr="009A758D">
        <w:t xml:space="preserve"> </w:t>
      </w:r>
      <w:proofErr w:type="spellStart"/>
      <w:r w:rsidRPr="009A758D">
        <w:t>Ivan</w:t>
      </w:r>
      <w:proofErr w:type="spellEnd"/>
      <w:r w:rsidRPr="009A758D">
        <w:t xml:space="preserve"> </w:t>
      </w:r>
      <w:proofErr w:type="spellStart"/>
      <w:r w:rsidRPr="009A758D">
        <w:t>Vazov</w:t>
      </w:r>
      <w:proofErr w:type="spellEnd"/>
      <w:r w:rsidRPr="009A758D">
        <w:t xml:space="preserve"> mokyklos bendruomene – kartu kuriame naują mokinių </w:t>
      </w:r>
      <w:proofErr w:type="spellStart"/>
      <w:r w:rsidRPr="009A758D">
        <w:t>verslumo</w:t>
      </w:r>
      <w:proofErr w:type="spellEnd"/>
      <w:r w:rsidRPr="009A758D">
        <w:t xml:space="preserve"> ugdymo metodiką.</w:t>
      </w:r>
    </w:p>
    <w:p w14:paraId="53FF1285" w14:textId="77777777" w:rsidR="009F1E16" w:rsidRDefault="009F1E16" w:rsidP="00ED4A96">
      <w:pPr>
        <w:ind w:firstLine="851"/>
        <w:jc w:val="both"/>
      </w:pPr>
      <w:r w:rsidRPr="009A758D">
        <w:t>„Besimokantys mokytojai – besimokantys mokiniai“ projektas subūrė 11 Lietuvos mokyklų tinklą. Bendradarbi</w:t>
      </w:r>
      <w:r w:rsidR="00ED4A96">
        <w:t xml:space="preserve">avimo tikslas </w:t>
      </w:r>
      <w:r w:rsidR="00ED4A96" w:rsidRPr="009A758D">
        <w:t>–</w:t>
      </w:r>
      <w:r w:rsidRPr="009A758D">
        <w:t xml:space="preserve"> gerinti mokinių pasiekimus veiksmingai taikant skaitymo strategijas įvairių dalykų pamokose.</w:t>
      </w:r>
      <w:r>
        <w:t xml:space="preserve"> Netrukus pasirodys bendro darbo produktas – metodinis leidinys, parengtas projekte dalyvavusių mokyklų ir skirtas skaitymo strategijų diegimui bei kolegialaus grįžtamojo ryšio metodui aprašyti.</w:t>
      </w:r>
    </w:p>
    <w:p w14:paraId="53FF1286" w14:textId="77777777" w:rsidR="009F1E16" w:rsidRPr="00837BD0" w:rsidRDefault="009F1E16" w:rsidP="009F1E16">
      <w:pPr>
        <w:jc w:val="both"/>
        <w:rPr>
          <w:bCs/>
        </w:rPr>
      </w:pPr>
      <w:r>
        <w:t xml:space="preserve">       </w:t>
      </w:r>
    </w:p>
    <w:p w14:paraId="53FF1287" w14:textId="77777777" w:rsidR="009F1E16" w:rsidRDefault="009F1E16" w:rsidP="00ED4A96">
      <w:pPr>
        <w:ind w:firstLine="851"/>
        <w:jc w:val="both"/>
        <w:rPr>
          <w:b/>
        </w:rPr>
      </w:pPr>
      <w:r w:rsidRPr="007E177B">
        <w:rPr>
          <w:b/>
        </w:rPr>
        <w:t>Mokinių tėvų (globėjų) įtraukimas į mokyklos veiklą 2015–2016 m. m.</w:t>
      </w:r>
    </w:p>
    <w:p w14:paraId="53FF1288" w14:textId="77777777" w:rsidR="009F1E16" w:rsidRPr="007E177B" w:rsidRDefault="009F1E16" w:rsidP="00ED4A96">
      <w:pPr>
        <w:ind w:firstLine="851"/>
        <w:jc w:val="both"/>
        <w:rPr>
          <w:i/>
        </w:rPr>
      </w:pPr>
      <w:r w:rsidRPr="007E177B">
        <w:t xml:space="preserve">Mokinių tėvai nėra aktyvūs, tą jie ir patys pripažįsta (2016 m. įsivertinimo duomenys). </w:t>
      </w:r>
      <w:r>
        <w:t xml:space="preserve">Tėvų atstovai dalyvauja mokyklos savivaldoje, pateikia pavienių pasiūlymų dėl mokyklos veiklos tobulinimo (pvz., mokinių pavėžėjimo, maitinimo gerinimo ir pan.). Du kartus per metus tėvai atvyksta į jiems skirtas Tėvų dienas, dalyvauja Garbės vakare, Motinos dienos minėjime, NŠS koncerte. Siekiant stiprinti tėvų informavimą ir jų supratimą apie šiuolaikinį ugdymą, organizuojami trišaliai klasės vadovo-mokinio-tėvų pokalbiai apie mokinio pažangą ir pasiekimus. </w:t>
      </w:r>
    </w:p>
    <w:p w14:paraId="53FF1289" w14:textId="77777777" w:rsidR="009F1E16" w:rsidRPr="00E9731D" w:rsidRDefault="009F1E16" w:rsidP="009F1E16">
      <w:pPr>
        <w:jc w:val="both"/>
        <w:rPr>
          <w:b/>
        </w:rPr>
      </w:pPr>
    </w:p>
    <w:p w14:paraId="53FF128A" w14:textId="1FD6C451" w:rsidR="009F1E16" w:rsidRPr="00E9731D" w:rsidRDefault="009F1E16" w:rsidP="00ED4A96">
      <w:pPr>
        <w:ind w:firstLine="851"/>
        <w:jc w:val="both"/>
        <w:rPr>
          <w:b/>
        </w:rPr>
      </w:pPr>
      <w:r w:rsidRPr="00E9731D">
        <w:rPr>
          <w:b/>
        </w:rPr>
        <w:t>Kur ir kokiomis formomis 2016 m. viešinta Jūsų mokyklos veikla, pasiekimai</w:t>
      </w:r>
    </w:p>
    <w:p w14:paraId="53FF128B" w14:textId="77777777" w:rsidR="009F1E16" w:rsidRDefault="009F1E16" w:rsidP="00ED4A96">
      <w:pPr>
        <w:ind w:firstLine="851"/>
        <w:jc w:val="both"/>
      </w:pPr>
      <w:r w:rsidRPr="00083DB7">
        <w:lastRenderedPageBreak/>
        <w:t xml:space="preserve">Mokykla apie savo veiklą ir pasiekimus skelbia internetiniame puslapyje </w:t>
      </w:r>
      <w:hyperlink r:id="rId19" w:history="1">
        <w:r w:rsidRPr="00083DB7">
          <w:rPr>
            <w:rStyle w:val="Hipersaitas"/>
          </w:rPr>
          <w:t>www.kamajugimnazija.lt</w:t>
        </w:r>
      </w:hyperlink>
      <w:r w:rsidRPr="00083DB7">
        <w:t xml:space="preserve">, </w:t>
      </w:r>
      <w:r>
        <w:t xml:space="preserve">tarptautinio projekto puslapyje </w:t>
      </w:r>
      <w:hyperlink r:id="rId20" w:history="1">
        <w:r w:rsidRPr="00F91254">
          <w:rPr>
            <w:rStyle w:val="Hipersaitas"/>
          </w:rPr>
          <w:t>www.kamajaiprovadija.lt</w:t>
        </w:r>
      </w:hyperlink>
      <w:r>
        <w:t xml:space="preserve">, </w:t>
      </w:r>
      <w:r w:rsidRPr="00083DB7">
        <w:t xml:space="preserve">mokyklos laikraštyje „Skambutis“, kasmetiniame informaciniame leidinyje „Gimnazijos aktualijos“, </w:t>
      </w:r>
      <w:r>
        <w:t xml:space="preserve">„Rokiškio Sirenoje“, </w:t>
      </w:r>
      <w:r w:rsidRPr="00083DB7">
        <w:t>rajono laikraštyje „Gimtasis Rokiškis“.</w:t>
      </w:r>
      <w:r>
        <w:t xml:space="preserve"> Didžiausias gimnazijos pasiekimus viešinantis ir įprasminantis tradicinis renginys – „Garbės vakaras“ (kasmet birželio pradžioje).</w:t>
      </w:r>
    </w:p>
    <w:p w14:paraId="53FF128C" w14:textId="77777777" w:rsidR="009F1E16" w:rsidRPr="00083DB7" w:rsidRDefault="009F1E16" w:rsidP="00E738BF">
      <w:pPr>
        <w:ind w:firstLine="851"/>
        <w:jc w:val="both"/>
      </w:pPr>
      <w:r>
        <w:t>Sportiniai gimnazijos pasiekimai viešinti apdovanojimų ceremonijoje, kuri vyko Lietuvos Respublikos Prezidentūroje.</w:t>
      </w:r>
    </w:p>
    <w:p w14:paraId="53FF128D" w14:textId="77777777" w:rsidR="009F1E16" w:rsidRPr="007A60CA" w:rsidRDefault="009F1E16" w:rsidP="009F1E16">
      <w:pPr>
        <w:jc w:val="both"/>
      </w:pPr>
    </w:p>
    <w:p w14:paraId="53FF128E" w14:textId="77777777" w:rsidR="009F1E16" w:rsidRPr="007A60CA" w:rsidRDefault="00E738BF" w:rsidP="00E738BF">
      <w:pPr>
        <w:ind w:firstLine="851"/>
        <w:jc w:val="both"/>
      </w:pPr>
      <w:r>
        <w:rPr>
          <w:b/>
        </w:rPr>
        <w:t>Kokios</w:t>
      </w:r>
      <w:r w:rsidR="009F1E16" w:rsidRPr="00F821EC">
        <w:rPr>
          <w:b/>
        </w:rPr>
        <w:t xml:space="preserve"> steigėjo pagalbos tikitės 2017 m</w:t>
      </w:r>
      <w:r w:rsidR="009F1E16" w:rsidRPr="007A60CA">
        <w:t xml:space="preserve">. </w:t>
      </w:r>
    </w:p>
    <w:p w14:paraId="53FF128F" w14:textId="77777777" w:rsidR="009F1E16" w:rsidRDefault="009F1E16" w:rsidP="009F1E16">
      <w:pPr>
        <w:pStyle w:val="Paprastasistekstas"/>
        <w:numPr>
          <w:ilvl w:val="0"/>
          <w:numId w:val="8"/>
        </w:numPr>
        <w:rPr>
          <w:rFonts w:ascii="Times New Roman" w:eastAsia="Batang" w:hAnsi="Times New Roman" w:cs="Times New Roman"/>
          <w:sz w:val="24"/>
          <w:szCs w:val="24"/>
          <w:lang w:val="lt-LT"/>
        </w:rPr>
      </w:pPr>
      <w:r w:rsidRPr="00F821EC">
        <w:rPr>
          <w:rFonts w:ascii="Times New Roman" w:eastAsia="Batang" w:hAnsi="Times New Roman" w:cs="Times New Roman"/>
          <w:sz w:val="24"/>
          <w:szCs w:val="24"/>
          <w:lang w:val="lt-LT"/>
        </w:rPr>
        <w:t>Finansinės pagalbos baigiant gimnazijos renovacijos IV</w:t>
      </w:r>
      <w:r w:rsidR="00E738BF">
        <w:rPr>
          <w:rFonts w:ascii="Times New Roman" w:eastAsia="Batang" w:hAnsi="Times New Roman" w:cs="Times New Roman"/>
          <w:sz w:val="24"/>
          <w:szCs w:val="24"/>
          <w:lang w:val="lt-LT"/>
        </w:rPr>
        <w:t>-jį etapą (2017</w:t>
      </w:r>
      <w:r w:rsidR="00E738BF" w:rsidRPr="009A758D">
        <w:t>–</w:t>
      </w:r>
      <w:r>
        <w:rPr>
          <w:rFonts w:ascii="Times New Roman" w:eastAsia="Batang" w:hAnsi="Times New Roman" w:cs="Times New Roman"/>
          <w:sz w:val="24"/>
          <w:szCs w:val="24"/>
          <w:lang w:val="lt-LT"/>
        </w:rPr>
        <w:t>2018 m.)</w:t>
      </w:r>
    </w:p>
    <w:p w14:paraId="53FF1290" w14:textId="77777777" w:rsidR="009F1E16" w:rsidRDefault="009F1E16" w:rsidP="009F1E16">
      <w:pPr>
        <w:pStyle w:val="Paprastasistekstas"/>
        <w:numPr>
          <w:ilvl w:val="0"/>
          <w:numId w:val="8"/>
        </w:numPr>
        <w:rPr>
          <w:rFonts w:ascii="Times New Roman" w:eastAsia="Batang" w:hAnsi="Times New Roman" w:cs="Times New Roman"/>
          <w:sz w:val="24"/>
          <w:szCs w:val="24"/>
          <w:lang w:val="lt-LT"/>
        </w:rPr>
      </w:pPr>
      <w:r>
        <w:rPr>
          <w:rFonts w:ascii="Times New Roman" w:eastAsia="Batang" w:hAnsi="Times New Roman" w:cs="Times New Roman"/>
          <w:sz w:val="24"/>
          <w:szCs w:val="24"/>
          <w:lang w:val="lt-LT"/>
        </w:rPr>
        <w:t>Steigėjo pritarimo dalyvaujant Geltonojo autobusiuko atnaujinimo programoje;</w:t>
      </w:r>
    </w:p>
    <w:p w14:paraId="53FF1291" w14:textId="77777777" w:rsidR="009F1E16" w:rsidRPr="00F821EC" w:rsidRDefault="009F1E16" w:rsidP="009F1E16">
      <w:pPr>
        <w:pStyle w:val="Paprastasistekstas"/>
        <w:numPr>
          <w:ilvl w:val="0"/>
          <w:numId w:val="8"/>
        </w:numPr>
        <w:rPr>
          <w:rFonts w:ascii="Times New Roman" w:eastAsia="Batang" w:hAnsi="Times New Roman" w:cs="Times New Roman"/>
          <w:sz w:val="24"/>
          <w:szCs w:val="24"/>
          <w:lang w:val="lt-LT"/>
        </w:rPr>
      </w:pPr>
      <w:r>
        <w:rPr>
          <w:rFonts w:ascii="Times New Roman" w:eastAsia="Batang" w:hAnsi="Times New Roman" w:cs="Times New Roman"/>
          <w:sz w:val="24"/>
          <w:szCs w:val="24"/>
          <w:lang w:val="lt-LT"/>
        </w:rPr>
        <w:t>Steigėjo lėšų atnaujinant biologijos, chemijos, fizikos kabinetų mokymo priemones</w:t>
      </w:r>
      <w:r w:rsidR="00E738BF">
        <w:rPr>
          <w:rFonts w:ascii="Times New Roman" w:eastAsia="Batang" w:hAnsi="Times New Roman" w:cs="Times New Roman"/>
          <w:sz w:val="24"/>
          <w:szCs w:val="24"/>
          <w:lang w:val="lt-LT"/>
        </w:rPr>
        <w:t>.</w:t>
      </w:r>
    </w:p>
    <w:p w14:paraId="53FF1292" w14:textId="77777777" w:rsidR="009F1E16" w:rsidRPr="007A60CA" w:rsidRDefault="009F1E16" w:rsidP="009F1E16">
      <w:pPr>
        <w:pStyle w:val="Paprastasistekstas"/>
        <w:rPr>
          <w:rFonts w:eastAsia="Batang"/>
          <w:lang w:val="lt-LT"/>
        </w:rPr>
      </w:pPr>
    </w:p>
    <w:p w14:paraId="53FF1293" w14:textId="77777777" w:rsidR="009F1E16" w:rsidRPr="007A60CA" w:rsidRDefault="009F1E16" w:rsidP="009F1E16">
      <w:pPr>
        <w:pStyle w:val="Paprastasistekstas"/>
        <w:rPr>
          <w:rFonts w:eastAsia="Batang"/>
          <w:lang w:val="lt-LT"/>
        </w:rPr>
      </w:pPr>
    </w:p>
    <w:p w14:paraId="53FF1294" w14:textId="3AA5B913" w:rsidR="009F1E16" w:rsidRPr="007A60CA" w:rsidRDefault="00E738BF" w:rsidP="009F1E16">
      <w:pPr>
        <w:spacing w:line="360" w:lineRule="auto"/>
        <w:jc w:val="both"/>
      </w:pPr>
      <w:r>
        <w:t>Direktorius</w:t>
      </w:r>
      <w:r w:rsidR="009F1E16" w:rsidRPr="007A60CA">
        <w:t xml:space="preserve"> </w:t>
      </w:r>
      <w:r w:rsidR="000B77F0">
        <w:tab/>
      </w:r>
      <w:r w:rsidR="000B77F0">
        <w:tab/>
      </w:r>
      <w:r w:rsidR="000B77F0">
        <w:tab/>
      </w:r>
      <w:r w:rsidR="000B77F0">
        <w:tab/>
      </w:r>
      <w:r w:rsidR="000B77F0">
        <w:tab/>
      </w:r>
      <w:r w:rsidR="000B77F0">
        <w:tab/>
      </w:r>
      <w:r>
        <w:t>Augutis Tymukas</w:t>
      </w:r>
    </w:p>
    <w:p w14:paraId="53FF1295" w14:textId="77777777" w:rsidR="009F1E16" w:rsidRPr="007A60CA" w:rsidRDefault="009F1E16" w:rsidP="009F1E16">
      <w:pPr>
        <w:spacing w:line="360" w:lineRule="auto"/>
        <w:ind w:firstLine="360"/>
        <w:jc w:val="center"/>
      </w:pPr>
      <w:r>
        <w:t>______________</w:t>
      </w:r>
    </w:p>
    <w:p w14:paraId="53FF1296" w14:textId="77777777" w:rsidR="00664928" w:rsidRPr="00505BC1" w:rsidRDefault="00664928" w:rsidP="00664928">
      <w:pPr>
        <w:pStyle w:val="Pavadinimas"/>
        <w:ind w:left="5040" w:firstLine="144"/>
        <w:jc w:val="both"/>
        <w:rPr>
          <w:sz w:val="24"/>
          <w:lang w:val="lt-LT"/>
        </w:rPr>
      </w:pPr>
    </w:p>
    <w:p w14:paraId="53FF1297" w14:textId="77777777" w:rsidR="00694627" w:rsidRDefault="00694627"/>
    <w:p w14:paraId="53FF1298" w14:textId="77777777" w:rsidR="00C50994" w:rsidRDefault="00C50994"/>
    <w:p w14:paraId="53FF1299" w14:textId="77777777" w:rsidR="00C50994" w:rsidRDefault="00C50994"/>
    <w:p w14:paraId="53FF129A" w14:textId="77777777" w:rsidR="00C50994" w:rsidRDefault="00C50994"/>
    <w:p w14:paraId="53FF129B" w14:textId="77777777" w:rsidR="00C50994" w:rsidRDefault="00C50994"/>
    <w:p w14:paraId="53FF129C" w14:textId="77777777" w:rsidR="00C50994" w:rsidRDefault="00C50994"/>
    <w:p w14:paraId="53FF129D" w14:textId="77777777" w:rsidR="00C50994" w:rsidRDefault="00C50994"/>
    <w:p w14:paraId="53FF129E" w14:textId="77777777" w:rsidR="00C50994" w:rsidRDefault="00C50994"/>
    <w:p w14:paraId="53FF129F" w14:textId="77777777" w:rsidR="00C50994" w:rsidRDefault="00C50994"/>
    <w:p w14:paraId="53FF12A0" w14:textId="77777777" w:rsidR="00C50994" w:rsidRDefault="00C50994"/>
    <w:p w14:paraId="53FF12A1" w14:textId="77777777" w:rsidR="00C50994" w:rsidRDefault="00C50994"/>
    <w:p w14:paraId="53FF12A2" w14:textId="77777777" w:rsidR="00C50994" w:rsidRDefault="00C50994"/>
    <w:p w14:paraId="53FF12A3" w14:textId="77777777" w:rsidR="00C50994" w:rsidRDefault="00C50994"/>
    <w:p w14:paraId="53FF12A4" w14:textId="77777777" w:rsidR="00C50994" w:rsidRDefault="00C50994"/>
    <w:p w14:paraId="53FF12A5" w14:textId="77777777" w:rsidR="00C50994" w:rsidRDefault="00C50994"/>
    <w:p w14:paraId="53FF12A6" w14:textId="77777777" w:rsidR="00C50994" w:rsidRDefault="00C50994"/>
    <w:p w14:paraId="53FF12A7" w14:textId="77777777" w:rsidR="00C50994" w:rsidRDefault="00C50994"/>
    <w:p w14:paraId="53FF12A8" w14:textId="77777777" w:rsidR="00C50994" w:rsidRDefault="00C50994"/>
    <w:p w14:paraId="53FF12A9" w14:textId="77777777" w:rsidR="00C50994" w:rsidRDefault="00C50994"/>
    <w:p w14:paraId="53FF12AA" w14:textId="77777777" w:rsidR="00C50994" w:rsidRDefault="00C50994"/>
    <w:p w14:paraId="53FF12AB" w14:textId="77777777" w:rsidR="00C50994" w:rsidRDefault="00C50994"/>
    <w:p w14:paraId="53FF12AC" w14:textId="77777777" w:rsidR="00C50994" w:rsidRDefault="00C50994"/>
    <w:p w14:paraId="53FF12AD" w14:textId="77777777" w:rsidR="00C50994" w:rsidRDefault="00C50994"/>
    <w:p w14:paraId="53FF12AE" w14:textId="77777777" w:rsidR="00C50994" w:rsidRDefault="00C50994"/>
    <w:p w14:paraId="53FF12AF" w14:textId="77777777" w:rsidR="00C50994" w:rsidRDefault="00C50994"/>
    <w:p w14:paraId="53FF12B0" w14:textId="77777777" w:rsidR="00C50994" w:rsidRDefault="00C50994"/>
    <w:p w14:paraId="53FF12B1" w14:textId="77777777" w:rsidR="00C50994" w:rsidRDefault="00C50994"/>
    <w:p w14:paraId="53FF12B2" w14:textId="77777777" w:rsidR="00C50994" w:rsidRDefault="00C50994"/>
    <w:p w14:paraId="53FF12B3" w14:textId="77777777" w:rsidR="00C50994" w:rsidRDefault="00C50994"/>
    <w:p w14:paraId="53FF12B4" w14:textId="77777777" w:rsidR="00C50994" w:rsidRDefault="00C50994"/>
    <w:p w14:paraId="53FF12B5" w14:textId="77777777" w:rsidR="00C50994" w:rsidRDefault="00C50994"/>
    <w:p w14:paraId="53FF12B6" w14:textId="77777777" w:rsidR="00C50994" w:rsidRDefault="00C50994"/>
    <w:p w14:paraId="53FF12B7" w14:textId="77777777" w:rsidR="00C50994" w:rsidRDefault="00C50994"/>
    <w:p w14:paraId="53FF12B8" w14:textId="77777777" w:rsidR="00C50994" w:rsidRDefault="00C50994"/>
    <w:p w14:paraId="53FF12B9" w14:textId="77777777" w:rsidR="00C50994" w:rsidRPr="00505BC1" w:rsidRDefault="00C50994" w:rsidP="00C50994">
      <w:pPr>
        <w:ind w:left="5184"/>
      </w:pPr>
      <w:r w:rsidRPr="00505BC1">
        <w:lastRenderedPageBreak/>
        <w:t>PRITARTA</w:t>
      </w:r>
    </w:p>
    <w:p w14:paraId="53FF12BA" w14:textId="77777777" w:rsidR="00C50994" w:rsidRPr="00505BC1" w:rsidRDefault="00C50994" w:rsidP="00C50994">
      <w:pPr>
        <w:pStyle w:val="Pavadinimas"/>
        <w:ind w:left="3888" w:firstLine="1296"/>
        <w:jc w:val="left"/>
        <w:rPr>
          <w:sz w:val="24"/>
          <w:lang w:val="lt-LT"/>
        </w:rPr>
      </w:pPr>
      <w:r w:rsidRPr="00505BC1">
        <w:rPr>
          <w:sz w:val="24"/>
          <w:lang w:val="lt-LT"/>
        </w:rPr>
        <w:t>Rokiškio rajono savivaldybės tarybos</w:t>
      </w:r>
    </w:p>
    <w:p w14:paraId="53FF12BB" w14:textId="77777777" w:rsidR="00C50994" w:rsidRDefault="00C50994" w:rsidP="00C50994">
      <w:pPr>
        <w:pStyle w:val="Pavadinimas"/>
        <w:ind w:left="5040" w:firstLine="144"/>
        <w:jc w:val="left"/>
        <w:rPr>
          <w:sz w:val="24"/>
          <w:lang w:val="lt-LT"/>
        </w:rPr>
      </w:pPr>
      <w:r>
        <w:rPr>
          <w:sz w:val="24"/>
          <w:lang w:val="lt-LT"/>
        </w:rPr>
        <w:t>2017 m. vasario 24</w:t>
      </w:r>
      <w:r w:rsidRPr="00505BC1">
        <w:rPr>
          <w:sz w:val="24"/>
          <w:lang w:val="lt-LT"/>
        </w:rPr>
        <w:t xml:space="preserve"> d. sprendimu Nr. TS-</w:t>
      </w:r>
    </w:p>
    <w:p w14:paraId="53FF12BC" w14:textId="77777777" w:rsidR="00E64B19" w:rsidRDefault="00E64B19" w:rsidP="00C50994">
      <w:pPr>
        <w:pStyle w:val="Pavadinimas"/>
        <w:ind w:left="5040" w:firstLine="144"/>
        <w:jc w:val="left"/>
        <w:rPr>
          <w:sz w:val="24"/>
          <w:lang w:val="lt-LT"/>
        </w:rPr>
      </w:pPr>
    </w:p>
    <w:p w14:paraId="53FF12BD" w14:textId="77777777" w:rsidR="0064155A" w:rsidRPr="00E64B19" w:rsidRDefault="0064155A" w:rsidP="00E64B19">
      <w:pPr>
        <w:pStyle w:val="Betarp"/>
        <w:jc w:val="center"/>
        <w:rPr>
          <w:rFonts w:ascii="Times New Roman" w:hAnsi="Times New Roman"/>
          <w:b/>
          <w:sz w:val="24"/>
          <w:szCs w:val="24"/>
        </w:rPr>
      </w:pPr>
      <w:r w:rsidRPr="00E64B19">
        <w:rPr>
          <w:rFonts w:ascii="Times New Roman" w:hAnsi="Times New Roman"/>
          <w:b/>
          <w:sz w:val="24"/>
          <w:szCs w:val="24"/>
        </w:rPr>
        <w:t>ROKIŠKIO R. OBELIŲ  GIMNAZIJOS  DIREKTORIAUS</w:t>
      </w:r>
    </w:p>
    <w:p w14:paraId="53FF12BE" w14:textId="77777777" w:rsidR="0064155A" w:rsidRPr="00E64B19" w:rsidRDefault="0064155A" w:rsidP="00E64B19">
      <w:pPr>
        <w:pStyle w:val="Betarp"/>
        <w:jc w:val="center"/>
        <w:rPr>
          <w:rFonts w:ascii="Times New Roman" w:hAnsi="Times New Roman"/>
          <w:b/>
          <w:sz w:val="24"/>
          <w:szCs w:val="24"/>
        </w:rPr>
      </w:pPr>
      <w:r w:rsidRPr="00E64B19">
        <w:rPr>
          <w:rFonts w:ascii="Times New Roman" w:hAnsi="Times New Roman"/>
          <w:b/>
          <w:caps/>
          <w:sz w:val="24"/>
          <w:szCs w:val="24"/>
        </w:rPr>
        <w:t>2016 metų veiklos ataskaita</w:t>
      </w:r>
    </w:p>
    <w:p w14:paraId="53FF12BF" w14:textId="77777777" w:rsidR="0064155A" w:rsidRPr="009A1D6F" w:rsidRDefault="0064155A" w:rsidP="0064155A">
      <w:pPr>
        <w:jc w:val="center"/>
        <w:rPr>
          <w:bCs/>
        </w:rPr>
      </w:pPr>
    </w:p>
    <w:p w14:paraId="53FF12C0" w14:textId="77777777" w:rsidR="0064155A" w:rsidRPr="009A1D6F" w:rsidRDefault="0064155A" w:rsidP="0064155A">
      <w:pPr>
        <w:jc w:val="center"/>
        <w:rPr>
          <w:b/>
          <w:bCs/>
        </w:rPr>
      </w:pPr>
      <w:r w:rsidRPr="009A1D6F">
        <w:rPr>
          <w:b/>
          <w:bCs/>
        </w:rPr>
        <w:t>1. BENDRA INFORMACIJA IR MOKYKLOS IŠSKIRTINUMAS</w:t>
      </w:r>
    </w:p>
    <w:p w14:paraId="53FF12C1" w14:textId="77777777" w:rsidR="0064155A" w:rsidRPr="009A1D6F" w:rsidRDefault="0064155A" w:rsidP="0064155A">
      <w:pPr>
        <w:jc w:val="center"/>
        <w:rPr>
          <w:bCs/>
        </w:rPr>
      </w:pPr>
    </w:p>
    <w:p w14:paraId="53FF12C2" w14:textId="77777777" w:rsidR="0064155A" w:rsidRPr="009A1D6F" w:rsidRDefault="0064155A" w:rsidP="00124EBC">
      <w:pPr>
        <w:ind w:firstLine="851"/>
      </w:pPr>
      <w:r w:rsidRPr="009A1D6F">
        <w:t>Mokyklos teisinė forma – savivaldybės biudžetinė įstaiga.</w:t>
      </w:r>
    </w:p>
    <w:p w14:paraId="53FF12C3" w14:textId="77777777" w:rsidR="0064155A" w:rsidRPr="009A1D6F" w:rsidRDefault="0064155A" w:rsidP="00124EBC">
      <w:pPr>
        <w:ind w:firstLine="851"/>
      </w:pPr>
      <w:r w:rsidRPr="009A1D6F">
        <w:t>Steigėjas – Roki</w:t>
      </w:r>
      <w:r>
        <w:t>škio rajono savivaldybė.</w:t>
      </w:r>
      <w:r w:rsidRPr="009A1D6F">
        <w:t xml:space="preserve"> </w:t>
      </w:r>
    </w:p>
    <w:p w14:paraId="53FF12C4" w14:textId="77777777" w:rsidR="0064155A" w:rsidRPr="009A1D6F" w:rsidRDefault="0064155A" w:rsidP="00124EBC">
      <w:pPr>
        <w:ind w:firstLine="851"/>
      </w:pPr>
      <w:r w:rsidRPr="009A1D6F">
        <w:t xml:space="preserve">Mokyklos tipas – </w:t>
      </w:r>
      <w:r>
        <w:t>gimnazija.</w:t>
      </w:r>
    </w:p>
    <w:p w14:paraId="53FF12C5" w14:textId="77777777" w:rsidR="0064155A" w:rsidRPr="009A1D6F" w:rsidRDefault="0064155A" w:rsidP="00124EBC">
      <w:pPr>
        <w:ind w:firstLine="851"/>
      </w:pPr>
      <w:r w:rsidRPr="009A1D6F">
        <w:t xml:space="preserve">Mokyklos interneto svetainės adresas  - </w:t>
      </w:r>
      <w:proofErr w:type="spellStart"/>
      <w:r w:rsidRPr="009A1D6F">
        <w:t>www.obeliugimnazija.lt</w:t>
      </w:r>
      <w:proofErr w:type="spellEnd"/>
    </w:p>
    <w:p w14:paraId="53FF12C6" w14:textId="77777777" w:rsidR="0064155A" w:rsidRPr="009A1D6F" w:rsidRDefault="0064155A" w:rsidP="0064155A"/>
    <w:p w14:paraId="53FF12C7" w14:textId="77777777" w:rsidR="0064155A" w:rsidRPr="009A1D6F" w:rsidRDefault="0064155A" w:rsidP="00124EBC">
      <w:pPr>
        <w:ind w:firstLine="851"/>
        <w:jc w:val="both"/>
      </w:pPr>
      <w:r w:rsidRPr="00124EBC">
        <w:rPr>
          <w:b/>
        </w:rPr>
        <w:t xml:space="preserve">Mokyklos </w:t>
      </w:r>
      <w:r w:rsidR="00124EBC" w:rsidRPr="00124EBC">
        <w:rPr>
          <w:b/>
        </w:rPr>
        <w:t>mokinių nuomonė apie mokyklą</w:t>
      </w:r>
      <w:r w:rsidR="00124EBC" w:rsidRPr="008352EB">
        <w:t xml:space="preserve"> </w:t>
      </w:r>
      <w:r w:rsidR="00124EBC" w:rsidRPr="00D558A9">
        <w:t>(a</w:t>
      </w:r>
      <w:r w:rsidR="00124EBC">
        <w:t xml:space="preserve">ukščiausios vertės 5 teiginiai </w:t>
      </w:r>
      <w:r w:rsidR="00124EBC" w:rsidRPr="00505BC1">
        <w:t>–</w:t>
      </w:r>
      <w:r w:rsidR="00124EBC" w:rsidRPr="00D558A9">
        <w:t xml:space="preserve"> </w:t>
      </w:r>
      <w:r w:rsidR="00124EBC">
        <w:t>informacija iš 2016</w:t>
      </w:r>
      <w:r w:rsidR="00124EBC" w:rsidRPr="00505BC1">
        <w:t xml:space="preserve"> metų mokyklos pažangos ataskaitos)</w:t>
      </w:r>
    </w:p>
    <w:tbl>
      <w:tblPr>
        <w:tblW w:w="9882" w:type="dxa"/>
        <w:shd w:val="clear" w:color="auto" w:fill="F2F2F2"/>
        <w:tblLayout w:type="fixed"/>
        <w:tblLook w:val="04A0" w:firstRow="1" w:lastRow="0" w:firstColumn="1" w:lastColumn="0" w:noHBand="0" w:noVBand="1"/>
      </w:tblPr>
      <w:tblGrid>
        <w:gridCol w:w="9882"/>
      </w:tblGrid>
      <w:tr w:rsidR="0064155A" w:rsidRPr="009A1D6F" w14:paraId="53FF12CB" w14:textId="77777777" w:rsidTr="0082222B">
        <w:trPr>
          <w:trHeight w:val="255"/>
        </w:trPr>
        <w:tc>
          <w:tcPr>
            <w:tcW w:w="9882" w:type="dxa"/>
            <w:shd w:val="clear" w:color="auto" w:fill="FFFFFF"/>
          </w:tcPr>
          <w:p w14:paraId="53FF12C8" w14:textId="77777777" w:rsidR="0064155A" w:rsidRDefault="0064155A" w:rsidP="00865660">
            <w:pPr>
              <w:pStyle w:val="Sraopastraipa"/>
              <w:numPr>
                <w:ilvl w:val="0"/>
                <w:numId w:val="22"/>
              </w:numPr>
              <w:tabs>
                <w:tab w:val="left" w:pos="426"/>
              </w:tabs>
              <w:ind w:left="714" w:hanging="357"/>
              <w:jc w:val="both"/>
            </w:pPr>
            <w:r w:rsidRPr="009A1D6F">
              <w:t>Greta įprastinių pamokų mokykloje organizuojama ir kitokia veikla (būreliai, šventės, meno renginiai, projektinės savaitės ir pan.).</w:t>
            </w:r>
          </w:p>
          <w:p w14:paraId="53FF12C9" w14:textId="77777777" w:rsidR="0064155A" w:rsidRDefault="0064155A" w:rsidP="00865660">
            <w:pPr>
              <w:pStyle w:val="Sraopastraipa"/>
              <w:numPr>
                <w:ilvl w:val="0"/>
                <w:numId w:val="22"/>
              </w:numPr>
              <w:tabs>
                <w:tab w:val="left" w:pos="426"/>
              </w:tabs>
              <w:ind w:left="714" w:hanging="357"/>
              <w:jc w:val="both"/>
            </w:pPr>
            <w:r w:rsidRPr="009A1D6F">
              <w:t>Aš jaučiuosi saugiai visoje mokykloje: klasėje, koridoriuose, kieme, valgykloje, tualetuose.</w:t>
            </w:r>
          </w:p>
          <w:p w14:paraId="53FF12CA" w14:textId="77777777" w:rsidR="0064155A" w:rsidRPr="009A1D6F" w:rsidRDefault="0064155A" w:rsidP="00865660">
            <w:pPr>
              <w:pStyle w:val="Sraopastraipa"/>
              <w:numPr>
                <w:ilvl w:val="0"/>
                <w:numId w:val="22"/>
              </w:numPr>
              <w:tabs>
                <w:tab w:val="left" w:pos="426"/>
              </w:tabs>
              <w:ind w:left="714" w:hanging="357"/>
              <w:jc w:val="both"/>
            </w:pPr>
            <w:r>
              <w:t>Mokyklos mokytojai visuomet padeda, papildomai paaiškina tiems mokiniams, kuriems sunkiau sekasi mokytis.</w:t>
            </w:r>
          </w:p>
        </w:tc>
      </w:tr>
      <w:tr w:rsidR="0064155A" w:rsidRPr="009A1D6F" w14:paraId="53FF12CD" w14:textId="77777777" w:rsidTr="0082222B">
        <w:trPr>
          <w:trHeight w:val="240"/>
        </w:trPr>
        <w:tc>
          <w:tcPr>
            <w:tcW w:w="9882" w:type="dxa"/>
            <w:shd w:val="clear" w:color="auto" w:fill="FFFFFF"/>
          </w:tcPr>
          <w:p w14:paraId="53FF12CC" w14:textId="77777777" w:rsidR="0064155A" w:rsidRPr="009A1D6F" w:rsidRDefault="0064155A" w:rsidP="00865660">
            <w:pPr>
              <w:pStyle w:val="Sraopastraipa"/>
              <w:numPr>
                <w:ilvl w:val="0"/>
                <w:numId w:val="22"/>
              </w:numPr>
              <w:tabs>
                <w:tab w:val="left" w:pos="426"/>
              </w:tabs>
              <w:ind w:left="714" w:hanging="357"/>
              <w:jc w:val="both"/>
            </w:pPr>
            <w:r w:rsidRPr="009A1D6F">
              <w:t>Per paskutinius du mėnesius aš pats(-i) nesijuokiau, nesišaipiau, nesityčiojau iš kitų mokinių.</w:t>
            </w:r>
          </w:p>
        </w:tc>
      </w:tr>
      <w:tr w:rsidR="0064155A" w:rsidRPr="009A1D6F" w14:paraId="53FF12CF" w14:textId="77777777" w:rsidTr="0082222B">
        <w:trPr>
          <w:trHeight w:val="280"/>
        </w:trPr>
        <w:tc>
          <w:tcPr>
            <w:tcW w:w="9882" w:type="dxa"/>
            <w:shd w:val="clear" w:color="auto" w:fill="FFFFFF"/>
          </w:tcPr>
          <w:p w14:paraId="53FF12CE" w14:textId="77777777" w:rsidR="0064155A" w:rsidRPr="009A1D6F" w:rsidRDefault="0064155A" w:rsidP="00865660">
            <w:pPr>
              <w:pStyle w:val="Sraopastraipa"/>
              <w:numPr>
                <w:ilvl w:val="0"/>
                <w:numId w:val="22"/>
              </w:numPr>
              <w:tabs>
                <w:tab w:val="left" w:pos="426"/>
              </w:tabs>
              <w:ind w:left="714" w:hanging="357"/>
              <w:jc w:val="both"/>
            </w:pPr>
            <w:r w:rsidRPr="009A1D6F">
              <w:t>Daugelis mano mokyklos mokinių tarpusavyje sutaria gerai.</w:t>
            </w:r>
          </w:p>
        </w:tc>
      </w:tr>
    </w:tbl>
    <w:p w14:paraId="53FF12D0" w14:textId="77777777" w:rsidR="0064155A" w:rsidRPr="009A1D6F" w:rsidRDefault="0064155A" w:rsidP="0064155A"/>
    <w:p w14:paraId="53FF12D1" w14:textId="77777777" w:rsidR="0064155A" w:rsidRPr="009A1D6F" w:rsidRDefault="0064155A" w:rsidP="00124EBC">
      <w:pPr>
        <w:ind w:firstLine="851"/>
        <w:jc w:val="both"/>
      </w:pPr>
      <w:r w:rsidRPr="00124EBC">
        <w:rPr>
          <w:b/>
        </w:rPr>
        <w:t>Mokyklos m</w:t>
      </w:r>
      <w:r w:rsidR="00124EBC" w:rsidRPr="00124EBC">
        <w:rPr>
          <w:b/>
        </w:rPr>
        <w:t>okinių tėvų nuomonė apie</w:t>
      </w:r>
      <w:r w:rsidRPr="009A1D6F">
        <w:t xml:space="preserve"> </w:t>
      </w:r>
      <w:r w:rsidR="00124EBC" w:rsidRPr="00D24792">
        <w:rPr>
          <w:b/>
        </w:rPr>
        <w:t>mokyklą</w:t>
      </w:r>
      <w:r w:rsidR="00124EBC" w:rsidRPr="008352EB">
        <w:t xml:space="preserve"> </w:t>
      </w:r>
      <w:r w:rsidR="00124EBC" w:rsidRPr="00D558A9">
        <w:t>(a</w:t>
      </w:r>
      <w:r w:rsidR="00124EBC">
        <w:t xml:space="preserve">ukščiausios vertės 5 teiginiai </w:t>
      </w:r>
      <w:r w:rsidR="00124EBC" w:rsidRPr="00505BC1">
        <w:t>–</w:t>
      </w:r>
      <w:r w:rsidR="00124EBC" w:rsidRPr="00D558A9">
        <w:t xml:space="preserve"> </w:t>
      </w:r>
      <w:r w:rsidR="00124EBC">
        <w:t>informacija iš 2016</w:t>
      </w:r>
      <w:r w:rsidR="00124EBC" w:rsidRPr="00505BC1">
        <w:t xml:space="preserve"> metų mokyklos pažangos ataskaitos)</w:t>
      </w:r>
    </w:p>
    <w:tbl>
      <w:tblPr>
        <w:tblW w:w="9998" w:type="dxa"/>
        <w:shd w:val="clear" w:color="auto" w:fill="F2F2F2"/>
        <w:tblLayout w:type="fixed"/>
        <w:tblLook w:val="04A0" w:firstRow="1" w:lastRow="0" w:firstColumn="1" w:lastColumn="0" w:noHBand="0" w:noVBand="1"/>
      </w:tblPr>
      <w:tblGrid>
        <w:gridCol w:w="9998"/>
      </w:tblGrid>
      <w:tr w:rsidR="0064155A" w:rsidRPr="009A1D6F" w14:paraId="53FF12D3" w14:textId="77777777" w:rsidTr="0082222B">
        <w:trPr>
          <w:trHeight w:val="273"/>
        </w:trPr>
        <w:tc>
          <w:tcPr>
            <w:tcW w:w="9998" w:type="dxa"/>
            <w:shd w:val="clear" w:color="auto" w:fill="FFFFFF"/>
          </w:tcPr>
          <w:p w14:paraId="53FF12D2" w14:textId="77777777" w:rsidR="0064155A" w:rsidRPr="009A1D6F" w:rsidRDefault="0064155A" w:rsidP="00865660">
            <w:pPr>
              <w:pStyle w:val="Sraopastraipa"/>
              <w:numPr>
                <w:ilvl w:val="0"/>
                <w:numId w:val="23"/>
              </w:numPr>
              <w:tabs>
                <w:tab w:val="left" w:pos="426"/>
              </w:tabs>
              <w:ind w:left="714" w:hanging="357"/>
              <w:jc w:val="both"/>
            </w:pPr>
            <w:r w:rsidRPr="009A1D6F">
              <w:t>Tėvams yra aišku, į ką, kilus klausimams, galime kreiptis.</w:t>
            </w:r>
          </w:p>
        </w:tc>
      </w:tr>
      <w:tr w:rsidR="0064155A" w:rsidRPr="009A1D6F" w14:paraId="53FF12D6" w14:textId="77777777" w:rsidTr="0082222B">
        <w:trPr>
          <w:trHeight w:val="273"/>
        </w:trPr>
        <w:tc>
          <w:tcPr>
            <w:tcW w:w="9998" w:type="dxa"/>
            <w:shd w:val="clear" w:color="auto" w:fill="FFFFFF"/>
          </w:tcPr>
          <w:p w14:paraId="53FF12D4" w14:textId="77777777" w:rsidR="0064155A" w:rsidRDefault="0064155A" w:rsidP="00865660">
            <w:pPr>
              <w:pStyle w:val="Sraopastraipa"/>
              <w:numPr>
                <w:ilvl w:val="0"/>
                <w:numId w:val="23"/>
              </w:numPr>
              <w:tabs>
                <w:tab w:val="left" w:pos="426"/>
              </w:tabs>
              <w:ind w:left="714" w:hanging="357"/>
              <w:jc w:val="both"/>
            </w:pPr>
            <w:r>
              <w:t>Nesamdėme ir nesamdome vaikui korepetitorių tam tikrų dalykų mokymuisi.</w:t>
            </w:r>
          </w:p>
          <w:p w14:paraId="53FF12D5" w14:textId="77777777" w:rsidR="0064155A" w:rsidRPr="009A1D6F" w:rsidRDefault="0064155A" w:rsidP="00865660">
            <w:pPr>
              <w:pStyle w:val="Sraopastraipa"/>
              <w:numPr>
                <w:ilvl w:val="0"/>
                <w:numId w:val="23"/>
              </w:numPr>
              <w:tabs>
                <w:tab w:val="left" w:pos="426"/>
              </w:tabs>
              <w:ind w:left="714" w:hanging="357"/>
              <w:jc w:val="both"/>
            </w:pPr>
            <w:r>
              <w:t>Mokyklos personalas yra geranoriškas bendraudamas su tėvais</w:t>
            </w:r>
            <w:r w:rsidRPr="009A1D6F">
              <w:t>.</w:t>
            </w:r>
          </w:p>
        </w:tc>
      </w:tr>
      <w:tr w:rsidR="0064155A" w:rsidRPr="009A1D6F" w14:paraId="53FF12D8" w14:textId="77777777" w:rsidTr="0082222B">
        <w:trPr>
          <w:trHeight w:val="257"/>
        </w:trPr>
        <w:tc>
          <w:tcPr>
            <w:tcW w:w="9998" w:type="dxa"/>
            <w:shd w:val="clear" w:color="auto" w:fill="FFFFFF"/>
          </w:tcPr>
          <w:p w14:paraId="53FF12D7" w14:textId="77777777" w:rsidR="0064155A" w:rsidRPr="009A1D6F" w:rsidRDefault="0064155A" w:rsidP="00865660">
            <w:pPr>
              <w:pStyle w:val="Sraopastraipa"/>
              <w:numPr>
                <w:ilvl w:val="0"/>
                <w:numId w:val="23"/>
              </w:numPr>
              <w:tabs>
                <w:tab w:val="left" w:pos="426"/>
              </w:tabs>
              <w:ind w:left="714" w:hanging="357"/>
              <w:jc w:val="both"/>
            </w:pPr>
            <w:r w:rsidRPr="009A1D6F">
              <w:t>Esu tikras(-a), kad jei mano vaikas turėtų problemų mokykloje, mokykla iš karto su manimi susisiektų.</w:t>
            </w:r>
          </w:p>
        </w:tc>
      </w:tr>
      <w:tr w:rsidR="0064155A" w:rsidRPr="009A1D6F" w14:paraId="53FF12DA" w14:textId="77777777" w:rsidTr="0082222B">
        <w:trPr>
          <w:trHeight w:val="300"/>
        </w:trPr>
        <w:tc>
          <w:tcPr>
            <w:tcW w:w="9998" w:type="dxa"/>
            <w:shd w:val="clear" w:color="auto" w:fill="FFFFFF"/>
          </w:tcPr>
          <w:p w14:paraId="53FF12D9" w14:textId="77777777" w:rsidR="0064155A" w:rsidRPr="009A1D6F" w:rsidRDefault="0064155A" w:rsidP="00865660">
            <w:pPr>
              <w:pStyle w:val="Sraopastraipa"/>
              <w:numPr>
                <w:ilvl w:val="0"/>
                <w:numId w:val="23"/>
              </w:numPr>
              <w:tabs>
                <w:tab w:val="left" w:pos="426"/>
              </w:tabs>
              <w:ind w:left="714" w:hanging="357"/>
              <w:jc w:val="both"/>
            </w:pPr>
            <w:r w:rsidRPr="009A1D6F">
              <w:t>Iš mano vaiko mokytojai tikisi pažangos pagal jo gebėjimus.</w:t>
            </w:r>
          </w:p>
        </w:tc>
      </w:tr>
    </w:tbl>
    <w:p w14:paraId="53FF12DB" w14:textId="77777777" w:rsidR="0064155A" w:rsidRPr="009A1D6F" w:rsidRDefault="0064155A" w:rsidP="0064155A"/>
    <w:p w14:paraId="53FF12DC" w14:textId="77777777" w:rsidR="00C67242" w:rsidRDefault="0064155A" w:rsidP="00C67242">
      <w:pPr>
        <w:ind w:firstLine="851"/>
      </w:pPr>
      <w:r w:rsidRPr="00C67242">
        <w:rPr>
          <w:b/>
        </w:rPr>
        <w:t>Mokyklos svarbiausi pasiekimai 2016 m.</w:t>
      </w:r>
      <w:r w:rsidR="00C67242">
        <w:rPr>
          <w:b/>
        </w:rPr>
        <w:t xml:space="preserve"> </w:t>
      </w:r>
      <w:r w:rsidR="00C67242">
        <w:t>(</w:t>
      </w:r>
      <w:r w:rsidR="00C67242" w:rsidRPr="00C67242">
        <w:t xml:space="preserve"> </w:t>
      </w:r>
      <w:r w:rsidR="00C67242">
        <w:t>informacija iš 2016</w:t>
      </w:r>
      <w:r w:rsidR="00C67242" w:rsidRPr="00505BC1">
        <w:t xml:space="preserve"> metų mokyklos pažangos ataskaitos</w:t>
      </w:r>
      <w:r w:rsidR="00C67242">
        <w:t>)</w:t>
      </w:r>
    </w:p>
    <w:p w14:paraId="53FF12DD" w14:textId="77777777" w:rsidR="0064155A" w:rsidRPr="009A1D6F" w:rsidRDefault="0064155A" w:rsidP="00865660">
      <w:pPr>
        <w:pStyle w:val="Sraopastraipa"/>
        <w:numPr>
          <w:ilvl w:val="0"/>
          <w:numId w:val="35"/>
        </w:numPr>
        <w:jc w:val="both"/>
      </w:pPr>
      <w:r>
        <w:t xml:space="preserve">2016 metų pavasarį vykdyto audito metu mokykla dokumentais patvirtino, kad laikosi </w:t>
      </w:r>
      <w:proofErr w:type="spellStart"/>
      <w:r>
        <w:t>Olweus</w:t>
      </w:r>
      <w:proofErr w:type="spellEnd"/>
      <w:r>
        <w:t xml:space="preserve"> programos standarto reikalavimų, ir  buvo</w:t>
      </w:r>
      <w:r w:rsidR="00C67242">
        <w:t xml:space="preserve"> pripažinta OLWEUS mokykla 2016</w:t>
      </w:r>
      <w:r w:rsidR="00C67242" w:rsidRPr="00505BC1">
        <w:t>–</w:t>
      </w:r>
      <w:r w:rsidR="00C67242">
        <w:t>2017 ir 2017</w:t>
      </w:r>
      <w:r w:rsidR="00C67242" w:rsidRPr="00505BC1">
        <w:t>–</w:t>
      </w:r>
      <w:r>
        <w:t>2018 mokslo metams.</w:t>
      </w:r>
    </w:p>
    <w:p w14:paraId="53FF12DE" w14:textId="77777777" w:rsidR="0064155A" w:rsidRDefault="0064155A" w:rsidP="00865660">
      <w:pPr>
        <w:pStyle w:val="Sraopastraipa"/>
        <w:numPr>
          <w:ilvl w:val="0"/>
          <w:numId w:val="35"/>
        </w:numPr>
        <w:jc w:val="both"/>
      </w:pPr>
      <w:r>
        <w:t>III vieta Respublikiniame mokinių ir visuomenės sveikatos priežiūros specialistų konkurse ,,Sveikuolių sveikuoliai“.</w:t>
      </w:r>
    </w:p>
    <w:p w14:paraId="53FF12DF" w14:textId="77777777" w:rsidR="0064155A" w:rsidRDefault="0064155A" w:rsidP="00865660">
      <w:pPr>
        <w:pStyle w:val="Sraopastraipa"/>
        <w:numPr>
          <w:ilvl w:val="0"/>
          <w:numId w:val="35"/>
        </w:numPr>
        <w:jc w:val="both"/>
      </w:pPr>
      <w:proofErr w:type="spellStart"/>
      <w:r>
        <w:t>Obelių</w:t>
      </w:r>
      <w:proofErr w:type="spellEnd"/>
      <w:r>
        <w:t xml:space="preserve"> gimnazijos dainininkų dalyvavimas 2016 m</w:t>
      </w:r>
      <w:r w:rsidR="00C67242">
        <w:t>. Respublikinėje dainų šventėje.</w:t>
      </w:r>
    </w:p>
    <w:p w14:paraId="53FF12E0" w14:textId="77777777" w:rsidR="00C67242" w:rsidRDefault="00C67242" w:rsidP="00C67242">
      <w:pPr>
        <w:jc w:val="both"/>
      </w:pPr>
    </w:p>
    <w:p w14:paraId="53FF12E1" w14:textId="63BB346A" w:rsidR="0064155A" w:rsidRPr="009A1D6F" w:rsidRDefault="0064155A" w:rsidP="00C67242">
      <w:pPr>
        <w:ind w:firstLine="851"/>
      </w:pPr>
      <w:r w:rsidRPr="00C67242">
        <w:rPr>
          <w:b/>
        </w:rPr>
        <w:t>Mokyklos išskirtinumas</w:t>
      </w:r>
      <w:r w:rsidRPr="009A1D6F">
        <w:t xml:space="preserve">, </w:t>
      </w:r>
      <w:r w:rsidRPr="00C67242">
        <w:rPr>
          <w:b/>
        </w:rPr>
        <w:t>kuo galėtumėte dalintis</w:t>
      </w:r>
      <w:r w:rsidR="00052ED6">
        <w:rPr>
          <w:b/>
        </w:rPr>
        <w:t xml:space="preserve"> su kitomis švietimo įstaigomis</w:t>
      </w:r>
      <w:r w:rsidRPr="009A1D6F">
        <w:t xml:space="preserve"> </w:t>
      </w:r>
    </w:p>
    <w:p w14:paraId="53FF12E2" w14:textId="77777777" w:rsidR="0064155A" w:rsidRPr="009A1D6F" w:rsidRDefault="0064155A" w:rsidP="00C67242">
      <w:pPr>
        <w:ind w:firstLine="851"/>
        <w:jc w:val="both"/>
      </w:pPr>
      <w:r>
        <w:t>M</w:t>
      </w:r>
      <w:r w:rsidRPr="009A1D6F">
        <w:t xml:space="preserve">okykla </w:t>
      </w:r>
      <w:r>
        <w:t>yra netoli pasienio su Latvija, todėl artimai bendradarbiauja su Latvijos Daugpilio r. mokyklomis</w:t>
      </w:r>
      <w:r w:rsidRPr="009A1D6F">
        <w:t>. Turi neforma</w:t>
      </w:r>
      <w:r w:rsidR="00C67242">
        <w:t>liojo švietimo</w:t>
      </w:r>
      <w:r>
        <w:t xml:space="preserve"> skyrių. Gimnazija organizuoja tarptautines parodas, muzikos festivalį ,,Obels žiedo giesmė“, kurio globėjas yra Merūnas </w:t>
      </w:r>
      <w:proofErr w:type="spellStart"/>
      <w:r>
        <w:t>Vitulskis</w:t>
      </w:r>
      <w:proofErr w:type="spellEnd"/>
      <w:r w:rsidRPr="009A1D6F">
        <w:t xml:space="preserve">. </w:t>
      </w:r>
      <w:r>
        <w:t>Aktyviai  veikia Mokinių savivalda, kuri bendradarbiauja su Rokiškio r. mokinių taryba ir Lietuvos moksleivių sąjunga. Mokykloje yra  ,,Aktyvi klasė“ su naujausia mokymosi įranga. Nuolat vykdomi respublikiniai ir rajoniniai projektai.</w:t>
      </w:r>
    </w:p>
    <w:p w14:paraId="53FF12E3" w14:textId="77777777" w:rsidR="0064155A" w:rsidRDefault="00C67242" w:rsidP="00C67242">
      <w:pPr>
        <w:ind w:firstLine="851"/>
        <w:jc w:val="both"/>
      </w:pPr>
      <w:r>
        <w:t xml:space="preserve"> </w:t>
      </w:r>
      <w:r w:rsidR="0064155A" w:rsidRPr="009A1D6F">
        <w:t xml:space="preserve">Gimnazija gali dalintis </w:t>
      </w:r>
      <w:r w:rsidR="0064155A">
        <w:t>patyčių prevencijos vykdymo</w:t>
      </w:r>
      <w:r w:rsidR="0064155A" w:rsidRPr="009A1D6F">
        <w:t xml:space="preserve">, </w:t>
      </w:r>
      <w:r w:rsidR="0064155A">
        <w:t xml:space="preserve">šiuolaikiškų </w:t>
      </w:r>
      <w:r w:rsidR="0064155A" w:rsidRPr="009A1D6F">
        <w:t>inform</w:t>
      </w:r>
      <w:r w:rsidR="0064155A">
        <w:t>acinių technologijų panaudojimo ugdymo procese, kūrybišk</w:t>
      </w:r>
      <w:r w:rsidR="0064155A" w:rsidRPr="009A1D6F">
        <w:t>o mokymo(</w:t>
      </w:r>
      <w:r w:rsidR="00DA65A2">
        <w:t>-</w:t>
      </w:r>
      <w:r w:rsidR="0064155A" w:rsidRPr="009A1D6F">
        <w:t xml:space="preserve">si) </w:t>
      </w:r>
      <w:r w:rsidR="0064155A">
        <w:t xml:space="preserve"> ir projektinės veiklos </w:t>
      </w:r>
      <w:r w:rsidR="0064155A" w:rsidRPr="009A1D6F">
        <w:t>patirtimi</w:t>
      </w:r>
      <w:r w:rsidR="0064155A">
        <w:t>s</w:t>
      </w:r>
      <w:r w:rsidR="0064155A" w:rsidRPr="009A1D6F">
        <w:t>.</w:t>
      </w:r>
    </w:p>
    <w:p w14:paraId="53FF12E4" w14:textId="77777777" w:rsidR="0064155A" w:rsidRPr="009A1D6F" w:rsidRDefault="0064155A" w:rsidP="0064155A">
      <w:pPr>
        <w:ind w:left="360"/>
        <w:jc w:val="center"/>
        <w:rPr>
          <w:b/>
        </w:rPr>
      </w:pPr>
      <w:r w:rsidRPr="009A1D6F">
        <w:rPr>
          <w:b/>
        </w:rPr>
        <w:lastRenderedPageBreak/>
        <w:t>2. DARBUOTOJAI</w:t>
      </w:r>
    </w:p>
    <w:p w14:paraId="53FF12E5" w14:textId="77777777" w:rsidR="0064155A" w:rsidRPr="009A1D6F" w:rsidRDefault="0064155A" w:rsidP="0064155A">
      <w:pPr>
        <w:ind w:left="360"/>
        <w:jc w:val="center"/>
      </w:pPr>
    </w:p>
    <w:p w14:paraId="53FF12E6" w14:textId="77777777" w:rsidR="0064155A" w:rsidRPr="009A1D6F" w:rsidRDefault="0064155A" w:rsidP="00C67242">
      <w:pPr>
        <w:ind w:firstLine="851"/>
        <w:jc w:val="both"/>
      </w:pPr>
      <w:r w:rsidRPr="009A1D6F">
        <w:t>Moky</w:t>
      </w:r>
      <w:r>
        <w:t xml:space="preserve">klos organizacinė struktūra </w:t>
      </w:r>
      <w:r w:rsidRPr="004E092A">
        <w:t>2016 m.</w:t>
      </w:r>
    </w:p>
    <w:p w14:paraId="53FF12E7" w14:textId="77777777" w:rsidR="0064155A" w:rsidRPr="009A1D6F" w:rsidRDefault="0064155A" w:rsidP="0064155A">
      <w:pPr>
        <w:ind w:left="993"/>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71"/>
        <w:gridCol w:w="1971"/>
        <w:gridCol w:w="1971"/>
        <w:gridCol w:w="1864"/>
      </w:tblGrid>
      <w:tr w:rsidR="0064155A" w:rsidRPr="009A1D6F" w14:paraId="53FF12E9" w14:textId="77777777" w:rsidTr="00C67242">
        <w:tc>
          <w:tcPr>
            <w:tcW w:w="9639" w:type="dxa"/>
            <w:gridSpan w:val="5"/>
          </w:tcPr>
          <w:p w14:paraId="53FF12E8" w14:textId="77777777" w:rsidR="0064155A" w:rsidRPr="009A1D6F" w:rsidRDefault="0064155A" w:rsidP="0082222B">
            <w:pPr>
              <w:jc w:val="center"/>
              <w:rPr>
                <w:b/>
              </w:rPr>
            </w:pPr>
            <w:r w:rsidRPr="009A1D6F">
              <w:rPr>
                <w:b/>
              </w:rPr>
              <w:t>Etatų skaičius</w:t>
            </w:r>
          </w:p>
        </w:tc>
      </w:tr>
      <w:tr w:rsidR="0064155A" w:rsidRPr="009A1D6F" w14:paraId="53FF12EF" w14:textId="77777777" w:rsidTr="00C67242">
        <w:trPr>
          <w:trHeight w:val="592"/>
        </w:trPr>
        <w:tc>
          <w:tcPr>
            <w:tcW w:w="1862" w:type="dxa"/>
          </w:tcPr>
          <w:p w14:paraId="53FF12EA" w14:textId="77777777" w:rsidR="0064155A" w:rsidRPr="009A1D6F" w:rsidRDefault="0064155A" w:rsidP="0082222B">
            <w:pPr>
              <w:jc w:val="both"/>
            </w:pPr>
            <w:r w:rsidRPr="009A1D6F">
              <w:t>Administracija</w:t>
            </w:r>
          </w:p>
        </w:tc>
        <w:tc>
          <w:tcPr>
            <w:tcW w:w="1971" w:type="dxa"/>
          </w:tcPr>
          <w:p w14:paraId="53FF12EB" w14:textId="77777777" w:rsidR="0064155A" w:rsidRPr="009A1D6F" w:rsidRDefault="0064155A" w:rsidP="0082222B">
            <w:pPr>
              <w:jc w:val="both"/>
            </w:pPr>
            <w:r w:rsidRPr="009A1D6F">
              <w:t>Pagalbinis personalas</w:t>
            </w:r>
          </w:p>
        </w:tc>
        <w:tc>
          <w:tcPr>
            <w:tcW w:w="1971" w:type="dxa"/>
          </w:tcPr>
          <w:p w14:paraId="53FF12EC" w14:textId="77777777" w:rsidR="0064155A" w:rsidRPr="009A1D6F" w:rsidRDefault="0064155A" w:rsidP="0082222B">
            <w:pPr>
              <w:jc w:val="both"/>
            </w:pPr>
            <w:r w:rsidRPr="009A1D6F">
              <w:t>Kiti darbuotojai</w:t>
            </w:r>
          </w:p>
        </w:tc>
        <w:tc>
          <w:tcPr>
            <w:tcW w:w="1971" w:type="dxa"/>
          </w:tcPr>
          <w:p w14:paraId="53FF12ED" w14:textId="77777777" w:rsidR="0064155A" w:rsidRPr="009A1D6F" w:rsidRDefault="0064155A" w:rsidP="0082222B">
            <w:pPr>
              <w:jc w:val="both"/>
            </w:pPr>
            <w:r w:rsidRPr="009A1D6F">
              <w:t>Iš viso etatų</w:t>
            </w:r>
          </w:p>
        </w:tc>
        <w:tc>
          <w:tcPr>
            <w:tcW w:w="1864" w:type="dxa"/>
          </w:tcPr>
          <w:p w14:paraId="53FF12EE" w14:textId="77777777" w:rsidR="0064155A" w:rsidRPr="009A1D6F" w:rsidRDefault="0064155A" w:rsidP="0082222B">
            <w:pPr>
              <w:jc w:val="both"/>
            </w:pPr>
            <w:r w:rsidRPr="009A1D6F">
              <w:t>Laisvi etatai</w:t>
            </w:r>
          </w:p>
        </w:tc>
      </w:tr>
      <w:tr w:rsidR="0064155A" w:rsidRPr="009A1D6F" w14:paraId="53FF12F5" w14:textId="77777777" w:rsidTr="00C67242">
        <w:trPr>
          <w:trHeight w:val="418"/>
        </w:trPr>
        <w:tc>
          <w:tcPr>
            <w:tcW w:w="1862" w:type="dxa"/>
          </w:tcPr>
          <w:p w14:paraId="53FF12F0" w14:textId="77777777" w:rsidR="0064155A" w:rsidRPr="00992680" w:rsidRDefault="0064155A" w:rsidP="00C67242">
            <w:pPr>
              <w:jc w:val="center"/>
            </w:pPr>
            <w:r>
              <w:t>3</w:t>
            </w:r>
          </w:p>
        </w:tc>
        <w:tc>
          <w:tcPr>
            <w:tcW w:w="1971" w:type="dxa"/>
          </w:tcPr>
          <w:p w14:paraId="53FF12F1" w14:textId="77777777" w:rsidR="0064155A" w:rsidRPr="00992680" w:rsidRDefault="0064155A" w:rsidP="00C67242">
            <w:pPr>
              <w:jc w:val="center"/>
            </w:pPr>
            <w:r>
              <w:t>16,63</w:t>
            </w:r>
          </w:p>
        </w:tc>
        <w:tc>
          <w:tcPr>
            <w:tcW w:w="1971" w:type="dxa"/>
          </w:tcPr>
          <w:p w14:paraId="53FF12F2" w14:textId="77777777" w:rsidR="0064155A" w:rsidRPr="00992680" w:rsidRDefault="0064155A" w:rsidP="00C67242">
            <w:pPr>
              <w:jc w:val="center"/>
            </w:pPr>
            <w:r>
              <w:t>10</w:t>
            </w:r>
          </w:p>
        </w:tc>
        <w:tc>
          <w:tcPr>
            <w:tcW w:w="1971" w:type="dxa"/>
          </w:tcPr>
          <w:p w14:paraId="53FF12F3" w14:textId="77777777" w:rsidR="0064155A" w:rsidRPr="00992680" w:rsidRDefault="0064155A" w:rsidP="00C67242">
            <w:pPr>
              <w:jc w:val="center"/>
            </w:pPr>
            <w:r w:rsidRPr="00992680">
              <w:t>29,63</w:t>
            </w:r>
          </w:p>
        </w:tc>
        <w:tc>
          <w:tcPr>
            <w:tcW w:w="1864" w:type="dxa"/>
          </w:tcPr>
          <w:p w14:paraId="53FF12F4" w14:textId="77777777" w:rsidR="0064155A" w:rsidRPr="00992680" w:rsidRDefault="0064155A" w:rsidP="00C67242">
            <w:pPr>
              <w:jc w:val="center"/>
            </w:pPr>
            <w:r w:rsidRPr="00992680">
              <w:t>2,13</w:t>
            </w:r>
          </w:p>
        </w:tc>
      </w:tr>
    </w:tbl>
    <w:p w14:paraId="53FF12F6" w14:textId="77777777" w:rsidR="0064155A" w:rsidRPr="009A1D6F" w:rsidRDefault="0064155A" w:rsidP="0064155A">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642"/>
        <w:gridCol w:w="1642"/>
        <w:gridCol w:w="1642"/>
        <w:gridCol w:w="1643"/>
        <w:gridCol w:w="1536"/>
      </w:tblGrid>
      <w:tr w:rsidR="0064155A" w:rsidRPr="009A1D6F" w14:paraId="53FF12F8" w14:textId="77777777" w:rsidTr="00C67242">
        <w:tc>
          <w:tcPr>
            <w:tcW w:w="9639" w:type="dxa"/>
            <w:gridSpan w:val="6"/>
          </w:tcPr>
          <w:p w14:paraId="53FF12F7" w14:textId="77777777" w:rsidR="0064155A" w:rsidRPr="009A1D6F" w:rsidRDefault="0064155A" w:rsidP="0082222B">
            <w:pPr>
              <w:jc w:val="center"/>
              <w:rPr>
                <w:b/>
              </w:rPr>
            </w:pPr>
            <w:r w:rsidRPr="009A1D6F">
              <w:rPr>
                <w:b/>
              </w:rPr>
              <w:t>Mokytojų skaičius</w:t>
            </w:r>
          </w:p>
        </w:tc>
      </w:tr>
      <w:tr w:rsidR="0064155A" w:rsidRPr="009A1D6F" w14:paraId="53FF12FF" w14:textId="77777777" w:rsidTr="00C67242">
        <w:tc>
          <w:tcPr>
            <w:tcW w:w="1534" w:type="dxa"/>
          </w:tcPr>
          <w:p w14:paraId="53FF12F9" w14:textId="77777777" w:rsidR="0064155A" w:rsidRPr="009A1D6F" w:rsidRDefault="0064155A" w:rsidP="0082222B">
            <w:r w:rsidRPr="009A1D6F">
              <w:t>Iš viso mokytojų</w:t>
            </w:r>
          </w:p>
        </w:tc>
        <w:tc>
          <w:tcPr>
            <w:tcW w:w="1642" w:type="dxa"/>
          </w:tcPr>
          <w:p w14:paraId="53FF12FA" w14:textId="77777777" w:rsidR="0064155A" w:rsidRPr="009A1D6F" w:rsidRDefault="0064155A" w:rsidP="0082222B">
            <w:pPr>
              <w:jc w:val="both"/>
            </w:pPr>
            <w:r w:rsidRPr="009A1D6F">
              <w:t>Atestuoti mokytojai</w:t>
            </w:r>
          </w:p>
        </w:tc>
        <w:tc>
          <w:tcPr>
            <w:tcW w:w="1642" w:type="dxa"/>
            <w:vAlign w:val="bottom"/>
          </w:tcPr>
          <w:p w14:paraId="53FF12FB" w14:textId="77777777" w:rsidR="0064155A" w:rsidRPr="009A1D6F" w:rsidRDefault="0064155A" w:rsidP="0082222B">
            <w:pPr>
              <w:jc w:val="center"/>
            </w:pPr>
            <w:r w:rsidRPr="009A1D6F">
              <w:t>Vyresnieji mokytojai</w:t>
            </w:r>
          </w:p>
        </w:tc>
        <w:tc>
          <w:tcPr>
            <w:tcW w:w="1642" w:type="dxa"/>
            <w:vAlign w:val="bottom"/>
          </w:tcPr>
          <w:p w14:paraId="53FF12FC" w14:textId="77777777" w:rsidR="0064155A" w:rsidRPr="009A1D6F" w:rsidRDefault="0064155A" w:rsidP="0082222B">
            <w:pPr>
              <w:jc w:val="center"/>
            </w:pPr>
            <w:r w:rsidRPr="009A1D6F">
              <w:t>Mokytojai metodininkai</w:t>
            </w:r>
          </w:p>
        </w:tc>
        <w:tc>
          <w:tcPr>
            <w:tcW w:w="1643" w:type="dxa"/>
            <w:vAlign w:val="bottom"/>
          </w:tcPr>
          <w:p w14:paraId="53FF12FD" w14:textId="77777777" w:rsidR="0064155A" w:rsidRPr="009A1D6F" w:rsidRDefault="0064155A" w:rsidP="0082222B">
            <w:pPr>
              <w:jc w:val="center"/>
            </w:pPr>
            <w:r w:rsidRPr="009A1D6F">
              <w:t>Mokytojai ekspertai</w:t>
            </w:r>
          </w:p>
        </w:tc>
        <w:tc>
          <w:tcPr>
            <w:tcW w:w="1536" w:type="dxa"/>
            <w:vAlign w:val="bottom"/>
          </w:tcPr>
          <w:p w14:paraId="53FF12FE" w14:textId="77777777" w:rsidR="0064155A" w:rsidRPr="009A1D6F" w:rsidRDefault="0064155A" w:rsidP="0082222B">
            <w:pPr>
              <w:jc w:val="center"/>
            </w:pPr>
            <w:r w:rsidRPr="009A1D6F">
              <w:t xml:space="preserve">Trūko mokytojų </w:t>
            </w:r>
          </w:p>
        </w:tc>
      </w:tr>
      <w:tr w:rsidR="0064155A" w:rsidRPr="009A1D6F" w14:paraId="53FF1306" w14:textId="77777777" w:rsidTr="00C67242">
        <w:trPr>
          <w:trHeight w:val="168"/>
        </w:trPr>
        <w:tc>
          <w:tcPr>
            <w:tcW w:w="1534" w:type="dxa"/>
          </w:tcPr>
          <w:p w14:paraId="53FF1300" w14:textId="77777777" w:rsidR="0064155A" w:rsidRPr="004E092A" w:rsidRDefault="0064155A" w:rsidP="00C67242">
            <w:pPr>
              <w:jc w:val="center"/>
            </w:pPr>
            <w:r w:rsidRPr="004E092A">
              <w:t>33</w:t>
            </w:r>
          </w:p>
        </w:tc>
        <w:tc>
          <w:tcPr>
            <w:tcW w:w="1642" w:type="dxa"/>
          </w:tcPr>
          <w:p w14:paraId="53FF1301" w14:textId="77777777" w:rsidR="0064155A" w:rsidRPr="004E092A" w:rsidRDefault="0064155A" w:rsidP="00C67242">
            <w:pPr>
              <w:jc w:val="center"/>
            </w:pPr>
            <w:r w:rsidRPr="004E092A">
              <w:t>29</w:t>
            </w:r>
          </w:p>
        </w:tc>
        <w:tc>
          <w:tcPr>
            <w:tcW w:w="1642" w:type="dxa"/>
            <w:vAlign w:val="bottom"/>
          </w:tcPr>
          <w:p w14:paraId="53FF1302" w14:textId="77777777" w:rsidR="0064155A" w:rsidRPr="004E092A" w:rsidRDefault="0064155A" w:rsidP="00C67242">
            <w:pPr>
              <w:jc w:val="center"/>
            </w:pPr>
            <w:r w:rsidRPr="004E092A">
              <w:t>13</w:t>
            </w:r>
          </w:p>
        </w:tc>
        <w:tc>
          <w:tcPr>
            <w:tcW w:w="1642" w:type="dxa"/>
            <w:vAlign w:val="bottom"/>
          </w:tcPr>
          <w:p w14:paraId="53FF1303" w14:textId="77777777" w:rsidR="0064155A" w:rsidRPr="004E092A" w:rsidRDefault="0064155A" w:rsidP="00C67242">
            <w:pPr>
              <w:jc w:val="center"/>
            </w:pPr>
            <w:r w:rsidRPr="004E092A">
              <w:t>15</w:t>
            </w:r>
          </w:p>
        </w:tc>
        <w:tc>
          <w:tcPr>
            <w:tcW w:w="1643" w:type="dxa"/>
            <w:vAlign w:val="bottom"/>
          </w:tcPr>
          <w:p w14:paraId="53FF1304" w14:textId="77777777" w:rsidR="0064155A" w:rsidRPr="009A1D6F" w:rsidRDefault="0064155A" w:rsidP="00C67242">
            <w:pPr>
              <w:jc w:val="center"/>
            </w:pPr>
            <w:r w:rsidRPr="009A1D6F">
              <w:t>1</w:t>
            </w:r>
          </w:p>
        </w:tc>
        <w:tc>
          <w:tcPr>
            <w:tcW w:w="1536" w:type="dxa"/>
            <w:vAlign w:val="bottom"/>
          </w:tcPr>
          <w:p w14:paraId="53FF1305" w14:textId="77777777" w:rsidR="0064155A" w:rsidRPr="009A1D6F" w:rsidRDefault="00C67242" w:rsidP="00C67242">
            <w:pPr>
              <w:jc w:val="center"/>
            </w:pPr>
            <w:r>
              <w:t>-</w:t>
            </w:r>
          </w:p>
        </w:tc>
      </w:tr>
      <w:tr w:rsidR="0064155A" w:rsidRPr="009A1D6F" w14:paraId="53FF130D" w14:textId="77777777" w:rsidTr="00C67242">
        <w:tc>
          <w:tcPr>
            <w:tcW w:w="1534" w:type="dxa"/>
          </w:tcPr>
          <w:p w14:paraId="53FF1307" w14:textId="77777777" w:rsidR="0064155A" w:rsidRPr="009A1D6F" w:rsidRDefault="0064155A" w:rsidP="00C67242">
            <w:pPr>
              <w:jc w:val="center"/>
            </w:pPr>
            <w:r w:rsidRPr="009A1D6F">
              <w:t>4</w:t>
            </w:r>
          </w:p>
        </w:tc>
        <w:tc>
          <w:tcPr>
            <w:tcW w:w="1642" w:type="dxa"/>
          </w:tcPr>
          <w:p w14:paraId="53FF1308" w14:textId="77777777" w:rsidR="0064155A" w:rsidRPr="009A1D6F" w:rsidRDefault="0064155A" w:rsidP="00C67242">
            <w:pPr>
              <w:jc w:val="center"/>
            </w:pPr>
            <w:r w:rsidRPr="009A1D6F">
              <w:t>3</w:t>
            </w:r>
          </w:p>
        </w:tc>
        <w:tc>
          <w:tcPr>
            <w:tcW w:w="1642" w:type="dxa"/>
            <w:vAlign w:val="bottom"/>
          </w:tcPr>
          <w:p w14:paraId="53FF1309" w14:textId="77777777" w:rsidR="0064155A" w:rsidRPr="009A1D6F" w:rsidRDefault="0064155A" w:rsidP="00C67242">
            <w:pPr>
              <w:jc w:val="center"/>
            </w:pPr>
            <w:r>
              <w:t>1</w:t>
            </w:r>
          </w:p>
        </w:tc>
        <w:tc>
          <w:tcPr>
            <w:tcW w:w="1642" w:type="dxa"/>
            <w:vAlign w:val="bottom"/>
          </w:tcPr>
          <w:p w14:paraId="53FF130A" w14:textId="77777777" w:rsidR="0064155A" w:rsidRPr="009A1D6F" w:rsidRDefault="0064155A" w:rsidP="00C67242">
            <w:pPr>
              <w:jc w:val="center"/>
            </w:pPr>
            <w:r>
              <w:t>2</w:t>
            </w:r>
          </w:p>
        </w:tc>
        <w:tc>
          <w:tcPr>
            <w:tcW w:w="1643" w:type="dxa"/>
            <w:vAlign w:val="bottom"/>
          </w:tcPr>
          <w:p w14:paraId="53FF130B" w14:textId="77777777" w:rsidR="0064155A" w:rsidRPr="009A1D6F" w:rsidRDefault="0064155A" w:rsidP="00C67242">
            <w:pPr>
              <w:jc w:val="center"/>
            </w:pPr>
            <w:r w:rsidRPr="009A1D6F">
              <w:t>0</w:t>
            </w:r>
          </w:p>
        </w:tc>
        <w:tc>
          <w:tcPr>
            <w:tcW w:w="1536" w:type="dxa"/>
            <w:vAlign w:val="bottom"/>
          </w:tcPr>
          <w:p w14:paraId="53FF130C" w14:textId="77777777" w:rsidR="0064155A" w:rsidRPr="009A1D6F" w:rsidRDefault="00C67242" w:rsidP="00C67242">
            <w:pPr>
              <w:jc w:val="center"/>
            </w:pPr>
            <w:r>
              <w:t>-</w:t>
            </w:r>
          </w:p>
        </w:tc>
      </w:tr>
    </w:tbl>
    <w:p w14:paraId="53FF130E" w14:textId="77777777" w:rsidR="0064155A" w:rsidRPr="009A1D6F" w:rsidRDefault="0064155A" w:rsidP="0064155A">
      <w:pPr>
        <w:pStyle w:val="Default"/>
        <w:rPr>
          <w:sz w:val="23"/>
          <w:szCs w:val="23"/>
        </w:rPr>
      </w:pPr>
    </w:p>
    <w:p w14:paraId="53FF130F" w14:textId="77777777" w:rsidR="0064155A" w:rsidRPr="009A1D6F" w:rsidRDefault="0064155A" w:rsidP="00C67242">
      <w:pPr>
        <w:ind w:firstLine="851"/>
        <w:rPr>
          <w:bCs/>
        </w:rPr>
      </w:pPr>
      <w:r w:rsidRPr="009A1D6F">
        <w:rPr>
          <w:bCs/>
        </w:rPr>
        <w:t>Mokyklos vadovai</w:t>
      </w:r>
      <w:r>
        <w:rPr>
          <w:bCs/>
        </w:rPr>
        <w:t xml:space="preserve"> 2016</w:t>
      </w:r>
      <w:r w:rsidRPr="009A1D6F">
        <w:rPr>
          <w:bCs/>
        </w:rPr>
        <w:t xml:space="preserve"> m.</w:t>
      </w:r>
    </w:p>
    <w:p w14:paraId="53FF1310" w14:textId="77777777" w:rsidR="0064155A" w:rsidRPr="009A1D6F" w:rsidRDefault="0064155A" w:rsidP="0064155A">
      <w:pPr>
        <w:rPr>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1276"/>
        <w:gridCol w:w="2068"/>
        <w:gridCol w:w="3176"/>
      </w:tblGrid>
      <w:tr w:rsidR="0064155A" w:rsidRPr="009A1D6F" w14:paraId="53FF1316" w14:textId="77777777" w:rsidTr="00250692">
        <w:trPr>
          <w:trHeight w:val="874"/>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3FF1311" w14:textId="77777777" w:rsidR="0064155A" w:rsidRPr="009A1D6F" w:rsidRDefault="0064155A" w:rsidP="0082222B">
            <w:pPr>
              <w:jc w:val="center"/>
              <w:rPr>
                <w:sz w:val="22"/>
                <w:szCs w:val="22"/>
              </w:rPr>
            </w:pPr>
            <w:r w:rsidRPr="009A1D6F">
              <w:rPr>
                <w:sz w:val="22"/>
                <w:szCs w:val="22"/>
              </w:rPr>
              <w:t>Vardas, pavardė</w:t>
            </w:r>
          </w:p>
        </w:tc>
        <w:tc>
          <w:tcPr>
            <w:tcW w:w="1418" w:type="dxa"/>
            <w:tcBorders>
              <w:top w:val="single" w:sz="4" w:space="0" w:color="auto"/>
              <w:left w:val="single" w:sz="4" w:space="0" w:color="auto"/>
              <w:bottom w:val="single" w:sz="4" w:space="0" w:color="auto"/>
              <w:right w:val="single" w:sz="4" w:space="0" w:color="auto"/>
            </w:tcBorders>
          </w:tcPr>
          <w:p w14:paraId="53FF1312" w14:textId="77777777" w:rsidR="0064155A" w:rsidRPr="009A1D6F" w:rsidRDefault="0064155A" w:rsidP="0082222B">
            <w:pPr>
              <w:jc w:val="center"/>
              <w:rPr>
                <w:sz w:val="22"/>
                <w:szCs w:val="22"/>
              </w:rPr>
            </w:pPr>
            <w:r w:rsidRPr="009A1D6F">
              <w:rPr>
                <w:sz w:val="22"/>
                <w:szCs w:val="22"/>
              </w:rPr>
              <w:t xml:space="preserve">Vadybinio darbo stažas mokykloje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FF1313" w14:textId="77777777" w:rsidR="0064155A" w:rsidRPr="009A1D6F" w:rsidRDefault="0064155A" w:rsidP="0082222B">
            <w:pPr>
              <w:jc w:val="center"/>
              <w:rPr>
                <w:sz w:val="22"/>
                <w:szCs w:val="22"/>
              </w:rPr>
            </w:pPr>
            <w:r w:rsidRPr="009A1D6F">
              <w:rPr>
                <w:sz w:val="22"/>
                <w:szCs w:val="22"/>
              </w:rPr>
              <w:t>Vadybinės kategorijos</w:t>
            </w:r>
          </w:p>
        </w:tc>
        <w:tc>
          <w:tcPr>
            <w:tcW w:w="2068" w:type="dxa"/>
            <w:tcBorders>
              <w:top w:val="single" w:sz="4" w:space="0" w:color="auto"/>
              <w:left w:val="single" w:sz="4" w:space="0" w:color="auto"/>
              <w:bottom w:val="single" w:sz="4" w:space="0" w:color="auto"/>
              <w:right w:val="single" w:sz="4" w:space="0" w:color="auto"/>
            </w:tcBorders>
          </w:tcPr>
          <w:p w14:paraId="53FF1314" w14:textId="77777777" w:rsidR="0064155A" w:rsidRPr="009A1D6F" w:rsidRDefault="0064155A" w:rsidP="0082222B">
            <w:pPr>
              <w:jc w:val="center"/>
              <w:rPr>
                <w:sz w:val="22"/>
                <w:szCs w:val="22"/>
              </w:rPr>
            </w:pPr>
            <w:r w:rsidRPr="009A1D6F">
              <w:rPr>
                <w:sz w:val="22"/>
                <w:szCs w:val="22"/>
              </w:rPr>
              <w:t>Atestacijos metu rekomenduota tobulinti veiklą</w:t>
            </w:r>
          </w:p>
        </w:tc>
        <w:tc>
          <w:tcPr>
            <w:tcW w:w="3176" w:type="dxa"/>
            <w:tcBorders>
              <w:top w:val="single" w:sz="4" w:space="0" w:color="auto"/>
              <w:left w:val="single" w:sz="4" w:space="0" w:color="auto"/>
              <w:bottom w:val="single" w:sz="4" w:space="0" w:color="auto"/>
              <w:right w:val="single" w:sz="4" w:space="0" w:color="auto"/>
            </w:tcBorders>
            <w:shd w:val="clear" w:color="auto" w:fill="auto"/>
          </w:tcPr>
          <w:p w14:paraId="53FF1315" w14:textId="77777777" w:rsidR="0064155A" w:rsidRPr="009A1D6F" w:rsidRDefault="0064155A" w:rsidP="0082222B">
            <w:pPr>
              <w:jc w:val="center"/>
              <w:rPr>
                <w:sz w:val="22"/>
                <w:szCs w:val="22"/>
              </w:rPr>
            </w:pPr>
            <w:r w:rsidRPr="009A1D6F">
              <w:rPr>
                <w:sz w:val="22"/>
                <w:szCs w:val="22"/>
              </w:rPr>
              <w:t>Kvali</w:t>
            </w:r>
            <w:r>
              <w:rPr>
                <w:sz w:val="22"/>
                <w:szCs w:val="22"/>
              </w:rPr>
              <w:t>fikacijos tobulinimas  2016</w:t>
            </w:r>
            <w:r w:rsidRPr="009A1D6F">
              <w:rPr>
                <w:sz w:val="22"/>
                <w:szCs w:val="22"/>
              </w:rPr>
              <w:t xml:space="preserve"> m. (nurodykite tik tobulinimo kryptis ir valandų skaičių)</w:t>
            </w:r>
          </w:p>
        </w:tc>
      </w:tr>
      <w:tr w:rsidR="0064155A" w:rsidRPr="009A1D6F" w14:paraId="53FF1320" w14:textId="77777777" w:rsidTr="00250692">
        <w:trPr>
          <w:trHeight w:val="215"/>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3FF1317" w14:textId="77777777" w:rsidR="0064155A" w:rsidRPr="009A1D6F" w:rsidRDefault="0064155A" w:rsidP="0082222B">
            <w:r w:rsidRPr="00E47DE7">
              <w:t>Jonas Bulovas</w:t>
            </w:r>
          </w:p>
        </w:tc>
        <w:tc>
          <w:tcPr>
            <w:tcW w:w="1418" w:type="dxa"/>
            <w:tcBorders>
              <w:top w:val="single" w:sz="4" w:space="0" w:color="auto"/>
              <w:left w:val="single" w:sz="4" w:space="0" w:color="auto"/>
              <w:bottom w:val="single" w:sz="4" w:space="0" w:color="auto"/>
              <w:right w:val="single" w:sz="4" w:space="0" w:color="auto"/>
            </w:tcBorders>
          </w:tcPr>
          <w:p w14:paraId="53FF1318" w14:textId="77777777" w:rsidR="0064155A" w:rsidRPr="009A1D6F" w:rsidRDefault="0064155A" w:rsidP="00250692">
            <w:pPr>
              <w:jc w:val="center"/>
            </w:pPr>
            <w:r w:rsidRPr="009A1D6F">
              <w:t>1</w:t>
            </w:r>
            <w:r>
              <w:t>8</w:t>
            </w:r>
            <w:r w:rsidRPr="009A1D6F">
              <w:t xml:space="preserve"> 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FF1319" w14:textId="77777777" w:rsidR="0064155A" w:rsidRPr="009A1D6F" w:rsidRDefault="0064155A" w:rsidP="00250692">
            <w:pPr>
              <w:jc w:val="center"/>
            </w:pPr>
            <w:r w:rsidRPr="009A1D6F">
              <w:t>III</w:t>
            </w:r>
          </w:p>
        </w:tc>
        <w:tc>
          <w:tcPr>
            <w:tcW w:w="2068" w:type="dxa"/>
            <w:tcBorders>
              <w:top w:val="single" w:sz="4" w:space="0" w:color="auto"/>
              <w:left w:val="single" w:sz="4" w:space="0" w:color="auto"/>
              <w:bottom w:val="single" w:sz="4" w:space="0" w:color="auto"/>
              <w:right w:val="single" w:sz="4" w:space="0" w:color="auto"/>
            </w:tcBorders>
          </w:tcPr>
          <w:p w14:paraId="53FF131A" w14:textId="77777777" w:rsidR="0064155A" w:rsidRPr="00E47DE7" w:rsidRDefault="0064155A" w:rsidP="00250692">
            <w:r w:rsidRPr="009A1D6F">
              <w:t xml:space="preserve"> 1.</w:t>
            </w:r>
            <w:r>
              <w:t xml:space="preserve"> </w:t>
            </w:r>
            <w:r w:rsidRPr="009A1D6F">
              <w:t xml:space="preserve">Mokyklos veiklos įsivertinimo organizavimas ir gautų duomenų naudojimas veiklai </w:t>
            </w:r>
            <w:r w:rsidRPr="00E47DE7">
              <w:t>tobulinti .</w:t>
            </w:r>
          </w:p>
          <w:p w14:paraId="53FF131B" w14:textId="77777777" w:rsidR="0064155A" w:rsidRPr="009A1D6F" w:rsidRDefault="0064155A" w:rsidP="00250692">
            <w:r w:rsidRPr="00E47DE7">
              <w:t xml:space="preserve"> 2.Savivaldos institucijų</w:t>
            </w:r>
            <w:r w:rsidRPr="009A1D6F">
              <w:t xml:space="preserve"> plėtojimas ir jų įtraukimas į mokyklos valdymą.</w:t>
            </w:r>
          </w:p>
        </w:tc>
        <w:tc>
          <w:tcPr>
            <w:tcW w:w="3176" w:type="dxa"/>
            <w:tcBorders>
              <w:top w:val="single" w:sz="4" w:space="0" w:color="auto"/>
              <w:left w:val="single" w:sz="4" w:space="0" w:color="auto"/>
              <w:bottom w:val="single" w:sz="4" w:space="0" w:color="auto"/>
              <w:right w:val="single" w:sz="4" w:space="0" w:color="auto"/>
            </w:tcBorders>
            <w:shd w:val="clear" w:color="auto" w:fill="auto"/>
          </w:tcPr>
          <w:p w14:paraId="53FF131C" w14:textId="77777777" w:rsidR="0064155A" w:rsidRDefault="0064155A" w:rsidP="0082222B">
            <w:r w:rsidRPr="00B26FAC">
              <w:t>Mokykla ir vadovas 2016. Sėkmingą mokyklą bekuriant.</w:t>
            </w:r>
            <w:r>
              <w:t xml:space="preserve"> (8 val.);</w:t>
            </w:r>
          </w:p>
          <w:p w14:paraId="53FF131D" w14:textId="77777777" w:rsidR="0064155A" w:rsidRDefault="0064155A" w:rsidP="0082222B">
            <w:r w:rsidRPr="00B26FAC">
              <w:t xml:space="preserve">Ugdymo proceso organizavimas taikant </w:t>
            </w:r>
            <w:proofErr w:type="spellStart"/>
            <w:r w:rsidRPr="00B26FAC">
              <w:t>patyriminio</w:t>
            </w:r>
            <w:proofErr w:type="spellEnd"/>
            <w:r w:rsidRPr="00B26FAC">
              <w:t xml:space="preserve"> ugdymo metodus</w:t>
            </w:r>
            <w:r>
              <w:t xml:space="preserve"> (12 val.);</w:t>
            </w:r>
          </w:p>
          <w:p w14:paraId="53FF131E" w14:textId="77777777" w:rsidR="0064155A" w:rsidRDefault="0064155A" w:rsidP="0082222B">
            <w:r w:rsidRPr="00B26FAC">
              <w:t>,,</w:t>
            </w:r>
            <w:proofErr w:type="spellStart"/>
            <w:r w:rsidRPr="00B26FAC">
              <w:t>Effective</w:t>
            </w:r>
            <w:proofErr w:type="spellEnd"/>
            <w:r w:rsidRPr="00B26FAC">
              <w:t xml:space="preserve"> </w:t>
            </w:r>
            <w:proofErr w:type="spellStart"/>
            <w:r w:rsidRPr="00B26FAC">
              <w:t>integration</w:t>
            </w:r>
            <w:proofErr w:type="spellEnd"/>
            <w:r w:rsidRPr="00B26FAC">
              <w:t xml:space="preserve"> </w:t>
            </w:r>
            <w:proofErr w:type="spellStart"/>
            <w:r w:rsidRPr="00B26FAC">
              <w:t>of</w:t>
            </w:r>
            <w:proofErr w:type="spellEnd"/>
            <w:r w:rsidRPr="00B26FAC">
              <w:t xml:space="preserve"> </w:t>
            </w:r>
            <w:proofErr w:type="spellStart"/>
            <w:r w:rsidRPr="00B26FAC">
              <w:t>information</w:t>
            </w:r>
            <w:proofErr w:type="spellEnd"/>
            <w:r w:rsidRPr="00B26FAC">
              <w:t xml:space="preserve"> </w:t>
            </w:r>
            <w:proofErr w:type="spellStart"/>
            <w:r w:rsidRPr="00B26FAC">
              <w:t>technologies</w:t>
            </w:r>
            <w:proofErr w:type="spellEnd"/>
            <w:r w:rsidRPr="00B26FAC">
              <w:t xml:space="preserve"> </w:t>
            </w:r>
            <w:proofErr w:type="spellStart"/>
            <w:r w:rsidRPr="00B26FAC">
              <w:t>in</w:t>
            </w:r>
            <w:proofErr w:type="spellEnd"/>
            <w:r w:rsidRPr="00B26FAC">
              <w:t xml:space="preserve">  </w:t>
            </w:r>
            <w:proofErr w:type="spellStart"/>
            <w:r w:rsidRPr="00B26FAC">
              <w:t>various</w:t>
            </w:r>
            <w:proofErr w:type="spellEnd"/>
            <w:r w:rsidRPr="00B26FAC">
              <w:t xml:space="preserve"> </w:t>
            </w:r>
            <w:proofErr w:type="spellStart"/>
            <w:r w:rsidRPr="00B26FAC">
              <w:t>level</w:t>
            </w:r>
            <w:proofErr w:type="spellEnd"/>
            <w:r w:rsidRPr="00B26FAC">
              <w:t xml:space="preserve"> </w:t>
            </w:r>
            <w:proofErr w:type="spellStart"/>
            <w:r w:rsidRPr="00B26FAC">
              <w:t>of</w:t>
            </w:r>
            <w:proofErr w:type="spellEnd"/>
            <w:r w:rsidRPr="00B26FAC">
              <w:t xml:space="preserve"> </w:t>
            </w:r>
            <w:proofErr w:type="spellStart"/>
            <w:r w:rsidRPr="00B26FAC">
              <w:t>education</w:t>
            </w:r>
            <w:proofErr w:type="spellEnd"/>
            <w:r w:rsidRPr="00B26FAC">
              <w:t xml:space="preserve"> </w:t>
            </w:r>
            <w:proofErr w:type="spellStart"/>
            <w:r w:rsidRPr="00B26FAC">
              <w:t>process</w:t>
            </w:r>
            <w:proofErr w:type="spellEnd"/>
            <w:r w:rsidRPr="00B26FAC">
              <w:t xml:space="preserve"> </w:t>
            </w:r>
            <w:proofErr w:type="spellStart"/>
            <w:r w:rsidRPr="00B26FAC">
              <w:t>in</w:t>
            </w:r>
            <w:proofErr w:type="spellEnd"/>
            <w:r w:rsidRPr="00B26FAC">
              <w:t xml:space="preserve"> </w:t>
            </w:r>
            <w:proofErr w:type="spellStart"/>
            <w:r w:rsidRPr="00B26FAC">
              <w:t>Finnish</w:t>
            </w:r>
            <w:proofErr w:type="spellEnd"/>
            <w:r w:rsidRPr="00B26FAC">
              <w:t xml:space="preserve"> </w:t>
            </w:r>
            <w:proofErr w:type="spellStart"/>
            <w:r w:rsidRPr="00B26FAC">
              <w:t>schools</w:t>
            </w:r>
            <w:proofErr w:type="spellEnd"/>
            <w:r w:rsidRPr="00B26FAC">
              <w:t>"</w:t>
            </w:r>
            <w:r>
              <w:t xml:space="preserve"> </w:t>
            </w:r>
          </w:p>
          <w:p w14:paraId="53FF131F" w14:textId="77777777" w:rsidR="0064155A" w:rsidRPr="009A1D6F" w:rsidRDefault="0064155A" w:rsidP="0082222B">
            <w:r>
              <w:t>(5 d. stažuotė)</w:t>
            </w:r>
            <w:r w:rsidR="00250692">
              <w:t>.</w:t>
            </w:r>
          </w:p>
        </w:tc>
      </w:tr>
      <w:tr w:rsidR="0064155A" w:rsidRPr="009A1D6F" w14:paraId="53FF1329" w14:textId="77777777" w:rsidTr="00250692">
        <w:trPr>
          <w:trHeight w:val="258"/>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3FF1321" w14:textId="77777777" w:rsidR="0064155A" w:rsidRPr="009A1D6F" w:rsidRDefault="0064155A" w:rsidP="0082222B">
            <w:proofErr w:type="spellStart"/>
            <w:r w:rsidRPr="009A1D6F">
              <w:t>G</w:t>
            </w:r>
            <w:r w:rsidRPr="00E47DE7">
              <w:t>ita</w:t>
            </w:r>
            <w:proofErr w:type="spellEnd"/>
            <w:r w:rsidRPr="009A1D6F">
              <w:t xml:space="preserve"> </w:t>
            </w:r>
            <w:proofErr w:type="spellStart"/>
            <w:r w:rsidRPr="009A1D6F">
              <w:t>Kolosovienė</w:t>
            </w:r>
            <w:proofErr w:type="spellEnd"/>
          </w:p>
        </w:tc>
        <w:tc>
          <w:tcPr>
            <w:tcW w:w="1418" w:type="dxa"/>
            <w:tcBorders>
              <w:top w:val="single" w:sz="4" w:space="0" w:color="auto"/>
              <w:left w:val="single" w:sz="4" w:space="0" w:color="auto"/>
              <w:bottom w:val="single" w:sz="4" w:space="0" w:color="auto"/>
              <w:right w:val="single" w:sz="4" w:space="0" w:color="auto"/>
            </w:tcBorders>
          </w:tcPr>
          <w:p w14:paraId="53FF1322" w14:textId="77777777" w:rsidR="0064155A" w:rsidRPr="009A1D6F" w:rsidRDefault="0064155A" w:rsidP="00250692">
            <w:pPr>
              <w:jc w:val="center"/>
            </w:pPr>
            <w:r>
              <w:t>2</w:t>
            </w:r>
            <w:r w:rsidRPr="009A1D6F">
              <w:t>,6 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FF1323" w14:textId="77777777" w:rsidR="0064155A" w:rsidRPr="009A1D6F" w:rsidRDefault="0064155A" w:rsidP="00250692">
            <w:pPr>
              <w:jc w:val="center"/>
            </w:pPr>
            <w:r w:rsidRPr="009A1D6F">
              <w:t>III</w:t>
            </w:r>
          </w:p>
        </w:tc>
        <w:tc>
          <w:tcPr>
            <w:tcW w:w="2068" w:type="dxa"/>
            <w:tcBorders>
              <w:top w:val="single" w:sz="4" w:space="0" w:color="auto"/>
              <w:left w:val="single" w:sz="4" w:space="0" w:color="auto"/>
              <w:bottom w:val="single" w:sz="4" w:space="0" w:color="auto"/>
              <w:right w:val="single" w:sz="4" w:space="0" w:color="auto"/>
            </w:tcBorders>
          </w:tcPr>
          <w:p w14:paraId="53FF1324" w14:textId="77777777" w:rsidR="0064155A" w:rsidRPr="009A1D6F" w:rsidRDefault="0064155A" w:rsidP="0082222B">
            <w:r w:rsidRPr="009A1D6F">
              <w:t>1.Edukacinių aplinkų kūrimas ir tobulinimas ikimokyklinio ir priešmokyklinio ugdymo grupėse, bendroje mokyklos erdvėje.</w:t>
            </w:r>
          </w:p>
          <w:p w14:paraId="53FF1325" w14:textId="77777777" w:rsidR="0064155A" w:rsidRPr="009A1D6F" w:rsidRDefault="0064155A" w:rsidP="0082222B">
            <w:pPr>
              <w:rPr>
                <w:color w:val="339966"/>
              </w:rPr>
            </w:pPr>
            <w:r w:rsidRPr="009A1D6F">
              <w:t>2.Darbuotojų kvalifikacijos tobulinimas, veiklos vertinimas, reglamentuojant minėtas veiklos sritis vidaus tvarkos dokumentais, susitarimais.</w:t>
            </w:r>
          </w:p>
        </w:tc>
        <w:tc>
          <w:tcPr>
            <w:tcW w:w="3176" w:type="dxa"/>
            <w:tcBorders>
              <w:top w:val="single" w:sz="4" w:space="0" w:color="auto"/>
              <w:left w:val="single" w:sz="4" w:space="0" w:color="auto"/>
              <w:bottom w:val="single" w:sz="4" w:space="0" w:color="auto"/>
              <w:right w:val="single" w:sz="4" w:space="0" w:color="auto"/>
            </w:tcBorders>
            <w:shd w:val="clear" w:color="auto" w:fill="auto"/>
          </w:tcPr>
          <w:p w14:paraId="53FF1326" w14:textId="77777777" w:rsidR="0064155A" w:rsidRDefault="0064155A" w:rsidP="0082222B">
            <w:r w:rsidRPr="00B26FAC">
              <w:t>Nauja mokyklų veiklos kokybės įsivertinimo metodika</w:t>
            </w:r>
            <w:r>
              <w:t xml:space="preserve"> (6 val.);</w:t>
            </w:r>
          </w:p>
          <w:p w14:paraId="53FF1327" w14:textId="77777777" w:rsidR="0064155A" w:rsidRDefault="0064155A" w:rsidP="0082222B">
            <w:r w:rsidRPr="003E43CC">
              <w:t>Naujasis Darbo kodeksas: darbo santykių reguliavimo esminiai pokyčiai</w:t>
            </w:r>
            <w:r>
              <w:t xml:space="preserve"> (6 val.);</w:t>
            </w:r>
          </w:p>
          <w:p w14:paraId="53FF1328" w14:textId="77777777" w:rsidR="0064155A" w:rsidRPr="009A1D6F" w:rsidRDefault="0064155A" w:rsidP="0082222B">
            <w:r w:rsidRPr="00D20198">
              <w:t xml:space="preserve">Šiuolaikinė </w:t>
            </w:r>
            <w:proofErr w:type="spellStart"/>
            <w:r w:rsidRPr="00D20198">
              <w:t>lyderiaujanti</w:t>
            </w:r>
            <w:proofErr w:type="spellEnd"/>
            <w:r w:rsidRPr="00D20198">
              <w:t xml:space="preserve"> mokykla (8 val.)</w:t>
            </w:r>
            <w:r>
              <w:t>.</w:t>
            </w:r>
          </w:p>
        </w:tc>
      </w:tr>
      <w:tr w:rsidR="0064155A" w:rsidRPr="009A1D6F" w14:paraId="53FF1330" w14:textId="77777777" w:rsidTr="00250692">
        <w:trPr>
          <w:trHeight w:val="258"/>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3FF132A" w14:textId="77777777" w:rsidR="0064155A" w:rsidRPr="009A1D6F" w:rsidRDefault="0064155A" w:rsidP="0082222B">
            <w:r w:rsidRPr="009A1D6F">
              <w:lastRenderedPageBreak/>
              <w:t>Ir</w:t>
            </w:r>
            <w:r w:rsidRPr="00E47DE7">
              <w:t>ena</w:t>
            </w:r>
            <w:r w:rsidRPr="009A1D6F">
              <w:t xml:space="preserve"> Povilaitienė</w:t>
            </w:r>
          </w:p>
        </w:tc>
        <w:tc>
          <w:tcPr>
            <w:tcW w:w="1418" w:type="dxa"/>
            <w:tcBorders>
              <w:top w:val="single" w:sz="4" w:space="0" w:color="auto"/>
              <w:left w:val="single" w:sz="4" w:space="0" w:color="auto"/>
              <w:bottom w:val="single" w:sz="4" w:space="0" w:color="auto"/>
              <w:right w:val="single" w:sz="4" w:space="0" w:color="auto"/>
            </w:tcBorders>
          </w:tcPr>
          <w:p w14:paraId="53FF132B" w14:textId="77777777" w:rsidR="0064155A" w:rsidRPr="009A1D6F" w:rsidRDefault="0064155A" w:rsidP="00250692">
            <w:pPr>
              <w:jc w:val="center"/>
            </w:pPr>
            <w:r>
              <w:t xml:space="preserve">10 </w:t>
            </w:r>
            <w:r w:rsidRPr="009A1D6F">
              <w:t>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FF132C" w14:textId="77777777" w:rsidR="0064155A" w:rsidRPr="009A1D6F" w:rsidRDefault="0064155A" w:rsidP="00250692">
            <w:pPr>
              <w:jc w:val="center"/>
            </w:pPr>
            <w:r w:rsidRPr="009A1D6F">
              <w:t>II</w:t>
            </w:r>
          </w:p>
        </w:tc>
        <w:tc>
          <w:tcPr>
            <w:tcW w:w="2068" w:type="dxa"/>
            <w:tcBorders>
              <w:top w:val="single" w:sz="4" w:space="0" w:color="auto"/>
              <w:left w:val="single" w:sz="4" w:space="0" w:color="auto"/>
              <w:bottom w:val="single" w:sz="4" w:space="0" w:color="auto"/>
              <w:right w:val="single" w:sz="4" w:space="0" w:color="auto"/>
            </w:tcBorders>
          </w:tcPr>
          <w:p w14:paraId="53FF132D" w14:textId="77777777" w:rsidR="0064155A" w:rsidRPr="009A1D6F" w:rsidRDefault="0064155A" w:rsidP="00250692">
            <w:r w:rsidRPr="009A1D6F">
              <w:t>1.Mokyklos veiklos įsivertinimo organizavimas ir gautų duomenų  naudojimas veiklai tobulinti 2.Ugdymo turinio vadyba</w:t>
            </w:r>
          </w:p>
          <w:p w14:paraId="53FF132E" w14:textId="77777777" w:rsidR="0064155A" w:rsidRPr="009A1D6F" w:rsidRDefault="0064155A" w:rsidP="00250692"/>
        </w:tc>
        <w:tc>
          <w:tcPr>
            <w:tcW w:w="3176" w:type="dxa"/>
            <w:tcBorders>
              <w:top w:val="single" w:sz="4" w:space="0" w:color="auto"/>
              <w:left w:val="single" w:sz="4" w:space="0" w:color="auto"/>
              <w:bottom w:val="single" w:sz="4" w:space="0" w:color="auto"/>
              <w:right w:val="single" w:sz="4" w:space="0" w:color="auto"/>
            </w:tcBorders>
            <w:shd w:val="clear" w:color="auto" w:fill="auto"/>
          </w:tcPr>
          <w:p w14:paraId="53FF132F" w14:textId="77777777" w:rsidR="0064155A" w:rsidRPr="009A1D6F" w:rsidRDefault="0064155A" w:rsidP="00250692">
            <w:pPr>
              <w:rPr>
                <w:color w:val="339966"/>
              </w:rPr>
            </w:pPr>
            <w:r>
              <w:t>Nauja mokyklų veiklos kokybės įsivertinimo metodika (6 val.);</w:t>
            </w:r>
            <w:r>
              <w:rPr>
                <w:rFonts w:ascii="Tahoma" w:hAnsi="Tahoma" w:cs="Tahoma"/>
                <w:b/>
                <w:bCs/>
                <w:color w:val="000000"/>
                <w:sz w:val="18"/>
                <w:szCs w:val="18"/>
                <w:shd w:val="clear" w:color="auto" w:fill="FFFFFF"/>
              </w:rPr>
              <w:br/>
            </w:r>
            <w:r w:rsidRPr="00420364">
              <w:rPr>
                <w:bCs/>
                <w:color w:val="000000"/>
                <w:shd w:val="clear" w:color="auto" w:fill="FFFFFF"/>
              </w:rPr>
              <w:t xml:space="preserve">Suaugusiųjų autoriteto vaidmuo vaiko laimingam būviui </w:t>
            </w:r>
            <w:r>
              <w:rPr>
                <w:bCs/>
                <w:color w:val="000000"/>
                <w:shd w:val="clear" w:color="auto" w:fill="FFFFFF"/>
              </w:rPr>
              <w:t>(5 val.);</w:t>
            </w:r>
            <w:r w:rsidRPr="00420364">
              <w:rPr>
                <w:bCs/>
                <w:color w:val="000000"/>
              </w:rPr>
              <w:br/>
              <w:t xml:space="preserve">„Perdegimas“ mokytojo darbe: pagalbos būdai sau ir kitiems </w:t>
            </w:r>
            <w:r>
              <w:t>( 6val.);</w:t>
            </w:r>
            <w:r w:rsidRPr="00420364">
              <w:rPr>
                <w:bCs/>
                <w:color w:val="000000"/>
              </w:rPr>
              <w:br/>
              <w:t xml:space="preserve">Patyčių prevencijos ugdymo įstaigose organizavimo ir įgyvendinimo ypatumai </w:t>
            </w:r>
            <w:r>
              <w:t>(6 val.)</w:t>
            </w:r>
            <w:r w:rsidR="00250692">
              <w:t>.</w:t>
            </w:r>
          </w:p>
        </w:tc>
      </w:tr>
      <w:tr w:rsidR="0064155A" w:rsidRPr="009A1D6F" w14:paraId="53FF1338" w14:textId="77777777" w:rsidTr="00250692">
        <w:trPr>
          <w:trHeight w:val="258"/>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3FF1331" w14:textId="77777777" w:rsidR="0064155A" w:rsidRDefault="0064155A" w:rsidP="0082222B">
            <w:r w:rsidRPr="009A1D6F">
              <w:t>An</w:t>
            </w:r>
            <w:r w:rsidRPr="00E47DE7">
              <w:t>tanina</w:t>
            </w:r>
            <w:r w:rsidRPr="009A1D6F">
              <w:t xml:space="preserve"> </w:t>
            </w:r>
            <w:proofErr w:type="spellStart"/>
            <w:r w:rsidRPr="009A1D6F">
              <w:t>Butėnaitė</w:t>
            </w:r>
            <w:proofErr w:type="spellEnd"/>
          </w:p>
          <w:p w14:paraId="53FF1332" w14:textId="77777777" w:rsidR="0064155A" w:rsidRPr="009A1D6F" w:rsidRDefault="0064155A" w:rsidP="0082222B">
            <w:r>
              <w:t>(iki</w:t>
            </w:r>
            <w:r w:rsidR="00250692">
              <w:t xml:space="preserve"> 2016 m.</w:t>
            </w:r>
            <w:r>
              <w:t xml:space="preserve"> rugsėjo 1 d.)</w:t>
            </w:r>
          </w:p>
        </w:tc>
        <w:tc>
          <w:tcPr>
            <w:tcW w:w="1418" w:type="dxa"/>
            <w:tcBorders>
              <w:top w:val="single" w:sz="4" w:space="0" w:color="auto"/>
              <w:left w:val="single" w:sz="4" w:space="0" w:color="auto"/>
              <w:bottom w:val="single" w:sz="4" w:space="0" w:color="auto"/>
              <w:right w:val="single" w:sz="4" w:space="0" w:color="auto"/>
            </w:tcBorders>
          </w:tcPr>
          <w:p w14:paraId="53FF1333" w14:textId="77777777" w:rsidR="0064155A" w:rsidRPr="009A1D6F" w:rsidRDefault="0064155A" w:rsidP="00250692">
            <w:pPr>
              <w:jc w:val="center"/>
            </w:pPr>
            <w:r>
              <w:t>4</w:t>
            </w:r>
            <w:r w:rsidRPr="009A1D6F">
              <w:t xml:space="preserve"> m. 4 mėn.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FF1334" w14:textId="77777777" w:rsidR="0064155A" w:rsidRPr="009A1D6F" w:rsidRDefault="0064155A" w:rsidP="00250692">
            <w:pPr>
              <w:jc w:val="center"/>
            </w:pPr>
            <w:r w:rsidRPr="009A1D6F">
              <w:t>III</w:t>
            </w:r>
          </w:p>
        </w:tc>
        <w:tc>
          <w:tcPr>
            <w:tcW w:w="2068" w:type="dxa"/>
            <w:tcBorders>
              <w:top w:val="single" w:sz="4" w:space="0" w:color="auto"/>
              <w:left w:val="single" w:sz="4" w:space="0" w:color="auto"/>
              <w:bottom w:val="single" w:sz="4" w:space="0" w:color="auto"/>
              <w:right w:val="single" w:sz="4" w:space="0" w:color="auto"/>
            </w:tcBorders>
          </w:tcPr>
          <w:p w14:paraId="53FF1335" w14:textId="77777777" w:rsidR="0064155A" w:rsidRPr="009A1D6F" w:rsidRDefault="00250692" w:rsidP="00250692">
            <w:pPr>
              <w:jc w:val="center"/>
              <w:rPr>
                <w:color w:val="339966"/>
              </w:rPr>
            </w:pPr>
            <w:r>
              <w:rPr>
                <w:color w:val="339966"/>
              </w:rPr>
              <w:t>-</w:t>
            </w:r>
          </w:p>
        </w:tc>
        <w:tc>
          <w:tcPr>
            <w:tcW w:w="3176" w:type="dxa"/>
            <w:tcBorders>
              <w:top w:val="single" w:sz="4" w:space="0" w:color="auto"/>
              <w:left w:val="single" w:sz="4" w:space="0" w:color="auto"/>
              <w:bottom w:val="single" w:sz="4" w:space="0" w:color="auto"/>
              <w:right w:val="single" w:sz="4" w:space="0" w:color="auto"/>
            </w:tcBorders>
            <w:shd w:val="clear" w:color="auto" w:fill="auto"/>
          </w:tcPr>
          <w:p w14:paraId="53FF1336" w14:textId="77777777" w:rsidR="0064155A" w:rsidRDefault="0064155A" w:rsidP="0082222B">
            <w:r w:rsidRPr="003C79FE">
              <w:t>Kaip mokytojams bendrauti su mokinių tėvais</w:t>
            </w:r>
            <w:r>
              <w:t xml:space="preserve"> (6 val.)</w:t>
            </w:r>
            <w:r w:rsidR="00250692">
              <w:t>;</w:t>
            </w:r>
          </w:p>
          <w:p w14:paraId="53FF1337" w14:textId="77777777" w:rsidR="0064155A" w:rsidRPr="003C79FE" w:rsidRDefault="0064155A" w:rsidP="0082222B">
            <w:r>
              <w:t xml:space="preserve">Šiuolaikinė </w:t>
            </w:r>
            <w:proofErr w:type="spellStart"/>
            <w:r>
              <w:t>lyderiaujanti</w:t>
            </w:r>
            <w:proofErr w:type="spellEnd"/>
            <w:r>
              <w:t xml:space="preserve"> mokykla (8 val.)</w:t>
            </w:r>
            <w:r w:rsidR="00250692">
              <w:t>.</w:t>
            </w:r>
          </w:p>
        </w:tc>
      </w:tr>
    </w:tbl>
    <w:p w14:paraId="53FF1339" w14:textId="77777777" w:rsidR="0064155A" w:rsidRPr="009A1D6F" w:rsidRDefault="0064155A" w:rsidP="0064155A">
      <w:pPr>
        <w:jc w:val="both"/>
      </w:pPr>
    </w:p>
    <w:p w14:paraId="53FF133A" w14:textId="77777777" w:rsidR="0064155A" w:rsidRPr="0082222B" w:rsidRDefault="0064155A" w:rsidP="0082222B">
      <w:pPr>
        <w:ind w:firstLine="851"/>
        <w:jc w:val="both"/>
        <w:rPr>
          <w:b/>
          <w:bCs/>
        </w:rPr>
      </w:pPr>
      <w:r w:rsidRPr="0082222B">
        <w:rPr>
          <w:b/>
          <w:bCs/>
        </w:rPr>
        <w:t>Reikšmingiausi Jūsų vadybinės veiklos pasiekimai (v</w:t>
      </w:r>
      <w:r w:rsidRPr="0082222B">
        <w:rPr>
          <w:b/>
          <w:sz w:val="23"/>
          <w:szCs w:val="23"/>
        </w:rPr>
        <w:t>adovo indė</w:t>
      </w:r>
      <w:r w:rsidR="0082222B" w:rsidRPr="0082222B">
        <w:rPr>
          <w:b/>
          <w:sz w:val="23"/>
          <w:szCs w:val="23"/>
        </w:rPr>
        <w:t>lis tobulinant įstaigos veiklą)</w:t>
      </w:r>
      <w:r w:rsidRPr="0082222B">
        <w:rPr>
          <w:b/>
          <w:sz w:val="23"/>
          <w:szCs w:val="23"/>
        </w:rPr>
        <w:t xml:space="preserve"> </w:t>
      </w:r>
      <w:r w:rsidRPr="0082222B">
        <w:rPr>
          <w:b/>
          <w:bCs/>
        </w:rPr>
        <w:t xml:space="preserve">2016 m. </w:t>
      </w:r>
    </w:p>
    <w:p w14:paraId="53FF133B" w14:textId="77777777" w:rsidR="0064155A" w:rsidRDefault="0064155A" w:rsidP="00C8170D">
      <w:pPr>
        <w:ind w:firstLine="851"/>
        <w:jc w:val="both"/>
        <w:rPr>
          <w:bCs/>
        </w:rPr>
      </w:pPr>
      <w:r>
        <w:rPr>
          <w:bCs/>
        </w:rPr>
        <w:t>Sustiprintas atviros ir patrauklios gimnazijos įvaizdis:</w:t>
      </w:r>
    </w:p>
    <w:p w14:paraId="53FF133C" w14:textId="77777777" w:rsidR="0064155A" w:rsidRDefault="0064155A" w:rsidP="00865660">
      <w:pPr>
        <w:numPr>
          <w:ilvl w:val="0"/>
          <w:numId w:val="33"/>
        </w:numPr>
        <w:jc w:val="both"/>
        <w:rPr>
          <w:bCs/>
        </w:rPr>
      </w:pPr>
      <w:r>
        <w:rPr>
          <w:bCs/>
        </w:rPr>
        <w:t>Suburta gimnazijos įvaizdžio kūrimo darbo grupė;</w:t>
      </w:r>
    </w:p>
    <w:p w14:paraId="53FF133D" w14:textId="77777777" w:rsidR="0064155A" w:rsidRDefault="0064155A" w:rsidP="00865660">
      <w:pPr>
        <w:numPr>
          <w:ilvl w:val="0"/>
          <w:numId w:val="33"/>
        </w:numPr>
        <w:jc w:val="both"/>
        <w:rPr>
          <w:bCs/>
        </w:rPr>
      </w:pPr>
      <w:r>
        <w:rPr>
          <w:bCs/>
        </w:rPr>
        <w:t>Vykdoma informacijos apie gimnazijos veiklą sklaida;</w:t>
      </w:r>
    </w:p>
    <w:p w14:paraId="53FF133E" w14:textId="77777777" w:rsidR="0064155A" w:rsidRDefault="0064155A" w:rsidP="00865660">
      <w:pPr>
        <w:numPr>
          <w:ilvl w:val="0"/>
          <w:numId w:val="33"/>
        </w:numPr>
        <w:jc w:val="both"/>
        <w:rPr>
          <w:bCs/>
        </w:rPr>
      </w:pPr>
      <w:r>
        <w:rPr>
          <w:bCs/>
        </w:rPr>
        <w:t>Surengti  renginiai, skirti bendruomenės stiprinimui;</w:t>
      </w:r>
    </w:p>
    <w:p w14:paraId="53FF133F" w14:textId="77777777" w:rsidR="0064155A" w:rsidRDefault="0064155A" w:rsidP="00865660">
      <w:pPr>
        <w:numPr>
          <w:ilvl w:val="0"/>
          <w:numId w:val="33"/>
        </w:numPr>
        <w:jc w:val="both"/>
        <w:rPr>
          <w:bCs/>
        </w:rPr>
      </w:pPr>
      <w:r>
        <w:rPr>
          <w:bCs/>
        </w:rPr>
        <w:t>Suorganizuoti šventiniai renginiai, skirti gimnazijos 70-mečiui;</w:t>
      </w:r>
    </w:p>
    <w:p w14:paraId="53FF1340" w14:textId="77777777" w:rsidR="0064155A" w:rsidRDefault="0064155A" w:rsidP="00865660">
      <w:pPr>
        <w:numPr>
          <w:ilvl w:val="0"/>
          <w:numId w:val="33"/>
        </w:numPr>
        <w:jc w:val="both"/>
        <w:rPr>
          <w:bCs/>
        </w:rPr>
      </w:pPr>
      <w:r>
        <w:rPr>
          <w:bCs/>
        </w:rPr>
        <w:t>Tęsiamas bendradarbiavimas  su  socialiniais partneriais, užmezgami nauji ryšiai, sudarant naujas galimybes m</w:t>
      </w:r>
      <w:r w:rsidR="00C8170D">
        <w:rPr>
          <w:bCs/>
        </w:rPr>
        <w:t>okinių veikloms ir iniciatyvoms.</w:t>
      </w:r>
    </w:p>
    <w:p w14:paraId="53FF1341" w14:textId="77777777" w:rsidR="0064155A" w:rsidRDefault="0064155A" w:rsidP="00C8170D">
      <w:pPr>
        <w:ind w:firstLine="851"/>
        <w:jc w:val="both"/>
        <w:rPr>
          <w:bCs/>
          <w:color w:val="000000"/>
        </w:rPr>
      </w:pPr>
      <w:r>
        <w:rPr>
          <w:bCs/>
          <w:color w:val="000000"/>
        </w:rPr>
        <w:t>Tęsiamas</w:t>
      </w:r>
      <w:r w:rsidRPr="009A1D6F">
        <w:rPr>
          <w:bCs/>
          <w:color w:val="000000"/>
        </w:rPr>
        <w:t xml:space="preserve"> informacinių technologijų</w:t>
      </w:r>
      <w:r>
        <w:rPr>
          <w:bCs/>
          <w:color w:val="000000"/>
        </w:rPr>
        <w:t xml:space="preserve"> prieinamumas mokiniui:</w:t>
      </w:r>
    </w:p>
    <w:p w14:paraId="53FF1342" w14:textId="77777777" w:rsidR="0064155A" w:rsidRDefault="0064155A" w:rsidP="00865660">
      <w:pPr>
        <w:numPr>
          <w:ilvl w:val="0"/>
          <w:numId w:val="34"/>
        </w:numPr>
        <w:jc w:val="both"/>
        <w:rPr>
          <w:bCs/>
          <w:color w:val="000000"/>
        </w:rPr>
      </w:pPr>
      <w:r>
        <w:rPr>
          <w:bCs/>
          <w:color w:val="000000"/>
        </w:rPr>
        <w:t xml:space="preserve">Nupirkta 11 </w:t>
      </w:r>
      <w:proofErr w:type="spellStart"/>
      <w:r>
        <w:rPr>
          <w:bCs/>
          <w:color w:val="000000"/>
        </w:rPr>
        <w:t>planšetinių</w:t>
      </w:r>
      <w:proofErr w:type="spellEnd"/>
      <w:r>
        <w:rPr>
          <w:bCs/>
          <w:color w:val="000000"/>
        </w:rPr>
        <w:t xml:space="preserve"> kompiuterių, skirtų įvairių dalykų mokymuisi, jie naudojami įvairiose gimnazijos erdvėse;</w:t>
      </w:r>
    </w:p>
    <w:p w14:paraId="53FF1343" w14:textId="77777777" w:rsidR="0064155A" w:rsidRDefault="0064155A" w:rsidP="00865660">
      <w:pPr>
        <w:numPr>
          <w:ilvl w:val="0"/>
          <w:numId w:val="34"/>
        </w:numPr>
        <w:jc w:val="both"/>
        <w:rPr>
          <w:bCs/>
          <w:color w:val="000000"/>
        </w:rPr>
      </w:pPr>
      <w:r>
        <w:rPr>
          <w:bCs/>
          <w:color w:val="000000"/>
        </w:rPr>
        <w:t>Mokiniams sudaryta galimybė skaityti elektronines knygas, reikalingas ugdymo procesui (internetinė biblioteka ,,Vyturys“);</w:t>
      </w:r>
    </w:p>
    <w:p w14:paraId="53FF1344" w14:textId="77777777" w:rsidR="0064155A" w:rsidRPr="00B54B98" w:rsidRDefault="0064155A" w:rsidP="00865660">
      <w:pPr>
        <w:numPr>
          <w:ilvl w:val="0"/>
          <w:numId w:val="34"/>
        </w:numPr>
        <w:jc w:val="both"/>
        <w:rPr>
          <w:bCs/>
          <w:color w:val="000000"/>
        </w:rPr>
      </w:pPr>
      <w:r>
        <w:rPr>
          <w:bCs/>
          <w:color w:val="000000"/>
        </w:rPr>
        <w:t>Veikia ,,Kurkime drauge“ būrelis</w:t>
      </w:r>
      <w:r w:rsidR="009F7362">
        <w:rPr>
          <w:bCs/>
          <w:color w:val="000000"/>
        </w:rPr>
        <w:t>, aprūpintas</w:t>
      </w:r>
      <w:r>
        <w:rPr>
          <w:bCs/>
          <w:color w:val="000000"/>
        </w:rPr>
        <w:t xml:space="preserve"> mokomaisiais </w:t>
      </w:r>
      <w:proofErr w:type="spellStart"/>
      <w:r>
        <w:rPr>
          <w:bCs/>
          <w:color w:val="000000"/>
        </w:rPr>
        <w:t>robotikos</w:t>
      </w:r>
      <w:proofErr w:type="spellEnd"/>
      <w:r>
        <w:rPr>
          <w:bCs/>
          <w:color w:val="000000"/>
        </w:rPr>
        <w:t xml:space="preserve"> komplektais, skatinantis vaikus kurti, konstruoti tam tikras operacijas atliekančius robotus.</w:t>
      </w:r>
    </w:p>
    <w:p w14:paraId="53FF1345" w14:textId="77777777" w:rsidR="0064155A" w:rsidRPr="009A1D6F" w:rsidRDefault="0064155A" w:rsidP="0064155A">
      <w:pPr>
        <w:pStyle w:val="Default"/>
      </w:pPr>
    </w:p>
    <w:p w14:paraId="53FF1346" w14:textId="77777777" w:rsidR="0064155A" w:rsidRPr="00071AD8" w:rsidRDefault="0064155A" w:rsidP="00071AD8">
      <w:pPr>
        <w:pStyle w:val="Default"/>
        <w:ind w:firstLine="851"/>
        <w:rPr>
          <w:b/>
          <w:color w:val="FF0000"/>
        </w:rPr>
      </w:pPr>
      <w:r w:rsidRPr="00071AD8">
        <w:rPr>
          <w:b/>
        </w:rPr>
        <w:t xml:space="preserve">Mokytojų  </w:t>
      </w:r>
      <w:r w:rsidRPr="00071AD8">
        <w:rPr>
          <w:b/>
          <w:color w:val="auto"/>
        </w:rPr>
        <w:t>pasiskirstymas pagal amžių</w:t>
      </w:r>
    </w:p>
    <w:p w14:paraId="53FF1347" w14:textId="77777777" w:rsidR="0064155A" w:rsidRPr="009A1D6F" w:rsidRDefault="0064155A" w:rsidP="0064155A">
      <w:pPr>
        <w:pStyle w:val="Default"/>
        <w:ind w:left="360"/>
      </w:pPr>
      <w:r w:rsidRPr="009A1D6F">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96"/>
        <w:gridCol w:w="1607"/>
        <w:gridCol w:w="1596"/>
        <w:gridCol w:w="1420"/>
      </w:tblGrid>
      <w:tr w:rsidR="00071AD8" w:rsidRPr="009A1D6F" w14:paraId="53FF134D" w14:textId="77777777" w:rsidTr="00071AD8">
        <w:tc>
          <w:tcPr>
            <w:tcW w:w="1509" w:type="dxa"/>
          </w:tcPr>
          <w:p w14:paraId="53FF1348" w14:textId="77777777" w:rsidR="00071AD8" w:rsidRPr="009A1D6F" w:rsidRDefault="00071AD8" w:rsidP="0082222B">
            <w:pPr>
              <w:pStyle w:val="Default"/>
            </w:pPr>
            <w:r w:rsidRPr="009A1D6F">
              <w:t>Amžius</w:t>
            </w:r>
          </w:p>
        </w:tc>
        <w:tc>
          <w:tcPr>
            <w:tcW w:w="1596" w:type="dxa"/>
          </w:tcPr>
          <w:p w14:paraId="53FF1349" w14:textId="77777777" w:rsidR="00071AD8" w:rsidRPr="009A1D6F" w:rsidRDefault="00071AD8" w:rsidP="00071AD8">
            <w:pPr>
              <w:pStyle w:val="Default"/>
              <w:jc w:val="center"/>
            </w:pPr>
            <w:r w:rsidRPr="009A1D6F">
              <w:t>20–30 m.</w:t>
            </w:r>
          </w:p>
        </w:tc>
        <w:tc>
          <w:tcPr>
            <w:tcW w:w="1607" w:type="dxa"/>
          </w:tcPr>
          <w:p w14:paraId="53FF134A" w14:textId="77777777" w:rsidR="00071AD8" w:rsidRPr="009A1D6F" w:rsidRDefault="00071AD8" w:rsidP="00071AD8">
            <w:pPr>
              <w:pStyle w:val="Default"/>
              <w:jc w:val="center"/>
            </w:pPr>
            <w:r w:rsidRPr="009A1D6F">
              <w:t>31–40 m.</w:t>
            </w:r>
          </w:p>
        </w:tc>
        <w:tc>
          <w:tcPr>
            <w:tcW w:w="1596" w:type="dxa"/>
          </w:tcPr>
          <w:p w14:paraId="53FF134B" w14:textId="77777777" w:rsidR="00071AD8" w:rsidRPr="009A1D6F" w:rsidRDefault="00071AD8" w:rsidP="00071AD8">
            <w:pPr>
              <w:pStyle w:val="Default"/>
              <w:jc w:val="center"/>
            </w:pPr>
            <w:r w:rsidRPr="009A1D6F">
              <w:t>41–60 m.</w:t>
            </w:r>
          </w:p>
        </w:tc>
        <w:tc>
          <w:tcPr>
            <w:tcW w:w="1420" w:type="dxa"/>
          </w:tcPr>
          <w:p w14:paraId="53FF134C" w14:textId="77777777" w:rsidR="00071AD8" w:rsidRPr="009A1D6F" w:rsidRDefault="00071AD8" w:rsidP="00071AD8">
            <w:pPr>
              <w:pStyle w:val="Default"/>
              <w:jc w:val="center"/>
            </w:pPr>
            <w:r w:rsidRPr="009A1D6F">
              <w:t>60 m. ir vyresni</w:t>
            </w:r>
          </w:p>
        </w:tc>
      </w:tr>
      <w:tr w:rsidR="00071AD8" w:rsidRPr="009A1D6F" w14:paraId="53FF1353" w14:textId="77777777" w:rsidTr="00071AD8">
        <w:tc>
          <w:tcPr>
            <w:tcW w:w="1509" w:type="dxa"/>
          </w:tcPr>
          <w:p w14:paraId="53FF134E" w14:textId="77777777" w:rsidR="00071AD8" w:rsidRPr="009A1D6F" w:rsidRDefault="00071AD8" w:rsidP="00071AD8">
            <w:pPr>
              <w:pStyle w:val="Default"/>
            </w:pPr>
            <w:r w:rsidRPr="009A1D6F">
              <w:t>Mokytojų  skaičius</w:t>
            </w:r>
          </w:p>
        </w:tc>
        <w:tc>
          <w:tcPr>
            <w:tcW w:w="1596" w:type="dxa"/>
          </w:tcPr>
          <w:p w14:paraId="53FF134F" w14:textId="77777777" w:rsidR="00071AD8" w:rsidRPr="00E47DE7" w:rsidRDefault="00071AD8" w:rsidP="00071AD8">
            <w:pPr>
              <w:pStyle w:val="Default"/>
              <w:jc w:val="center"/>
            </w:pPr>
            <w:r w:rsidRPr="00E47DE7">
              <w:t>0</w:t>
            </w:r>
          </w:p>
        </w:tc>
        <w:tc>
          <w:tcPr>
            <w:tcW w:w="1607" w:type="dxa"/>
          </w:tcPr>
          <w:p w14:paraId="53FF1350" w14:textId="77777777" w:rsidR="00071AD8" w:rsidRPr="009A1D6F" w:rsidRDefault="00071AD8" w:rsidP="00071AD8">
            <w:pPr>
              <w:pStyle w:val="Default"/>
              <w:tabs>
                <w:tab w:val="center" w:pos="708"/>
              </w:tabs>
              <w:jc w:val="center"/>
            </w:pPr>
            <w:r>
              <w:t>8</w:t>
            </w:r>
          </w:p>
        </w:tc>
        <w:tc>
          <w:tcPr>
            <w:tcW w:w="1596" w:type="dxa"/>
          </w:tcPr>
          <w:p w14:paraId="53FF1351" w14:textId="77777777" w:rsidR="00071AD8" w:rsidRPr="009A1D6F" w:rsidRDefault="00071AD8" w:rsidP="00071AD8">
            <w:pPr>
              <w:pStyle w:val="Default"/>
              <w:jc w:val="center"/>
            </w:pPr>
            <w:r>
              <w:t>17</w:t>
            </w:r>
          </w:p>
        </w:tc>
        <w:tc>
          <w:tcPr>
            <w:tcW w:w="1420" w:type="dxa"/>
          </w:tcPr>
          <w:p w14:paraId="53FF1352" w14:textId="77777777" w:rsidR="00071AD8" w:rsidRPr="009A1D6F" w:rsidRDefault="00071AD8" w:rsidP="00071AD8">
            <w:pPr>
              <w:pStyle w:val="Default"/>
              <w:jc w:val="center"/>
            </w:pPr>
            <w:r>
              <w:t>8</w:t>
            </w:r>
          </w:p>
        </w:tc>
      </w:tr>
      <w:tr w:rsidR="00071AD8" w:rsidRPr="009A1D6F" w14:paraId="53FF1359" w14:textId="77777777" w:rsidTr="00071AD8">
        <w:tc>
          <w:tcPr>
            <w:tcW w:w="1509" w:type="dxa"/>
          </w:tcPr>
          <w:p w14:paraId="53FF1354" w14:textId="77777777" w:rsidR="00071AD8" w:rsidRPr="009A1D6F" w:rsidRDefault="00071AD8" w:rsidP="00071AD8">
            <w:pPr>
              <w:pStyle w:val="Default"/>
            </w:pPr>
            <w:r>
              <w:t xml:space="preserve">Neformaliojo </w:t>
            </w:r>
            <w:proofErr w:type="spellStart"/>
            <w:r>
              <w:t>šv</w:t>
            </w:r>
            <w:proofErr w:type="spellEnd"/>
            <w:r>
              <w:t>. skyriuje</w:t>
            </w:r>
          </w:p>
        </w:tc>
        <w:tc>
          <w:tcPr>
            <w:tcW w:w="1596" w:type="dxa"/>
          </w:tcPr>
          <w:p w14:paraId="53FF1355" w14:textId="77777777" w:rsidR="00071AD8" w:rsidRPr="00E47DE7" w:rsidRDefault="00071AD8" w:rsidP="00071AD8">
            <w:pPr>
              <w:pStyle w:val="Default"/>
              <w:jc w:val="center"/>
            </w:pPr>
            <w:r w:rsidRPr="00E47DE7">
              <w:t>0</w:t>
            </w:r>
          </w:p>
        </w:tc>
        <w:tc>
          <w:tcPr>
            <w:tcW w:w="1607" w:type="dxa"/>
          </w:tcPr>
          <w:p w14:paraId="53FF1356" w14:textId="77777777" w:rsidR="00071AD8" w:rsidRDefault="00071AD8" w:rsidP="00071AD8">
            <w:pPr>
              <w:pStyle w:val="Default"/>
              <w:jc w:val="center"/>
            </w:pPr>
            <w:r>
              <w:t>0</w:t>
            </w:r>
          </w:p>
        </w:tc>
        <w:tc>
          <w:tcPr>
            <w:tcW w:w="1596" w:type="dxa"/>
          </w:tcPr>
          <w:p w14:paraId="53FF1357" w14:textId="77777777" w:rsidR="00071AD8" w:rsidRPr="009A1D6F" w:rsidRDefault="00071AD8" w:rsidP="00071AD8">
            <w:pPr>
              <w:pStyle w:val="Default"/>
              <w:jc w:val="center"/>
            </w:pPr>
            <w:r>
              <w:t>3</w:t>
            </w:r>
          </w:p>
        </w:tc>
        <w:tc>
          <w:tcPr>
            <w:tcW w:w="1420" w:type="dxa"/>
          </w:tcPr>
          <w:p w14:paraId="53FF1358" w14:textId="77777777" w:rsidR="00071AD8" w:rsidRDefault="00071AD8" w:rsidP="00071AD8">
            <w:pPr>
              <w:pStyle w:val="Default"/>
              <w:jc w:val="center"/>
            </w:pPr>
            <w:r>
              <w:t>1</w:t>
            </w:r>
          </w:p>
        </w:tc>
      </w:tr>
    </w:tbl>
    <w:p w14:paraId="53FF135A" w14:textId="77777777" w:rsidR="0064155A" w:rsidRPr="009A1D6F" w:rsidRDefault="0064155A" w:rsidP="0064155A">
      <w:pPr>
        <w:jc w:val="both"/>
        <w:rPr>
          <w:bCs/>
        </w:rPr>
      </w:pPr>
      <w:r w:rsidRPr="009A1D6F">
        <w:rPr>
          <w:bCs/>
        </w:rPr>
        <w:t xml:space="preserve"> </w:t>
      </w:r>
    </w:p>
    <w:p w14:paraId="53FF135B" w14:textId="77777777" w:rsidR="0064155A" w:rsidRPr="009A1D6F" w:rsidRDefault="0064155A" w:rsidP="00071AD8">
      <w:pPr>
        <w:ind w:firstLine="851"/>
        <w:jc w:val="both"/>
        <w:rPr>
          <w:bCs/>
        </w:rPr>
      </w:pPr>
      <w:r w:rsidRPr="00071AD8">
        <w:rPr>
          <w:b/>
          <w:bCs/>
        </w:rPr>
        <w:t>Mokytojų kvalifikacijos tobulinimo prioritetai 2015</w:t>
      </w:r>
      <w:r w:rsidRPr="00071AD8">
        <w:rPr>
          <w:b/>
        </w:rPr>
        <w:t>–</w:t>
      </w:r>
      <w:r w:rsidRPr="00071AD8">
        <w:rPr>
          <w:b/>
          <w:bCs/>
        </w:rPr>
        <w:t>2016 m. m., kiek proc. pedagogų kėlė kvalifikaciją</w:t>
      </w:r>
    </w:p>
    <w:p w14:paraId="53FF135C" w14:textId="77777777" w:rsidR="0064155A" w:rsidRPr="009A1D6F" w:rsidRDefault="0064155A" w:rsidP="00865660">
      <w:pPr>
        <w:numPr>
          <w:ilvl w:val="0"/>
          <w:numId w:val="26"/>
        </w:numPr>
        <w:jc w:val="both"/>
        <w:rPr>
          <w:bCs/>
        </w:rPr>
      </w:pPr>
      <w:r>
        <w:rPr>
          <w:bCs/>
        </w:rPr>
        <w:t>Kaip mokytojui bendrauti su mokinių tėvais? (</w:t>
      </w:r>
      <w:r w:rsidR="00071AD8">
        <w:rPr>
          <w:bCs/>
        </w:rPr>
        <w:t>20 mokytojų, 61 proc.</w:t>
      </w:r>
      <w:r w:rsidRPr="00245D08">
        <w:rPr>
          <w:bCs/>
        </w:rPr>
        <w:t>)</w:t>
      </w:r>
      <w:r w:rsidRPr="009A1D6F">
        <w:rPr>
          <w:bCs/>
        </w:rPr>
        <w:t>;</w:t>
      </w:r>
    </w:p>
    <w:p w14:paraId="53FF135D" w14:textId="77777777" w:rsidR="0064155A" w:rsidRPr="00916B52" w:rsidRDefault="0064155A" w:rsidP="00865660">
      <w:pPr>
        <w:numPr>
          <w:ilvl w:val="0"/>
          <w:numId w:val="26"/>
        </w:numPr>
        <w:jc w:val="both"/>
        <w:rPr>
          <w:color w:val="000000"/>
        </w:rPr>
      </w:pPr>
      <w:r w:rsidRPr="00916B52">
        <w:rPr>
          <w:bCs/>
        </w:rPr>
        <w:t>I</w:t>
      </w:r>
      <w:r w:rsidRPr="00916B52">
        <w:rPr>
          <w:color w:val="000000"/>
        </w:rPr>
        <w:t xml:space="preserve">nteraktyviųjų ir </w:t>
      </w:r>
      <w:proofErr w:type="spellStart"/>
      <w:r w:rsidRPr="00916B52">
        <w:rPr>
          <w:color w:val="000000"/>
        </w:rPr>
        <w:t>inovaty</w:t>
      </w:r>
      <w:r>
        <w:rPr>
          <w:color w:val="000000"/>
        </w:rPr>
        <w:t>viųjų</w:t>
      </w:r>
      <w:proofErr w:type="spellEnd"/>
      <w:r>
        <w:rPr>
          <w:color w:val="000000"/>
        </w:rPr>
        <w:t xml:space="preserve"> metodų taikymas</w:t>
      </w:r>
      <w:r w:rsidRPr="00916B52">
        <w:rPr>
          <w:color w:val="000000"/>
        </w:rPr>
        <w:t xml:space="preserve"> pamokose</w:t>
      </w:r>
      <w:r w:rsidR="00071AD8">
        <w:rPr>
          <w:color w:val="000000"/>
        </w:rPr>
        <w:t xml:space="preserve"> (7 mokytojai, 21 proc.</w:t>
      </w:r>
      <w:r>
        <w:rPr>
          <w:color w:val="000000"/>
        </w:rPr>
        <w:t>)</w:t>
      </w:r>
    </w:p>
    <w:p w14:paraId="53FF135E" w14:textId="77777777" w:rsidR="0064155A" w:rsidRPr="00916B52" w:rsidRDefault="0064155A" w:rsidP="00865660">
      <w:pPr>
        <w:numPr>
          <w:ilvl w:val="0"/>
          <w:numId w:val="26"/>
        </w:numPr>
        <w:jc w:val="both"/>
        <w:rPr>
          <w:bCs/>
        </w:rPr>
      </w:pPr>
      <w:r>
        <w:rPr>
          <w:bCs/>
        </w:rPr>
        <w:t>Kiek yra svarbūs  skaitymo ir rašymo gebėjimai mokantis visų dalykų (4 mokytojai, 12</w:t>
      </w:r>
      <w:r w:rsidR="00071AD8">
        <w:rPr>
          <w:bCs/>
        </w:rPr>
        <w:t xml:space="preserve"> proc.</w:t>
      </w:r>
      <w:r>
        <w:rPr>
          <w:bCs/>
        </w:rPr>
        <w:t>)</w:t>
      </w:r>
      <w:r w:rsidRPr="00916B52">
        <w:rPr>
          <w:bCs/>
        </w:rPr>
        <w:t>.</w:t>
      </w:r>
    </w:p>
    <w:p w14:paraId="53FF135F" w14:textId="77777777" w:rsidR="0064155A" w:rsidRPr="009A1D6F" w:rsidRDefault="0064155A" w:rsidP="0064155A">
      <w:pPr>
        <w:jc w:val="both"/>
        <w:rPr>
          <w:bCs/>
          <w:color w:val="993300"/>
        </w:rPr>
      </w:pPr>
    </w:p>
    <w:p w14:paraId="53FF1360" w14:textId="77777777" w:rsidR="0064155A" w:rsidRPr="006558ED" w:rsidRDefault="0064155A" w:rsidP="006558ED">
      <w:pPr>
        <w:ind w:firstLine="851"/>
        <w:jc w:val="both"/>
        <w:rPr>
          <w:b/>
          <w:bCs/>
        </w:rPr>
      </w:pPr>
      <w:r w:rsidRPr="006558ED">
        <w:rPr>
          <w:b/>
          <w:bCs/>
        </w:rPr>
        <w:lastRenderedPageBreak/>
        <w:t>Reikšmingiausi pedagoginės veiklos pasiekimai 2015</w:t>
      </w:r>
      <w:r w:rsidRPr="006558ED">
        <w:rPr>
          <w:b/>
        </w:rPr>
        <w:t>–</w:t>
      </w:r>
      <w:r w:rsidRPr="006558ED">
        <w:rPr>
          <w:b/>
          <w:bCs/>
        </w:rPr>
        <w:t xml:space="preserve">2016 m. m.  </w:t>
      </w:r>
    </w:p>
    <w:p w14:paraId="53FF1361" w14:textId="77777777" w:rsidR="0064155A" w:rsidRDefault="0064155A" w:rsidP="006558ED">
      <w:pPr>
        <w:ind w:firstLine="851"/>
        <w:jc w:val="both"/>
        <w:rPr>
          <w:bCs/>
        </w:rPr>
      </w:pPr>
      <w:r>
        <w:rPr>
          <w:bCs/>
        </w:rPr>
        <w:t xml:space="preserve">Stažuotės Suomijoje ir Anglijoje, jų sklaida </w:t>
      </w:r>
      <w:proofErr w:type="spellStart"/>
      <w:r>
        <w:rPr>
          <w:bCs/>
        </w:rPr>
        <w:t>Obelių</w:t>
      </w:r>
      <w:proofErr w:type="spellEnd"/>
      <w:r>
        <w:rPr>
          <w:bCs/>
        </w:rPr>
        <w:t xml:space="preserve"> gimnaz</w:t>
      </w:r>
      <w:r w:rsidR="006558ED">
        <w:rPr>
          <w:bCs/>
        </w:rPr>
        <w:t>ijoje ir Rokiškio rajono savivaldybės</w:t>
      </w:r>
      <w:r>
        <w:rPr>
          <w:bCs/>
        </w:rPr>
        <w:t xml:space="preserve"> mokyklose.  Patirties pritaikymas ugdymo procese.</w:t>
      </w:r>
    </w:p>
    <w:p w14:paraId="53FF1362" w14:textId="77777777" w:rsidR="0064155A" w:rsidRPr="008930D8" w:rsidRDefault="0064155A" w:rsidP="00865660">
      <w:pPr>
        <w:numPr>
          <w:ilvl w:val="0"/>
          <w:numId w:val="30"/>
        </w:numPr>
        <w:jc w:val="both"/>
      </w:pPr>
      <w:r w:rsidRPr="008930D8">
        <w:t>2016 metų gimnazijų reitinge pagal mokymosi dalykus  užim</w:t>
      </w:r>
      <w:r w:rsidR="006558ED">
        <w:t>ame 34 vietą tarp 50 gimnazijų,</w:t>
      </w:r>
      <w:r w:rsidRPr="008930D8">
        <w:t xml:space="preserve"> geriau</w:t>
      </w:r>
      <w:r w:rsidR="006558ED">
        <w:t>siai išmokančių istorijos ir 44</w:t>
      </w:r>
      <w:r w:rsidR="006558ED" w:rsidRPr="00505BC1">
        <w:t>–</w:t>
      </w:r>
      <w:r w:rsidRPr="008930D8">
        <w:t>45 vietą tarp 50 gimnazijų, geriausiai išmokančių rusų kalbos.</w:t>
      </w:r>
    </w:p>
    <w:p w14:paraId="53FF1363" w14:textId="77777777" w:rsidR="0064155A" w:rsidRPr="008930D8" w:rsidRDefault="0064155A" w:rsidP="00865660">
      <w:pPr>
        <w:numPr>
          <w:ilvl w:val="0"/>
          <w:numId w:val="30"/>
        </w:numPr>
        <w:jc w:val="both"/>
      </w:pPr>
      <w:r w:rsidRPr="008930D8">
        <w:rPr>
          <w:bCs/>
        </w:rPr>
        <w:t xml:space="preserve">Individualios </w:t>
      </w:r>
      <w:r w:rsidRPr="008930D8">
        <w:t xml:space="preserve"> </w:t>
      </w:r>
      <w:r w:rsidRPr="008930D8">
        <w:rPr>
          <w:bCs/>
        </w:rPr>
        <w:t>mokinio pažangos fiksavimas.</w:t>
      </w:r>
    </w:p>
    <w:p w14:paraId="53FF1364" w14:textId="77777777" w:rsidR="0064155A" w:rsidRPr="008930D8" w:rsidRDefault="0064155A" w:rsidP="00865660">
      <w:pPr>
        <w:numPr>
          <w:ilvl w:val="0"/>
          <w:numId w:val="30"/>
        </w:numPr>
        <w:jc w:val="both"/>
      </w:pPr>
      <w:r w:rsidRPr="008930D8">
        <w:rPr>
          <w:bCs/>
        </w:rPr>
        <w:t>Neformal</w:t>
      </w:r>
      <w:r w:rsidR="006558ED">
        <w:rPr>
          <w:bCs/>
        </w:rPr>
        <w:t xml:space="preserve">iojo švietimo skyriaus mokiniai </w:t>
      </w:r>
      <w:r w:rsidR="006558ED" w:rsidRPr="00505BC1">
        <w:t>–</w:t>
      </w:r>
      <w:r w:rsidR="006558ED">
        <w:rPr>
          <w:bCs/>
        </w:rPr>
        <w:t xml:space="preserve"> įvairių </w:t>
      </w:r>
      <w:r w:rsidRPr="008930D8">
        <w:rPr>
          <w:bCs/>
        </w:rPr>
        <w:t>tarptautinių, respublikinių konkursų prizininkai.</w:t>
      </w:r>
    </w:p>
    <w:p w14:paraId="53FF1365" w14:textId="77777777" w:rsidR="0064155A" w:rsidRPr="008930D8" w:rsidRDefault="006558ED" w:rsidP="00865660">
      <w:pPr>
        <w:numPr>
          <w:ilvl w:val="0"/>
          <w:numId w:val="30"/>
        </w:numPr>
        <w:jc w:val="both"/>
      </w:pPr>
      <w:r>
        <w:t xml:space="preserve">Lietuvos Respublikos Seimo </w:t>
      </w:r>
      <w:r w:rsidR="0064155A" w:rsidRPr="008930D8">
        <w:t xml:space="preserve">Pasipriešinimo okupaciniams režimams dalyvių ir nuo okupacijų nukentėjusių asmenų teisių ir reikalų komisijos padėkos mokytojams M. </w:t>
      </w:r>
      <w:proofErr w:type="spellStart"/>
      <w:r w:rsidR="0064155A" w:rsidRPr="008930D8">
        <w:t>Nargelienei</w:t>
      </w:r>
      <w:proofErr w:type="spellEnd"/>
      <w:r w:rsidR="0064155A" w:rsidRPr="008930D8">
        <w:t xml:space="preserve"> ir J. </w:t>
      </w:r>
      <w:proofErr w:type="spellStart"/>
      <w:r w:rsidR="0064155A" w:rsidRPr="008930D8">
        <w:t>Kareniauskienei</w:t>
      </w:r>
      <w:proofErr w:type="spellEnd"/>
      <w:r w:rsidR="0064155A" w:rsidRPr="008930D8">
        <w:t xml:space="preserve"> už puikų mokinių paruošimą nacionaliniam konkursui ,,Lietuvos kovų už laisvę ir netekčių  istorija“</w:t>
      </w:r>
      <w:r w:rsidR="0064155A">
        <w:t>.</w:t>
      </w:r>
    </w:p>
    <w:p w14:paraId="53FF1366" w14:textId="77777777" w:rsidR="0064155A" w:rsidRPr="009A1D6F" w:rsidRDefault="0064155A" w:rsidP="0064155A"/>
    <w:p w14:paraId="53FF1367" w14:textId="77777777" w:rsidR="0064155A" w:rsidRPr="009A1D6F" w:rsidRDefault="0064155A" w:rsidP="006558ED">
      <w:pPr>
        <w:ind w:firstLine="851"/>
      </w:pPr>
      <w:r w:rsidRPr="009A1D6F">
        <w:t>Mokykloje dirbę specialistai 201</w:t>
      </w:r>
      <w:r>
        <w:t>6</w:t>
      </w:r>
      <w:r w:rsidRPr="009A1D6F">
        <w:t xml:space="preserve"> m.</w:t>
      </w:r>
    </w:p>
    <w:p w14:paraId="53FF1368" w14:textId="77777777" w:rsidR="0064155A" w:rsidRPr="009A1D6F" w:rsidRDefault="0064155A" w:rsidP="0064155A"/>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726"/>
        <w:gridCol w:w="4677"/>
      </w:tblGrid>
      <w:tr w:rsidR="0064155A" w:rsidRPr="009A1D6F" w14:paraId="53FF136E" w14:textId="77777777" w:rsidTr="006558ED">
        <w:trPr>
          <w:trHeight w:val="543"/>
        </w:trPr>
        <w:tc>
          <w:tcPr>
            <w:tcW w:w="2236" w:type="dxa"/>
          </w:tcPr>
          <w:p w14:paraId="53FF1369" w14:textId="77777777" w:rsidR="0064155A" w:rsidRPr="008930D8" w:rsidRDefault="0064155A" w:rsidP="0082222B">
            <w:pPr>
              <w:keepNext/>
              <w:contextualSpacing/>
              <w:mirrorIndents/>
              <w:jc w:val="center"/>
            </w:pPr>
            <w:r w:rsidRPr="008930D8">
              <w:t>Specialistas</w:t>
            </w:r>
          </w:p>
        </w:tc>
        <w:tc>
          <w:tcPr>
            <w:tcW w:w="2726" w:type="dxa"/>
          </w:tcPr>
          <w:p w14:paraId="53FF136A" w14:textId="77777777" w:rsidR="0064155A" w:rsidRPr="008930D8" w:rsidRDefault="0064155A" w:rsidP="0082222B">
            <w:pPr>
              <w:keepNext/>
              <w:contextualSpacing/>
              <w:mirrorIndents/>
              <w:jc w:val="center"/>
            </w:pPr>
            <w:r w:rsidRPr="008930D8">
              <w:t xml:space="preserve">Darbuotojų </w:t>
            </w:r>
          </w:p>
          <w:p w14:paraId="53FF136B" w14:textId="77777777" w:rsidR="0064155A" w:rsidRPr="008930D8" w:rsidRDefault="0064155A" w:rsidP="0082222B">
            <w:pPr>
              <w:keepNext/>
              <w:contextualSpacing/>
              <w:mirrorIndents/>
              <w:jc w:val="center"/>
            </w:pPr>
            <w:r w:rsidRPr="008930D8">
              <w:t>skaičius</w:t>
            </w:r>
            <w:r w:rsidRPr="008930D8">
              <w:rPr>
                <w:b/>
              </w:rPr>
              <w:t>/</w:t>
            </w:r>
            <w:r w:rsidRPr="008930D8">
              <w:t>etatų skaičius</w:t>
            </w:r>
          </w:p>
        </w:tc>
        <w:tc>
          <w:tcPr>
            <w:tcW w:w="4677" w:type="dxa"/>
          </w:tcPr>
          <w:p w14:paraId="53FF136C" w14:textId="77777777" w:rsidR="0064155A" w:rsidRPr="008930D8" w:rsidRDefault="0064155A" w:rsidP="0082222B">
            <w:pPr>
              <w:keepNext/>
              <w:contextualSpacing/>
              <w:mirrorIndents/>
              <w:jc w:val="center"/>
            </w:pPr>
            <w:r w:rsidRPr="008930D8">
              <w:t xml:space="preserve">Pastabos </w:t>
            </w:r>
          </w:p>
          <w:p w14:paraId="53FF136D" w14:textId="77777777" w:rsidR="0064155A" w:rsidRPr="008930D8" w:rsidRDefault="0064155A" w:rsidP="0082222B">
            <w:pPr>
              <w:keepNext/>
              <w:contextualSpacing/>
              <w:mirrorIndents/>
              <w:jc w:val="center"/>
            </w:pPr>
          </w:p>
        </w:tc>
      </w:tr>
      <w:tr w:rsidR="0064155A" w:rsidRPr="009A1D6F" w14:paraId="53FF1372" w14:textId="77777777" w:rsidTr="006558ED">
        <w:trPr>
          <w:trHeight w:val="264"/>
        </w:trPr>
        <w:tc>
          <w:tcPr>
            <w:tcW w:w="2236" w:type="dxa"/>
          </w:tcPr>
          <w:p w14:paraId="53FF136F" w14:textId="77777777" w:rsidR="0064155A" w:rsidRPr="008930D8" w:rsidRDefault="0064155A" w:rsidP="0082222B">
            <w:pPr>
              <w:keepNext/>
              <w:contextualSpacing/>
              <w:mirrorIndents/>
            </w:pPr>
            <w:r w:rsidRPr="008930D8">
              <w:t>Socialinis pedagogas</w:t>
            </w:r>
          </w:p>
        </w:tc>
        <w:tc>
          <w:tcPr>
            <w:tcW w:w="2726" w:type="dxa"/>
          </w:tcPr>
          <w:p w14:paraId="53FF1370" w14:textId="77777777" w:rsidR="0064155A" w:rsidRPr="008930D8" w:rsidRDefault="0064155A" w:rsidP="006558ED">
            <w:pPr>
              <w:keepNext/>
              <w:contextualSpacing/>
              <w:mirrorIndents/>
              <w:jc w:val="center"/>
            </w:pPr>
            <w:r w:rsidRPr="008930D8">
              <w:t>1/1</w:t>
            </w:r>
          </w:p>
        </w:tc>
        <w:tc>
          <w:tcPr>
            <w:tcW w:w="4677" w:type="dxa"/>
          </w:tcPr>
          <w:p w14:paraId="53FF1371" w14:textId="77777777" w:rsidR="0064155A" w:rsidRPr="008930D8" w:rsidRDefault="0064155A" w:rsidP="0082222B">
            <w:pPr>
              <w:keepNext/>
              <w:contextualSpacing/>
              <w:mirrorIndents/>
            </w:pPr>
            <w:r w:rsidRPr="008930D8">
              <w:t>44 m., aukštasis, 15 m. 1 etatas</w:t>
            </w:r>
          </w:p>
        </w:tc>
      </w:tr>
      <w:tr w:rsidR="0064155A" w:rsidRPr="009A1D6F" w14:paraId="53FF1377" w14:textId="77777777" w:rsidTr="006558ED">
        <w:trPr>
          <w:trHeight w:val="264"/>
        </w:trPr>
        <w:tc>
          <w:tcPr>
            <w:tcW w:w="2236" w:type="dxa"/>
          </w:tcPr>
          <w:p w14:paraId="53FF1373" w14:textId="77777777" w:rsidR="0064155A" w:rsidRPr="008930D8" w:rsidRDefault="0064155A" w:rsidP="0082222B">
            <w:pPr>
              <w:keepNext/>
              <w:contextualSpacing/>
              <w:mirrorIndents/>
            </w:pPr>
            <w:r w:rsidRPr="008930D8">
              <w:t>Specialusis pedagogas</w:t>
            </w:r>
          </w:p>
        </w:tc>
        <w:tc>
          <w:tcPr>
            <w:tcW w:w="2726" w:type="dxa"/>
          </w:tcPr>
          <w:p w14:paraId="53FF1374" w14:textId="77777777" w:rsidR="0064155A" w:rsidRPr="008930D8" w:rsidRDefault="0064155A" w:rsidP="006558ED">
            <w:pPr>
              <w:keepNext/>
              <w:contextualSpacing/>
              <w:mirrorIndents/>
              <w:jc w:val="center"/>
            </w:pPr>
            <w:r w:rsidRPr="008930D8">
              <w:t>2/1,5</w:t>
            </w:r>
          </w:p>
        </w:tc>
        <w:tc>
          <w:tcPr>
            <w:tcW w:w="4677" w:type="dxa"/>
          </w:tcPr>
          <w:p w14:paraId="53FF1375" w14:textId="77777777" w:rsidR="0064155A" w:rsidRPr="008930D8" w:rsidRDefault="0064155A" w:rsidP="0082222B">
            <w:pPr>
              <w:keepNext/>
              <w:contextualSpacing/>
              <w:mirrorIndents/>
            </w:pPr>
            <w:r w:rsidRPr="008930D8">
              <w:t>51 m., aukštasis, 34 m., 1 etatas</w:t>
            </w:r>
          </w:p>
          <w:p w14:paraId="53FF1376" w14:textId="77777777" w:rsidR="0064155A" w:rsidRPr="008930D8" w:rsidRDefault="0064155A" w:rsidP="0082222B">
            <w:pPr>
              <w:keepNext/>
              <w:contextualSpacing/>
              <w:mirrorIndents/>
            </w:pPr>
            <w:r w:rsidRPr="008930D8">
              <w:t>44 m. aukštasis, 23</w:t>
            </w:r>
            <w:r w:rsidR="006558ED">
              <w:t xml:space="preserve"> </w:t>
            </w:r>
            <w:r w:rsidRPr="008930D8">
              <w:t>m., 0,5 etato</w:t>
            </w:r>
          </w:p>
        </w:tc>
      </w:tr>
      <w:tr w:rsidR="0064155A" w:rsidRPr="009A1D6F" w14:paraId="53FF137B" w14:textId="77777777" w:rsidTr="006558ED">
        <w:trPr>
          <w:trHeight w:val="264"/>
        </w:trPr>
        <w:tc>
          <w:tcPr>
            <w:tcW w:w="2236" w:type="dxa"/>
          </w:tcPr>
          <w:p w14:paraId="53FF1378" w14:textId="77777777" w:rsidR="0064155A" w:rsidRPr="008930D8" w:rsidRDefault="0064155A" w:rsidP="0082222B">
            <w:pPr>
              <w:keepNext/>
              <w:contextualSpacing/>
              <w:mirrorIndents/>
            </w:pPr>
            <w:r w:rsidRPr="008930D8">
              <w:t>Logopedas</w:t>
            </w:r>
          </w:p>
        </w:tc>
        <w:tc>
          <w:tcPr>
            <w:tcW w:w="2726" w:type="dxa"/>
          </w:tcPr>
          <w:p w14:paraId="53FF1379" w14:textId="77777777" w:rsidR="0064155A" w:rsidRPr="008930D8" w:rsidRDefault="0064155A" w:rsidP="006558ED">
            <w:pPr>
              <w:keepNext/>
              <w:contextualSpacing/>
              <w:mirrorIndents/>
              <w:jc w:val="center"/>
            </w:pPr>
            <w:r w:rsidRPr="008930D8">
              <w:t>1/0,25</w:t>
            </w:r>
          </w:p>
        </w:tc>
        <w:tc>
          <w:tcPr>
            <w:tcW w:w="4677" w:type="dxa"/>
          </w:tcPr>
          <w:p w14:paraId="53FF137A" w14:textId="77777777" w:rsidR="0064155A" w:rsidRPr="008930D8" w:rsidRDefault="0064155A" w:rsidP="0082222B">
            <w:pPr>
              <w:keepNext/>
              <w:contextualSpacing/>
              <w:mirrorIndents/>
            </w:pPr>
            <w:r w:rsidRPr="008930D8">
              <w:t>44 m. aukštasis, 23</w:t>
            </w:r>
            <w:r w:rsidR="006558ED">
              <w:t xml:space="preserve"> </w:t>
            </w:r>
            <w:r w:rsidRPr="008930D8">
              <w:t>m., 0,25etato</w:t>
            </w:r>
          </w:p>
        </w:tc>
      </w:tr>
      <w:tr w:rsidR="0064155A" w:rsidRPr="009A1D6F" w14:paraId="53FF137F" w14:textId="77777777" w:rsidTr="006558ED">
        <w:trPr>
          <w:trHeight w:val="264"/>
        </w:trPr>
        <w:tc>
          <w:tcPr>
            <w:tcW w:w="2236" w:type="dxa"/>
          </w:tcPr>
          <w:p w14:paraId="53FF137C" w14:textId="77777777" w:rsidR="0064155A" w:rsidRPr="008930D8" w:rsidRDefault="0064155A" w:rsidP="0082222B">
            <w:pPr>
              <w:keepNext/>
              <w:contextualSpacing/>
              <w:mirrorIndents/>
            </w:pPr>
            <w:r w:rsidRPr="008930D8">
              <w:t>Psichologas</w:t>
            </w:r>
          </w:p>
        </w:tc>
        <w:tc>
          <w:tcPr>
            <w:tcW w:w="2726" w:type="dxa"/>
          </w:tcPr>
          <w:p w14:paraId="53FF137D" w14:textId="77777777" w:rsidR="0064155A" w:rsidRPr="008930D8" w:rsidRDefault="0064155A" w:rsidP="006558ED">
            <w:pPr>
              <w:keepNext/>
              <w:contextualSpacing/>
              <w:mirrorIndents/>
              <w:jc w:val="center"/>
            </w:pPr>
            <w:r w:rsidRPr="008930D8">
              <w:t>1/0,5</w:t>
            </w:r>
          </w:p>
        </w:tc>
        <w:tc>
          <w:tcPr>
            <w:tcW w:w="4677" w:type="dxa"/>
          </w:tcPr>
          <w:p w14:paraId="53FF137E" w14:textId="77777777" w:rsidR="0064155A" w:rsidRPr="008930D8" w:rsidRDefault="0064155A" w:rsidP="0082222B">
            <w:pPr>
              <w:keepNext/>
              <w:contextualSpacing/>
              <w:mirrorIndents/>
            </w:pPr>
            <w:r w:rsidRPr="008930D8">
              <w:t>42 m., aukštasis, 7 m. 0,5 etato.</w:t>
            </w:r>
          </w:p>
        </w:tc>
      </w:tr>
      <w:tr w:rsidR="0064155A" w:rsidRPr="009A1D6F" w14:paraId="53FF1383" w14:textId="77777777" w:rsidTr="006558ED">
        <w:trPr>
          <w:trHeight w:val="264"/>
        </w:trPr>
        <w:tc>
          <w:tcPr>
            <w:tcW w:w="2236" w:type="dxa"/>
          </w:tcPr>
          <w:p w14:paraId="53FF1380" w14:textId="77777777" w:rsidR="0064155A" w:rsidRPr="008930D8" w:rsidRDefault="0064155A" w:rsidP="0082222B">
            <w:pPr>
              <w:keepNext/>
              <w:contextualSpacing/>
              <w:mirrorIndents/>
            </w:pPr>
            <w:r w:rsidRPr="008930D8">
              <w:t>Mokytojas padėjėjas</w:t>
            </w:r>
          </w:p>
        </w:tc>
        <w:tc>
          <w:tcPr>
            <w:tcW w:w="2726" w:type="dxa"/>
          </w:tcPr>
          <w:p w14:paraId="53FF1381" w14:textId="77777777" w:rsidR="0064155A" w:rsidRPr="008930D8" w:rsidRDefault="0064155A" w:rsidP="006558ED">
            <w:pPr>
              <w:keepNext/>
              <w:contextualSpacing/>
              <w:mirrorIndents/>
              <w:jc w:val="center"/>
            </w:pPr>
            <w:r w:rsidRPr="008930D8">
              <w:t>1/1</w:t>
            </w:r>
          </w:p>
        </w:tc>
        <w:tc>
          <w:tcPr>
            <w:tcW w:w="4677" w:type="dxa"/>
          </w:tcPr>
          <w:p w14:paraId="53FF1382" w14:textId="77777777" w:rsidR="0064155A" w:rsidRPr="008930D8" w:rsidRDefault="0064155A" w:rsidP="0082222B">
            <w:pPr>
              <w:keepNext/>
              <w:contextualSpacing/>
              <w:mirrorIndents/>
            </w:pPr>
            <w:r w:rsidRPr="008930D8">
              <w:t>55 m., aukštasis, 32</w:t>
            </w:r>
            <w:r w:rsidR="006558ED">
              <w:t xml:space="preserve"> </w:t>
            </w:r>
            <w:r w:rsidRPr="008930D8">
              <w:t>m. 1 etatas</w:t>
            </w:r>
          </w:p>
        </w:tc>
      </w:tr>
      <w:tr w:rsidR="0064155A" w:rsidRPr="009A1D6F" w14:paraId="53FF1387" w14:textId="77777777" w:rsidTr="006558ED">
        <w:trPr>
          <w:trHeight w:val="264"/>
        </w:trPr>
        <w:tc>
          <w:tcPr>
            <w:tcW w:w="2236" w:type="dxa"/>
          </w:tcPr>
          <w:p w14:paraId="53FF1384" w14:textId="77777777" w:rsidR="0064155A" w:rsidRPr="008930D8" w:rsidRDefault="0064155A" w:rsidP="0082222B">
            <w:pPr>
              <w:keepNext/>
              <w:contextualSpacing/>
              <w:mirrorIndents/>
            </w:pPr>
            <w:r w:rsidRPr="008930D8">
              <w:t>Bibliotekininkas</w:t>
            </w:r>
          </w:p>
        </w:tc>
        <w:tc>
          <w:tcPr>
            <w:tcW w:w="2726" w:type="dxa"/>
          </w:tcPr>
          <w:p w14:paraId="53FF1385" w14:textId="77777777" w:rsidR="0064155A" w:rsidRPr="008930D8" w:rsidRDefault="0064155A" w:rsidP="006558ED">
            <w:pPr>
              <w:keepNext/>
              <w:contextualSpacing/>
              <w:mirrorIndents/>
              <w:jc w:val="center"/>
            </w:pPr>
            <w:r w:rsidRPr="008930D8">
              <w:t>1/1</w:t>
            </w:r>
          </w:p>
        </w:tc>
        <w:tc>
          <w:tcPr>
            <w:tcW w:w="4677" w:type="dxa"/>
          </w:tcPr>
          <w:p w14:paraId="53FF1386" w14:textId="77777777" w:rsidR="0064155A" w:rsidRPr="008930D8" w:rsidRDefault="0064155A" w:rsidP="0082222B">
            <w:pPr>
              <w:keepNext/>
              <w:contextualSpacing/>
              <w:mirrorIndents/>
            </w:pPr>
            <w:r w:rsidRPr="008930D8">
              <w:t>45 m. aukštesnysis, 17</w:t>
            </w:r>
            <w:r w:rsidR="006558ED">
              <w:t xml:space="preserve"> </w:t>
            </w:r>
            <w:r w:rsidRPr="008930D8">
              <w:t>m., 1 etatas</w:t>
            </w:r>
          </w:p>
        </w:tc>
      </w:tr>
      <w:tr w:rsidR="0064155A" w:rsidRPr="009A1D6F" w14:paraId="53FF138B" w14:textId="77777777" w:rsidTr="006558ED">
        <w:trPr>
          <w:trHeight w:val="279"/>
        </w:trPr>
        <w:tc>
          <w:tcPr>
            <w:tcW w:w="2236" w:type="dxa"/>
          </w:tcPr>
          <w:p w14:paraId="53FF1388" w14:textId="77777777" w:rsidR="0064155A" w:rsidRPr="009A1D6F" w:rsidRDefault="0064155A" w:rsidP="0082222B">
            <w:pPr>
              <w:keepNext/>
              <w:contextualSpacing/>
              <w:mirrorIndents/>
            </w:pPr>
            <w:r w:rsidRPr="009A1D6F">
              <w:t>Karjeros specialistas</w:t>
            </w:r>
          </w:p>
        </w:tc>
        <w:tc>
          <w:tcPr>
            <w:tcW w:w="2726" w:type="dxa"/>
          </w:tcPr>
          <w:p w14:paraId="53FF1389" w14:textId="77777777" w:rsidR="0064155A" w:rsidRPr="009A1D6F" w:rsidRDefault="0064155A" w:rsidP="006558ED">
            <w:pPr>
              <w:keepNext/>
              <w:contextualSpacing/>
              <w:mirrorIndents/>
              <w:jc w:val="center"/>
            </w:pPr>
            <w:r w:rsidRPr="009A1D6F">
              <w:t>1/ -</w:t>
            </w:r>
          </w:p>
        </w:tc>
        <w:tc>
          <w:tcPr>
            <w:tcW w:w="4677" w:type="dxa"/>
          </w:tcPr>
          <w:p w14:paraId="53FF138A" w14:textId="77777777" w:rsidR="0064155A" w:rsidRPr="009A1D6F" w:rsidRDefault="0064155A" w:rsidP="0082222B">
            <w:pPr>
              <w:keepNext/>
              <w:contextualSpacing/>
              <w:mirrorIndents/>
            </w:pPr>
            <w:r>
              <w:t xml:space="preserve">39 </w:t>
            </w:r>
            <w:r w:rsidRPr="009A1D6F">
              <w:t>m., aukštasis, 1</w:t>
            </w:r>
            <w:r>
              <w:t xml:space="preserve">6 </w:t>
            </w:r>
            <w:r w:rsidRPr="009A1D6F">
              <w:t>m.</w:t>
            </w:r>
          </w:p>
        </w:tc>
      </w:tr>
    </w:tbl>
    <w:p w14:paraId="53FF138C" w14:textId="77777777" w:rsidR="0064155A" w:rsidRPr="009A1D6F" w:rsidRDefault="0064155A" w:rsidP="0064155A">
      <w:pPr>
        <w:jc w:val="both"/>
        <w:rPr>
          <w:b/>
          <w:bCs/>
        </w:rPr>
      </w:pPr>
      <w:r w:rsidRPr="009A1D6F">
        <w:rPr>
          <w:bCs/>
        </w:rPr>
        <w:t xml:space="preserve">     </w:t>
      </w:r>
    </w:p>
    <w:p w14:paraId="53FF138D" w14:textId="77777777" w:rsidR="0064155A" w:rsidRPr="009A1D6F" w:rsidRDefault="0064155A" w:rsidP="0064155A">
      <w:pPr>
        <w:ind w:left="360"/>
        <w:jc w:val="center"/>
        <w:rPr>
          <w:b/>
        </w:rPr>
      </w:pPr>
      <w:r w:rsidRPr="009A1D6F">
        <w:rPr>
          <w:b/>
        </w:rPr>
        <w:t>3. MOKYKLOS APLINKA</w:t>
      </w:r>
    </w:p>
    <w:p w14:paraId="53FF138E" w14:textId="77777777" w:rsidR="0064155A" w:rsidRPr="009A1D6F" w:rsidRDefault="0064155A" w:rsidP="0064155A">
      <w:pPr>
        <w:tabs>
          <w:tab w:val="left" w:pos="709"/>
        </w:tabs>
        <w:jc w:val="both"/>
      </w:pPr>
    </w:p>
    <w:p w14:paraId="53FF138F" w14:textId="77777777" w:rsidR="0064155A" w:rsidRPr="009A1D6F" w:rsidRDefault="0064155A" w:rsidP="006558ED">
      <w:pPr>
        <w:ind w:firstLine="851"/>
        <w:jc w:val="both"/>
      </w:pPr>
      <w:proofErr w:type="spellStart"/>
      <w:r w:rsidRPr="009A1D6F">
        <w:t>Obelių</w:t>
      </w:r>
      <w:proofErr w:type="spellEnd"/>
      <w:r w:rsidRPr="009A1D6F">
        <w:t xml:space="preserve"> gimnazija yra įsikūrusi Rokiškio rajono </w:t>
      </w:r>
      <w:proofErr w:type="spellStart"/>
      <w:r w:rsidRPr="009A1D6F">
        <w:t>Obelių</w:t>
      </w:r>
      <w:proofErr w:type="spellEnd"/>
      <w:r w:rsidRPr="009A1D6F">
        <w:t xml:space="preserve"> miestelyje. Miestas yra šiaurės-rytų Lietuvos pusėje, ribojasi su Latvijos Respublika. </w:t>
      </w:r>
    </w:p>
    <w:p w14:paraId="53FF1390" w14:textId="77777777" w:rsidR="0064155A" w:rsidRPr="009A1D6F" w:rsidRDefault="0064155A" w:rsidP="006558ED">
      <w:pPr>
        <w:ind w:firstLine="851"/>
        <w:jc w:val="both"/>
      </w:pPr>
      <w:r>
        <w:t>Gimnazij</w:t>
      </w:r>
      <w:r w:rsidRPr="009A1D6F">
        <w:t>oje moko</w:t>
      </w:r>
      <w:r w:rsidR="006558ED">
        <w:t>si 1</w:t>
      </w:r>
      <w:r w:rsidR="006558ED" w:rsidRPr="00505BC1">
        <w:t>–</w:t>
      </w:r>
      <w:r w:rsidR="006558ED">
        <w:t>8 ir I</w:t>
      </w:r>
      <w:r w:rsidR="006558ED" w:rsidRPr="00505BC1">
        <w:t>–</w:t>
      </w:r>
      <w:r w:rsidRPr="009A1D6F">
        <w:t>IV kla</w:t>
      </w:r>
      <w:r>
        <w:t>sių mokiniai. Neformaliojo švietimo skyri</w:t>
      </w:r>
      <w:r w:rsidRPr="009A1D6F">
        <w:t xml:space="preserve">ui – išnuomotos patalpos </w:t>
      </w:r>
      <w:proofErr w:type="spellStart"/>
      <w:r w:rsidRPr="009A1D6F">
        <w:t>Obelių</w:t>
      </w:r>
      <w:proofErr w:type="spellEnd"/>
      <w:r w:rsidRPr="009A1D6F">
        <w:t xml:space="preserve"> </w:t>
      </w:r>
      <w:r>
        <w:t xml:space="preserve">vaikų </w:t>
      </w:r>
      <w:r w:rsidRPr="009A1D6F">
        <w:t>globos namuose.</w:t>
      </w:r>
    </w:p>
    <w:p w14:paraId="53FF1391" w14:textId="77777777" w:rsidR="0064155A" w:rsidRPr="009A1D6F" w:rsidRDefault="006558ED" w:rsidP="006558ED">
      <w:pPr>
        <w:ind w:firstLine="709"/>
        <w:jc w:val="both"/>
      </w:pPr>
      <w:r>
        <w:t xml:space="preserve">   </w:t>
      </w:r>
      <w:proofErr w:type="spellStart"/>
      <w:r w:rsidR="0064155A" w:rsidRPr="009A1D6F">
        <w:t>Obelių</w:t>
      </w:r>
      <w:proofErr w:type="spellEnd"/>
      <w:r w:rsidR="0064155A" w:rsidRPr="009A1D6F">
        <w:t xml:space="preserve"> miestelyje yra nemažai įstaigų, įmonių, organizacijų.</w:t>
      </w:r>
      <w:r w:rsidR="0064155A">
        <w:t xml:space="preserve"> </w:t>
      </w:r>
      <w:proofErr w:type="spellStart"/>
      <w:r w:rsidR="0064155A" w:rsidRPr="009A1D6F">
        <w:t>Obeliuose</w:t>
      </w:r>
      <w:proofErr w:type="spellEnd"/>
      <w:r w:rsidR="0064155A" w:rsidRPr="009A1D6F">
        <w:t xml:space="preserve"> susikūręs aktyvus  bendruomenės bei kultūros ir sporto centras. Gimnazijos bendruomenė noriai dalyvauja miesto kultūriniame gyvenime: padeda organizuoti tradicinę „Obelinę“, Joninių šventę. </w:t>
      </w:r>
      <w:r w:rsidR="0064155A">
        <w:t xml:space="preserve">  </w:t>
      </w:r>
      <w:r w:rsidR="0064155A" w:rsidRPr="009A1D6F">
        <w:t>Moksleiviai noriai lanko sporto klubą „Obeliai“, dalyvauja kultūros centro rengiamuose pokalbiuose, d</w:t>
      </w:r>
      <w:r w:rsidR="0064155A">
        <w:t xml:space="preserve">ebatuose, vaidina spektakliuose. </w:t>
      </w:r>
    </w:p>
    <w:p w14:paraId="53FF1392" w14:textId="77777777" w:rsidR="0064155A" w:rsidRDefault="0064155A" w:rsidP="006558ED">
      <w:pPr>
        <w:jc w:val="both"/>
      </w:pPr>
      <w:r>
        <w:t xml:space="preserve">         </w:t>
      </w:r>
      <w:r w:rsidR="006558ED">
        <w:t xml:space="preserve">     </w:t>
      </w:r>
      <w:r w:rsidRPr="00847A3D">
        <w:t>Toliau kaip 3 km. nuo mokyklos gyvenančių mokinių skaičius: 113</w:t>
      </w:r>
      <w:r w:rsidR="006558ED">
        <w:t>.</w:t>
      </w:r>
    </w:p>
    <w:p w14:paraId="53FF1393" w14:textId="77777777" w:rsidR="0064155A" w:rsidRDefault="0064155A" w:rsidP="006558ED">
      <w:pPr>
        <w:ind w:firstLine="851"/>
        <w:jc w:val="both"/>
      </w:pPr>
      <w:r w:rsidRPr="00847A3D">
        <w:t>Pavežamų mokinių skaičius:</w:t>
      </w:r>
    </w:p>
    <w:p w14:paraId="53FF1394" w14:textId="77777777" w:rsidR="006558ED" w:rsidRPr="00847A3D" w:rsidRDefault="006558ED" w:rsidP="0064155A">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5"/>
        <w:gridCol w:w="1844"/>
        <w:gridCol w:w="1727"/>
        <w:gridCol w:w="1498"/>
        <w:gridCol w:w="1460"/>
        <w:gridCol w:w="1245"/>
      </w:tblGrid>
      <w:tr w:rsidR="0064155A" w:rsidRPr="00847A3D" w14:paraId="53FF139B" w14:textId="77777777" w:rsidTr="006558ED">
        <w:tc>
          <w:tcPr>
            <w:tcW w:w="1865" w:type="dxa"/>
            <w:tcBorders>
              <w:top w:val="single" w:sz="4" w:space="0" w:color="auto"/>
              <w:left w:val="single" w:sz="4" w:space="0" w:color="auto"/>
              <w:bottom w:val="single" w:sz="4" w:space="0" w:color="auto"/>
              <w:right w:val="single" w:sz="4" w:space="0" w:color="auto"/>
            </w:tcBorders>
            <w:hideMark/>
          </w:tcPr>
          <w:p w14:paraId="53FF1395" w14:textId="77777777" w:rsidR="0064155A" w:rsidRPr="00847A3D" w:rsidRDefault="0064155A" w:rsidP="0082222B">
            <w:pPr>
              <w:jc w:val="center"/>
              <w:rPr>
                <w:sz w:val="22"/>
                <w:szCs w:val="22"/>
              </w:rPr>
            </w:pPr>
            <w:r w:rsidRPr="00847A3D">
              <w:rPr>
                <w:sz w:val="22"/>
                <w:szCs w:val="22"/>
              </w:rPr>
              <w:t>Mokyklos (geltonuoju) autobusu</w:t>
            </w:r>
          </w:p>
        </w:tc>
        <w:tc>
          <w:tcPr>
            <w:tcW w:w="1844" w:type="dxa"/>
            <w:tcBorders>
              <w:top w:val="single" w:sz="4" w:space="0" w:color="auto"/>
              <w:left w:val="single" w:sz="4" w:space="0" w:color="auto"/>
              <w:bottom w:val="single" w:sz="4" w:space="0" w:color="auto"/>
              <w:right w:val="single" w:sz="4" w:space="0" w:color="auto"/>
            </w:tcBorders>
            <w:hideMark/>
          </w:tcPr>
          <w:p w14:paraId="53FF1396" w14:textId="77777777" w:rsidR="0064155A" w:rsidRPr="00847A3D" w:rsidRDefault="0064155A" w:rsidP="0082222B">
            <w:pPr>
              <w:jc w:val="center"/>
              <w:rPr>
                <w:sz w:val="22"/>
                <w:szCs w:val="22"/>
              </w:rPr>
            </w:pPr>
            <w:r w:rsidRPr="00847A3D">
              <w:rPr>
                <w:sz w:val="22"/>
                <w:szCs w:val="22"/>
              </w:rPr>
              <w:t>Autobusų parko autobusu</w:t>
            </w:r>
          </w:p>
        </w:tc>
        <w:tc>
          <w:tcPr>
            <w:tcW w:w="1727" w:type="dxa"/>
            <w:tcBorders>
              <w:top w:val="single" w:sz="4" w:space="0" w:color="auto"/>
              <w:left w:val="single" w:sz="4" w:space="0" w:color="auto"/>
              <w:bottom w:val="single" w:sz="4" w:space="0" w:color="auto"/>
              <w:right w:val="single" w:sz="4" w:space="0" w:color="auto"/>
            </w:tcBorders>
            <w:hideMark/>
          </w:tcPr>
          <w:p w14:paraId="53FF1397" w14:textId="77777777" w:rsidR="0064155A" w:rsidRPr="00847A3D" w:rsidRDefault="0064155A" w:rsidP="0082222B">
            <w:pPr>
              <w:jc w:val="center"/>
              <w:rPr>
                <w:sz w:val="22"/>
                <w:szCs w:val="22"/>
              </w:rPr>
            </w:pPr>
            <w:r w:rsidRPr="00847A3D">
              <w:rPr>
                <w:sz w:val="22"/>
                <w:szCs w:val="22"/>
              </w:rPr>
              <w:t>Vežioja tėvai</w:t>
            </w:r>
          </w:p>
        </w:tc>
        <w:tc>
          <w:tcPr>
            <w:tcW w:w="1498" w:type="dxa"/>
            <w:tcBorders>
              <w:top w:val="single" w:sz="4" w:space="0" w:color="auto"/>
              <w:left w:val="single" w:sz="4" w:space="0" w:color="auto"/>
              <w:bottom w:val="single" w:sz="4" w:space="0" w:color="auto"/>
              <w:right w:val="single" w:sz="4" w:space="0" w:color="auto"/>
            </w:tcBorders>
          </w:tcPr>
          <w:p w14:paraId="53FF1398" w14:textId="77777777" w:rsidR="0064155A" w:rsidRPr="00847A3D" w:rsidRDefault="0064155A" w:rsidP="006558ED">
            <w:pPr>
              <w:jc w:val="center"/>
              <w:rPr>
                <w:sz w:val="22"/>
                <w:szCs w:val="22"/>
              </w:rPr>
            </w:pPr>
            <w:r w:rsidRPr="00847A3D">
              <w:rPr>
                <w:sz w:val="22"/>
                <w:szCs w:val="22"/>
              </w:rPr>
              <w:t xml:space="preserve">Kita </w:t>
            </w:r>
          </w:p>
        </w:tc>
        <w:tc>
          <w:tcPr>
            <w:tcW w:w="1460" w:type="dxa"/>
            <w:tcBorders>
              <w:top w:val="single" w:sz="4" w:space="0" w:color="auto"/>
              <w:left w:val="single" w:sz="4" w:space="0" w:color="auto"/>
              <w:bottom w:val="single" w:sz="4" w:space="0" w:color="auto"/>
              <w:right w:val="single" w:sz="4" w:space="0" w:color="auto"/>
            </w:tcBorders>
            <w:hideMark/>
          </w:tcPr>
          <w:p w14:paraId="53FF1399" w14:textId="77777777" w:rsidR="0064155A" w:rsidRPr="00847A3D" w:rsidRDefault="0064155A" w:rsidP="0082222B">
            <w:pPr>
              <w:jc w:val="center"/>
              <w:rPr>
                <w:sz w:val="22"/>
                <w:szCs w:val="22"/>
              </w:rPr>
            </w:pPr>
            <w:r w:rsidRPr="00847A3D">
              <w:rPr>
                <w:sz w:val="22"/>
                <w:szCs w:val="22"/>
              </w:rPr>
              <w:t>Iš viso kiek vežiojama</w:t>
            </w:r>
          </w:p>
        </w:tc>
        <w:tc>
          <w:tcPr>
            <w:tcW w:w="1245" w:type="dxa"/>
            <w:tcBorders>
              <w:top w:val="single" w:sz="4" w:space="0" w:color="auto"/>
              <w:left w:val="single" w:sz="4" w:space="0" w:color="auto"/>
              <w:bottom w:val="single" w:sz="4" w:space="0" w:color="auto"/>
              <w:right w:val="single" w:sz="4" w:space="0" w:color="auto"/>
            </w:tcBorders>
          </w:tcPr>
          <w:p w14:paraId="53FF139A" w14:textId="77777777" w:rsidR="0064155A" w:rsidRPr="00847A3D" w:rsidRDefault="0064155A" w:rsidP="0082222B">
            <w:pPr>
              <w:jc w:val="center"/>
              <w:rPr>
                <w:sz w:val="22"/>
                <w:szCs w:val="22"/>
              </w:rPr>
            </w:pPr>
            <w:r w:rsidRPr="00847A3D">
              <w:rPr>
                <w:sz w:val="22"/>
                <w:szCs w:val="22"/>
              </w:rPr>
              <w:t>Nepavežama</w:t>
            </w:r>
          </w:p>
        </w:tc>
      </w:tr>
      <w:tr w:rsidR="0064155A" w:rsidRPr="009A1D6F" w14:paraId="53FF13A2" w14:textId="77777777" w:rsidTr="006558ED">
        <w:tc>
          <w:tcPr>
            <w:tcW w:w="1865" w:type="dxa"/>
            <w:tcBorders>
              <w:top w:val="single" w:sz="4" w:space="0" w:color="auto"/>
              <w:left w:val="single" w:sz="4" w:space="0" w:color="auto"/>
              <w:bottom w:val="single" w:sz="4" w:space="0" w:color="auto"/>
              <w:right w:val="single" w:sz="4" w:space="0" w:color="auto"/>
            </w:tcBorders>
            <w:hideMark/>
          </w:tcPr>
          <w:p w14:paraId="53FF139C" w14:textId="77777777" w:rsidR="0064155A" w:rsidRPr="00847A3D" w:rsidRDefault="0064155A" w:rsidP="0082222B">
            <w:pPr>
              <w:jc w:val="center"/>
            </w:pPr>
            <w:r w:rsidRPr="00847A3D">
              <w:t>25</w:t>
            </w:r>
          </w:p>
        </w:tc>
        <w:tc>
          <w:tcPr>
            <w:tcW w:w="1844" w:type="dxa"/>
            <w:tcBorders>
              <w:top w:val="single" w:sz="4" w:space="0" w:color="auto"/>
              <w:left w:val="single" w:sz="4" w:space="0" w:color="auto"/>
              <w:bottom w:val="single" w:sz="4" w:space="0" w:color="auto"/>
              <w:right w:val="single" w:sz="4" w:space="0" w:color="auto"/>
            </w:tcBorders>
            <w:hideMark/>
          </w:tcPr>
          <w:p w14:paraId="53FF139D" w14:textId="77777777" w:rsidR="0064155A" w:rsidRPr="00847A3D" w:rsidRDefault="0064155A" w:rsidP="0082222B">
            <w:pPr>
              <w:jc w:val="center"/>
            </w:pPr>
            <w:r w:rsidRPr="00847A3D">
              <w:t>71</w:t>
            </w:r>
          </w:p>
        </w:tc>
        <w:tc>
          <w:tcPr>
            <w:tcW w:w="1727" w:type="dxa"/>
            <w:tcBorders>
              <w:top w:val="single" w:sz="4" w:space="0" w:color="auto"/>
              <w:left w:val="single" w:sz="4" w:space="0" w:color="auto"/>
              <w:bottom w:val="single" w:sz="4" w:space="0" w:color="auto"/>
              <w:right w:val="single" w:sz="4" w:space="0" w:color="auto"/>
            </w:tcBorders>
            <w:hideMark/>
          </w:tcPr>
          <w:p w14:paraId="53FF139E" w14:textId="77777777" w:rsidR="0064155A" w:rsidRPr="00847A3D" w:rsidRDefault="0064155A" w:rsidP="0082222B">
            <w:pPr>
              <w:jc w:val="center"/>
            </w:pPr>
            <w:r w:rsidRPr="00847A3D">
              <w:t>0</w:t>
            </w:r>
          </w:p>
        </w:tc>
        <w:tc>
          <w:tcPr>
            <w:tcW w:w="1498" w:type="dxa"/>
            <w:tcBorders>
              <w:top w:val="single" w:sz="4" w:space="0" w:color="auto"/>
              <w:left w:val="single" w:sz="4" w:space="0" w:color="auto"/>
              <w:bottom w:val="single" w:sz="4" w:space="0" w:color="auto"/>
              <w:right w:val="single" w:sz="4" w:space="0" w:color="auto"/>
            </w:tcBorders>
          </w:tcPr>
          <w:p w14:paraId="53FF139F" w14:textId="77777777" w:rsidR="0064155A" w:rsidRPr="00847A3D" w:rsidRDefault="0064155A" w:rsidP="0082222B">
            <w:pPr>
              <w:jc w:val="center"/>
            </w:pPr>
            <w:r w:rsidRPr="00847A3D">
              <w:t>18</w:t>
            </w:r>
          </w:p>
        </w:tc>
        <w:tc>
          <w:tcPr>
            <w:tcW w:w="1460" w:type="dxa"/>
            <w:tcBorders>
              <w:top w:val="single" w:sz="4" w:space="0" w:color="auto"/>
              <w:left w:val="single" w:sz="4" w:space="0" w:color="auto"/>
              <w:bottom w:val="single" w:sz="4" w:space="0" w:color="auto"/>
              <w:right w:val="single" w:sz="4" w:space="0" w:color="auto"/>
            </w:tcBorders>
            <w:hideMark/>
          </w:tcPr>
          <w:p w14:paraId="53FF13A0" w14:textId="77777777" w:rsidR="0064155A" w:rsidRPr="00847A3D" w:rsidRDefault="0064155A" w:rsidP="0082222B">
            <w:pPr>
              <w:jc w:val="center"/>
            </w:pPr>
            <w:r w:rsidRPr="00847A3D">
              <w:t>114</w:t>
            </w:r>
          </w:p>
        </w:tc>
        <w:tc>
          <w:tcPr>
            <w:tcW w:w="1245" w:type="dxa"/>
            <w:tcBorders>
              <w:top w:val="single" w:sz="4" w:space="0" w:color="auto"/>
              <w:left w:val="single" w:sz="4" w:space="0" w:color="auto"/>
              <w:bottom w:val="single" w:sz="4" w:space="0" w:color="auto"/>
              <w:right w:val="single" w:sz="4" w:space="0" w:color="auto"/>
            </w:tcBorders>
          </w:tcPr>
          <w:p w14:paraId="53FF13A1" w14:textId="77777777" w:rsidR="0064155A" w:rsidRPr="00847A3D" w:rsidRDefault="0064155A" w:rsidP="0082222B">
            <w:pPr>
              <w:jc w:val="center"/>
            </w:pPr>
            <w:r w:rsidRPr="00847A3D">
              <w:t>0</w:t>
            </w:r>
          </w:p>
        </w:tc>
      </w:tr>
    </w:tbl>
    <w:p w14:paraId="53FF13A3" w14:textId="77777777" w:rsidR="0064155A" w:rsidRPr="006558ED" w:rsidRDefault="0064155A" w:rsidP="0064155A">
      <w:pPr>
        <w:pStyle w:val="Pagrindinistekstas2"/>
        <w:ind w:left="360"/>
        <w:rPr>
          <w:b/>
          <w:color w:val="auto"/>
        </w:rPr>
      </w:pPr>
    </w:p>
    <w:p w14:paraId="53FF13A4" w14:textId="77777777" w:rsidR="0064155A" w:rsidRDefault="0064155A" w:rsidP="006558ED">
      <w:pPr>
        <w:pStyle w:val="Pagrindinistekstas2"/>
        <w:tabs>
          <w:tab w:val="left" w:pos="426"/>
        </w:tabs>
        <w:ind w:firstLine="851"/>
        <w:rPr>
          <w:b/>
          <w:color w:val="auto"/>
        </w:rPr>
      </w:pPr>
      <w:r w:rsidRPr="006558ED">
        <w:rPr>
          <w:b/>
          <w:color w:val="auto"/>
        </w:rPr>
        <w:t>Mokyklos finansavimas. Ūkinė veikla.</w:t>
      </w:r>
    </w:p>
    <w:p w14:paraId="53FF13A5" w14:textId="77777777" w:rsidR="006558ED" w:rsidRPr="006558ED" w:rsidRDefault="006558ED" w:rsidP="006558ED">
      <w:pPr>
        <w:pStyle w:val="Pagrindinistekstas2"/>
        <w:tabs>
          <w:tab w:val="left" w:pos="426"/>
        </w:tabs>
        <w:ind w:firstLine="851"/>
        <w:rPr>
          <w:b/>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rsidR="0064155A" w:rsidRPr="009A1D6F" w14:paraId="53FF13A8" w14:textId="77777777" w:rsidTr="006558ED">
        <w:tc>
          <w:tcPr>
            <w:tcW w:w="4253" w:type="dxa"/>
          </w:tcPr>
          <w:p w14:paraId="53FF13A6" w14:textId="77777777" w:rsidR="0064155A" w:rsidRPr="009A1D6F" w:rsidRDefault="0064155A" w:rsidP="0082222B">
            <w:pPr>
              <w:pStyle w:val="Pagrindinistekstas2"/>
              <w:tabs>
                <w:tab w:val="left" w:pos="426"/>
              </w:tabs>
              <w:jc w:val="center"/>
              <w:rPr>
                <w:b/>
                <w:color w:val="auto"/>
              </w:rPr>
            </w:pPr>
            <w:r w:rsidRPr="009A1D6F">
              <w:rPr>
                <w:b/>
                <w:color w:val="auto"/>
              </w:rPr>
              <w:t>Finansavimo šaltiniai</w:t>
            </w:r>
          </w:p>
        </w:tc>
        <w:tc>
          <w:tcPr>
            <w:tcW w:w="5386" w:type="dxa"/>
          </w:tcPr>
          <w:p w14:paraId="53FF13A7" w14:textId="77777777" w:rsidR="0064155A" w:rsidRPr="009A1D6F" w:rsidRDefault="0064155A" w:rsidP="0082222B">
            <w:pPr>
              <w:pStyle w:val="Pagrindinistekstas2"/>
              <w:tabs>
                <w:tab w:val="left" w:pos="426"/>
              </w:tabs>
              <w:jc w:val="center"/>
              <w:rPr>
                <w:b/>
                <w:color w:val="auto"/>
              </w:rPr>
            </w:pPr>
            <w:r>
              <w:rPr>
                <w:b/>
                <w:color w:val="auto"/>
              </w:rPr>
              <w:t>2016</w:t>
            </w:r>
            <w:r w:rsidRPr="009A1D6F">
              <w:rPr>
                <w:b/>
                <w:color w:val="auto"/>
              </w:rPr>
              <w:t xml:space="preserve"> m.</w:t>
            </w:r>
          </w:p>
        </w:tc>
      </w:tr>
      <w:tr w:rsidR="0064155A" w:rsidRPr="009A1D6F" w14:paraId="53FF13AB" w14:textId="77777777" w:rsidTr="006558ED">
        <w:tc>
          <w:tcPr>
            <w:tcW w:w="4253" w:type="dxa"/>
          </w:tcPr>
          <w:p w14:paraId="53FF13A9" w14:textId="77777777" w:rsidR="0064155A" w:rsidRPr="009A1D6F" w:rsidRDefault="0064155A" w:rsidP="0082222B">
            <w:pPr>
              <w:pStyle w:val="Pagrindinistekstas2"/>
              <w:tabs>
                <w:tab w:val="left" w:pos="426"/>
              </w:tabs>
              <w:ind w:left="-502" w:firstLine="502"/>
              <w:rPr>
                <w:color w:val="auto"/>
              </w:rPr>
            </w:pPr>
            <w:r w:rsidRPr="009A1D6F">
              <w:rPr>
                <w:color w:val="auto"/>
              </w:rPr>
              <w:t>Mokinio krepšelis</w:t>
            </w:r>
          </w:p>
        </w:tc>
        <w:tc>
          <w:tcPr>
            <w:tcW w:w="5386" w:type="dxa"/>
          </w:tcPr>
          <w:p w14:paraId="53FF13AA" w14:textId="77777777" w:rsidR="0064155A" w:rsidRPr="000457E8" w:rsidRDefault="0064155A" w:rsidP="006558ED">
            <w:pPr>
              <w:pStyle w:val="Pagrindinistekstas2"/>
              <w:tabs>
                <w:tab w:val="left" w:pos="426"/>
              </w:tabs>
              <w:jc w:val="center"/>
              <w:rPr>
                <w:color w:val="auto"/>
              </w:rPr>
            </w:pPr>
            <w:r>
              <w:rPr>
                <w:color w:val="auto"/>
              </w:rPr>
              <w:t>407056</w:t>
            </w:r>
          </w:p>
        </w:tc>
      </w:tr>
      <w:tr w:rsidR="0064155A" w:rsidRPr="009A1D6F" w14:paraId="53FF13AE" w14:textId="77777777" w:rsidTr="006558ED">
        <w:tc>
          <w:tcPr>
            <w:tcW w:w="4253" w:type="dxa"/>
          </w:tcPr>
          <w:p w14:paraId="53FF13AC" w14:textId="77777777" w:rsidR="0064155A" w:rsidRPr="009A1D6F" w:rsidRDefault="0064155A" w:rsidP="0082222B">
            <w:pPr>
              <w:pStyle w:val="Pagrindinistekstas2"/>
              <w:tabs>
                <w:tab w:val="left" w:pos="426"/>
              </w:tabs>
              <w:ind w:left="-502" w:firstLine="502"/>
              <w:rPr>
                <w:color w:val="auto"/>
              </w:rPr>
            </w:pPr>
            <w:r w:rsidRPr="009A1D6F">
              <w:rPr>
                <w:color w:val="auto"/>
              </w:rPr>
              <w:t>Valstybės biudžeto lėšos MMA didinti</w:t>
            </w:r>
          </w:p>
        </w:tc>
        <w:tc>
          <w:tcPr>
            <w:tcW w:w="5386" w:type="dxa"/>
          </w:tcPr>
          <w:p w14:paraId="53FF13AD" w14:textId="77777777" w:rsidR="0064155A" w:rsidRPr="000457E8" w:rsidRDefault="0064155A" w:rsidP="006558ED">
            <w:pPr>
              <w:pStyle w:val="Pagrindinistekstas2"/>
              <w:tabs>
                <w:tab w:val="left" w:pos="426"/>
              </w:tabs>
              <w:jc w:val="center"/>
              <w:rPr>
                <w:color w:val="auto"/>
              </w:rPr>
            </w:pPr>
            <w:r>
              <w:rPr>
                <w:color w:val="auto"/>
              </w:rPr>
              <w:t>3859</w:t>
            </w:r>
          </w:p>
        </w:tc>
      </w:tr>
      <w:tr w:rsidR="0064155A" w:rsidRPr="009A1D6F" w14:paraId="53FF13B1" w14:textId="77777777" w:rsidTr="006558ED">
        <w:tc>
          <w:tcPr>
            <w:tcW w:w="4253" w:type="dxa"/>
          </w:tcPr>
          <w:p w14:paraId="53FF13AF" w14:textId="77777777" w:rsidR="0064155A" w:rsidRPr="009A1D6F" w:rsidRDefault="0064155A" w:rsidP="0082222B">
            <w:pPr>
              <w:pStyle w:val="Pagrindinistekstas2"/>
              <w:tabs>
                <w:tab w:val="left" w:pos="426"/>
              </w:tabs>
              <w:ind w:left="-502" w:firstLine="502"/>
              <w:rPr>
                <w:color w:val="auto"/>
              </w:rPr>
            </w:pPr>
            <w:r w:rsidRPr="009A1D6F">
              <w:rPr>
                <w:color w:val="auto"/>
              </w:rPr>
              <w:t>Valstybės biudžetas Viešieji darbai</w:t>
            </w:r>
          </w:p>
        </w:tc>
        <w:tc>
          <w:tcPr>
            <w:tcW w:w="5386" w:type="dxa"/>
          </w:tcPr>
          <w:p w14:paraId="53FF13B0" w14:textId="77777777" w:rsidR="0064155A" w:rsidRPr="000457E8" w:rsidRDefault="0064155A" w:rsidP="006558ED">
            <w:pPr>
              <w:pStyle w:val="Pagrindinistekstas2"/>
              <w:tabs>
                <w:tab w:val="left" w:pos="426"/>
              </w:tabs>
              <w:jc w:val="center"/>
              <w:rPr>
                <w:color w:val="auto"/>
              </w:rPr>
            </w:pPr>
            <w:r>
              <w:rPr>
                <w:color w:val="auto"/>
              </w:rPr>
              <w:t>1234</w:t>
            </w:r>
          </w:p>
        </w:tc>
      </w:tr>
      <w:tr w:rsidR="0064155A" w:rsidRPr="009A1D6F" w14:paraId="53FF13B4" w14:textId="77777777" w:rsidTr="006558ED">
        <w:tc>
          <w:tcPr>
            <w:tcW w:w="4253" w:type="dxa"/>
          </w:tcPr>
          <w:p w14:paraId="53FF13B2" w14:textId="77777777" w:rsidR="0064155A" w:rsidRPr="009A1D6F" w:rsidRDefault="0064155A" w:rsidP="0082222B">
            <w:pPr>
              <w:pStyle w:val="Pagrindinistekstas2"/>
              <w:tabs>
                <w:tab w:val="left" w:pos="426"/>
              </w:tabs>
              <w:rPr>
                <w:color w:val="auto"/>
              </w:rPr>
            </w:pPr>
            <w:r w:rsidRPr="009A1D6F">
              <w:rPr>
                <w:color w:val="auto"/>
              </w:rPr>
              <w:lastRenderedPageBreak/>
              <w:t>Savivaldybės biudžetas</w:t>
            </w:r>
          </w:p>
        </w:tc>
        <w:tc>
          <w:tcPr>
            <w:tcW w:w="5386" w:type="dxa"/>
          </w:tcPr>
          <w:p w14:paraId="53FF13B3" w14:textId="77777777" w:rsidR="0064155A" w:rsidRPr="000457E8" w:rsidRDefault="0064155A" w:rsidP="006558ED">
            <w:pPr>
              <w:pStyle w:val="Pagrindinistekstas2"/>
              <w:tabs>
                <w:tab w:val="left" w:pos="426"/>
              </w:tabs>
              <w:jc w:val="center"/>
              <w:rPr>
                <w:color w:val="auto"/>
              </w:rPr>
            </w:pPr>
            <w:r>
              <w:rPr>
                <w:color w:val="auto"/>
              </w:rPr>
              <w:t>214840</w:t>
            </w:r>
          </w:p>
        </w:tc>
      </w:tr>
      <w:tr w:rsidR="0064155A" w:rsidRPr="009A1D6F" w14:paraId="53FF13B7" w14:textId="77777777" w:rsidTr="006558ED">
        <w:tc>
          <w:tcPr>
            <w:tcW w:w="4253" w:type="dxa"/>
          </w:tcPr>
          <w:p w14:paraId="53FF13B5" w14:textId="77777777" w:rsidR="0064155A" w:rsidRPr="009A1D6F" w:rsidRDefault="0064155A" w:rsidP="005A348C">
            <w:pPr>
              <w:pStyle w:val="Pagrindinistekstas2"/>
              <w:tabs>
                <w:tab w:val="left" w:pos="426"/>
              </w:tabs>
              <w:jc w:val="left"/>
              <w:rPr>
                <w:color w:val="auto"/>
              </w:rPr>
            </w:pPr>
            <w:r w:rsidRPr="009A1D6F">
              <w:rPr>
                <w:color w:val="auto"/>
              </w:rPr>
              <w:t>Sav</w:t>
            </w:r>
            <w:r w:rsidR="005A348C">
              <w:rPr>
                <w:color w:val="auto"/>
              </w:rPr>
              <w:t>ivaldybės biudžetas (Neformaliojo</w:t>
            </w:r>
            <w:r>
              <w:rPr>
                <w:color w:val="auto"/>
              </w:rPr>
              <w:t xml:space="preserve"> švietimo</w:t>
            </w:r>
            <w:r w:rsidRPr="009A1D6F">
              <w:rPr>
                <w:color w:val="auto"/>
              </w:rPr>
              <w:t xml:space="preserve"> skyrius)</w:t>
            </w:r>
          </w:p>
        </w:tc>
        <w:tc>
          <w:tcPr>
            <w:tcW w:w="5386" w:type="dxa"/>
          </w:tcPr>
          <w:p w14:paraId="53FF13B6" w14:textId="77777777" w:rsidR="0064155A" w:rsidRPr="000457E8" w:rsidRDefault="0064155A" w:rsidP="006558ED">
            <w:pPr>
              <w:pStyle w:val="Pagrindinistekstas2"/>
              <w:tabs>
                <w:tab w:val="left" w:pos="426"/>
              </w:tabs>
              <w:jc w:val="center"/>
              <w:rPr>
                <w:color w:val="auto"/>
              </w:rPr>
            </w:pPr>
            <w:r>
              <w:rPr>
                <w:color w:val="auto"/>
              </w:rPr>
              <w:t>38453</w:t>
            </w:r>
          </w:p>
        </w:tc>
      </w:tr>
      <w:tr w:rsidR="0064155A" w:rsidRPr="009A1D6F" w14:paraId="53FF13BA" w14:textId="77777777" w:rsidTr="006558ED">
        <w:tc>
          <w:tcPr>
            <w:tcW w:w="4253" w:type="dxa"/>
          </w:tcPr>
          <w:p w14:paraId="53FF13B8" w14:textId="77777777" w:rsidR="0064155A" w:rsidRPr="009A1D6F" w:rsidRDefault="0064155A" w:rsidP="006558ED">
            <w:pPr>
              <w:pStyle w:val="Pagrindinistekstas2"/>
              <w:tabs>
                <w:tab w:val="left" w:pos="426"/>
              </w:tabs>
              <w:jc w:val="left"/>
              <w:rPr>
                <w:color w:val="auto"/>
              </w:rPr>
            </w:pPr>
            <w:proofErr w:type="spellStart"/>
            <w:r w:rsidRPr="009A1D6F">
              <w:rPr>
                <w:color w:val="auto"/>
              </w:rPr>
              <w:t>Spec</w:t>
            </w:r>
            <w:proofErr w:type="spellEnd"/>
            <w:r w:rsidRPr="009A1D6F">
              <w:rPr>
                <w:color w:val="auto"/>
              </w:rPr>
              <w:t>.</w:t>
            </w:r>
            <w:r w:rsidR="005A348C">
              <w:rPr>
                <w:color w:val="auto"/>
              </w:rPr>
              <w:t xml:space="preserve"> programos</w:t>
            </w:r>
            <w:r w:rsidRPr="009A1D6F">
              <w:rPr>
                <w:color w:val="auto"/>
              </w:rPr>
              <w:t xml:space="preserve"> lėšos (gimnazijos)</w:t>
            </w:r>
          </w:p>
        </w:tc>
        <w:tc>
          <w:tcPr>
            <w:tcW w:w="5386" w:type="dxa"/>
          </w:tcPr>
          <w:p w14:paraId="53FF13B9" w14:textId="77777777" w:rsidR="0064155A" w:rsidRPr="000457E8" w:rsidRDefault="0064155A" w:rsidP="006558ED">
            <w:pPr>
              <w:pStyle w:val="Pagrindinistekstas2"/>
              <w:tabs>
                <w:tab w:val="left" w:pos="426"/>
              </w:tabs>
              <w:jc w:val="center"/>
              <w:rPr>
                <w:color w:val="auto"/>
              </w:rPr>
            </w:pPr>
            <w:r>
              <w:rPr>
                <w:color w:val="auto"/>
              </w:rPr>
              <w:t>19846</w:t>
            </w:r>
          </w:p>
        </w:tc>
      </w:tr>
      <w:tr w:rsidR="0064155A" w:rsidRPr="009A1D6F" w14:paraId="53FF13BD" w14:textId="77777777" w:rsidTr="006558ED">
        <w:tc>
          <w:tcPr>
            <w:tcW w:w="4253" w:type="dxa"/>
          </w:tcPr>
          <w:p w14:paraId="53FF13BB" w14:textId="77777777" w:rsidR="0064155A" w:rsidRPr="009A1D6F" w:rsidRDefault="0064155A" w:rsidP="005A348C">
            <w:pPr>
              <w:pStyle w:val="Pagrindinistekstas2"/>
              <w:tabs>
                <w:tab w:val="left" w:pos="426"/>
              </w:tabs>
              <w:jc w:val="left"/>
              <w:rPr>
                <w:color w:val="auto"/>
              </w:rPr>
            </w:pPr>
            <w:proofErr w:type="spellStart"/>
            <w:r>
              <w:rPr>
                <w:color w:val="auto"/>
              </w:rPr>
              <w:t>Spec</w:t>
            </w:r>
            <w:proofErr w:type="spellEnd"/>
            <w:r>
              <w:rPr>
                <w:color w:val="auto"/>
              </w:rPr>
              <w:t>.</w:t>
            </w:r>
            <w:r w:rsidR="006558ED">
              <w:rPr>
                <w:color w:val="auto"/>
              </w:rPr>
              <w:t xml:space="preserve"> programos</w:t>
            </w:r>
            <w:r w:rsidR="005A348C">
              <w:rPr>
                <w:color w:val="auto"/>
              </w:rPr>
              <w:t xml:space="preserve"> lėšos  (Neformaliojo</w:t>
            </w:r>
            <w:r>
              <w:rPr>
                <w:color w:val="auto"/>
              </w:rPr>
              <w:t xml:space="preserve"> švietimo</w:t>
            </w:r>
            <w:r w:rsidRPr="009A1D6F">
              <w:rPr>
                <w:color w:val="auto"/>
              </w:rPr>
              <w:t xml:space="preserve"> skyrius)</w:t>
            </w:r>
          </w:p>
        </w:tc>
        <w:tc>
          <w:tcPr>
            <w:tcW w:w="5386" w:type="dxa"/>
          </w:tcPr>
          <w:p w14:paraId="53FF13BC" w14:textId="77777777" w:rsidR="0064155A" w:rsidRPr="000457E8" w:rsidRDefault="0064155A" w:rsidP="006558ED">
            <w:pPr>
              <w:pStyle w:val="Pagrindinistekstas2"/>
              <w:tabs>
                <w:tab w:val="left" w:pos="426"/>
              </w:tabs>
              <w:jc w:val="center"/>
              <w:rPr>
                <w:color w:val="auto"/>
              </w:rPr>
            </w:pPr>
            <w:r>
              <w:rPr>
                <w:color w:val="auto"/>
              </w:rPr>
              <w:t>1554</w:t>
            </w:r>
          </w:p>
        </w:tc>
      </w:tr>
      <w:tr w:rsidR="0064155A" w:rsidRPr="009A1D6F" w14:paraId="53FF13C0" w14:textId="77777777" w:rsidTr="006558ED">
        <w:tc>
          <w:tcPr>
            <w:tcW w:w="4253" w:type="dxa"/>
          </w:tcPr>
          <w:p w14:paraId="53FF13BE" w14:textId="77777777" w:rsidR="0064155A" w:rsidRPr="009A1D6F" w:rsidRDefault="0064155A" w:rsidP="0082222B">
            <w:pPr>
              <w:pStyle w:val="Pagrindinistekstas2"/>
              <w:tabs>
                <w:tab w:val="left" w:pos="426"/>
              </w:tabs>
              <w:rPr>
                <w:color w:val="auto"/>
              </w:rPr>
            </w:pPr>
            <w:r w:rsidRPr="009A1D6F">
              <w:rPr>
                <w:color w:val="auto"/>
              </w:rPr>
              <w:t>Valstybės lėšos Nemokamas maitinimas</w:t>
            </w:r>
          </w:p>
        </w:tc>
        <w:tc>
          <w:tcPr>
            <w:tcW w:w="5386" w:type="dxa"/>
          </w:tcPr>
          <w:p w14:paraId="53FF13BF" w14:textId="77777777" w:rsidR="0064155A" w:rsidRPr="000457E8" w:rsidRDefault="0064155A" w:rsidP="006558ED">
            <w:pPr>
              <w:pStyle w:val="Pagrindinistekstas2"/>
              <w:tabs>
                <w:tab w:val="left" w:pos="426"/>
              </w:tabs>
              <w:jc w:val="center"/>
              <w:rPr>
                <w:color w:val="auto"/>
              </w:rPr>
            </w:pPr>
            <w:r>
              <w:rPr>
                <w:color w:val="auto"/>
              </w:rPr>
              <w:t>19949</w:t>
            </w:r>
          </w:p>
        </w:tc>
      </w:tr>
    </w:tbl>
    <w:p w14:paraId="53FF13C1" w14:textId="77777777" w:rsidR="0064155A" w:rsidRPr="009A1D6F" w:rsidRDefault="0064155A" w:rsidP="0064155A">
      <w:pPr>
        <w:pStyle w:val="Pagrindinistekstas2"/>
        <w:tabs>
          <w:tab w:val="left" w:pos="426"/>
        </w:tabs>
        <w:ind w:left="360"/>
        <w:rPr>
          <w:color w:val="auto"/>
        </w:rPr>
      </w:pPr>
    </w:p>
    <w:p w14:paraId="53FF13C2" w14:textId="77777777" w:rsidR="0064155A" w:rsidRPr="003B3B59" w:rsidRDefault="0064155A" w:rsidP="003B3B59">
      <w:pPr>
        <w:pStyle w:val="Pagrindinistekstas2"/>
        <w:tabs>
          <w:tab w:val="left" w:pos="426"/>
        </w:tabs>
        <w:ind w:firstLine="851"/>
        <w:rPr>
          <w:b/>
          <w:color w:val="auto"/>
        </w:rPr>
      </w:pPr>
      <w:r w:rsidRPr="003B3B59">
        <w:rPr>
          <w:b/>
          <w:color w:val="auto"/>
        </w:rPr>
        <w:t xml:space="preserve">Informacija apie kitas gautas lėšas 2016 m. </w:t>
      </w:r>
    </w:p>
    <w:p w14:paraId="53FF13C3" w14:textId="77777777" w:rsidR="0064155A" w:rsidRDefault="0064155A" w:rsidP="0064155A">
      <w:pPr>
        <w:pStyle w:val="Pagrindinistekstas2"/>
        <w:tabs>
          <w:tab w:val="left" w:pos="426"/>
        </w:tabs>
        <w:rPr>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1744"/>
        <w:gridCol w:w="4836"/>
      </w:tblGrid>
      <w:tr w:rsidR="0064155A" w:rsidRPr="009A1D6F" w14:paraId="53FF13C7" w14:textId="77777777" w:rsidTr="003B3B59">
        <w:trPr>
          <w:trHeight w:val="291"/>
        </w:trPr>
        <w:tc>
          <w:tcPr>
            <w:tcW w:w="3059" w:type="dxa"/>
          </w:tcPr>
          <w:p w14:paraId="53FF13C4" w14:textId="77777777" w:rsidR="0064155A" w:rsidRPr="009A1D6F" w:rsidRDefault="0064155A" w:rsidP="0082222B">
            <w:pPr>
              <w:pStyle w:val="Pagrindinistekstas2"/>
              <w:tabs>
                <w:tab w:val="left" w:pos="426"/>
              </w:tabs>
              <w:jc w:val="center"/>
              <w:rPr>
                <w:b/>
                <w:color w:val="auto"/>
              </w:rPr>
            </w:pPr>
            <w:r w:rsidRPr="009A1D6F">
              <w:rPr>
                <w:b/>
                <w:color w:val="auto"/>
              </w:rPr>
              <w:t>Finansavimo šaltinis</w:t>
            </w:r>
          </w:p>
        </w:tc>
        <w:tc>
          <w:tcPr>
            <w:tcW w:w="1744" w:type="dxa"/>
          </w:tcPr>
          <w:p w14:paraId="53FF13C5" w14:textId="77777777" w:rsidR="0064155A" w:rsidRPr="009A1D6F" w:rsidRDefault="0064155A" w:rsidP="0082222B">
            <w:pPr>
              <w:pStyle w:val="Pagrindinistekstas2"/>
              <w:tabs>
                <w:tab w:val="left" w:pos="426"/>
              </w:tabs>
              <w:jc w:val="center"/>
              <w:rPr>
                <w:b/>
                <w:color w:val="auto"/>
              </w:rPr>
            </w:pPr>
            <w:r w:rsidRPr="009A1D6F">
              <w:rPr>
                <w:b/>
                <w:color w:val="auto"/>
              </w:rPr>
              <w:t>Lėšos (</w:t>
            </w:r>
            <w:proofErr w:type="spellStart"/>
            <w:r w:rsidRPr="009A1D6F">
              <w:rPr>
                <w:b/>
                <w:color w:val="auto"/>
              </w:rPr>
              <w:t>Eur</w:t>
            </w:r>
            <w:proofErr w:type="spellEnd"/>
            <w:r w:rsidRPr="009A1D6F">
              <w:rPr>
                <w:b/>
                <w:color w:val="auto"/>
              </w:rPr>
              <w:t>)</w:t>
            </w:r>
          </w:p>
        </w:tc>
        <w:tc>
          <w:tcPr>
            <w:tcW w:w="4836" w:type="dxa"/>
          </w:tcPr>
          <w:p w14:paraId="53FF13C6" w14:textId="77777777" w:rsidR="0064155A" w:rsidRPr="009A1D6F" w:rsidRDefault="0064155A" w:rsidP="0082222B">
            <w:pPr>
              <w:pStyle w:val="Pagrindinistekstas2"/>
              <w:tabs>
                <w:tab w:val="left" w:pos="426"/>
              </w:tabs>
              <w:jc w:val="center"/>
              <w:rPr>
                <w:b/>
                <w:color w:val="auto"/>
              </w:rPr>
            </w:pPr>
            <w:r w:rsidRPr="009A1D6F">
              <w:rPr>
                <w:b/>
                <w:color w:val="auto"/>
              </w:rPr>
              <w:t>Kur panaudota, kas įsigyta</w:t>
            </w:r>
          </w:p>
        </w:tc>
      </w:tr>
      <w:tr w:rsidR="0064155A" w:rsidRPr="009A1D6F" w14:paraId="53FF13CB" w14:textId="77777777" w:rsidTr="003B3B59">
        <w:trPr>
          <w:trHeight w:val="291"/>
        </w:trPr>
        <w:tc>
          <w:tcPr>
            <w:tcW w:w="3059" w:type="dxa"/>
          </w:tcPr>
          <w:p w14:paraId="53FF13C8" w14:textId="77777777" w:rsidR="0064155A" w:rsidRPr="009A1D6F" w:rsidRDefault="0064155A" w:rsidP="003B3B59">
            <w:pPr>
              <w:pStyle w:val="Pagrindinistekstas2"/>
              <w:tabs>
                <w:tab w:val="left" w:pos="426"/>
              </w:tabs>
              <w:jc w:val="left"/>
              <w:rPr>
                <w:color w:val="auto"/>
              </w:rPr>
            </w:pPr>
            <w:r w:rsidRPr="009A1D6F">
              <w:rPr>
                <w:color w:val="auto"/>
              </w:rPr>
              <w:t>Savivaldybės biudžeto lėšos</w:t>
            </w:r>
          </w:p>
        </w:tc>
        <w:tc>
          <w:tcPr>
            <w:tcW w:w="1744" w:type="dxa"/>
          </w:tcPr>
          <w:p w14:paraId="53FF13C9" w14:textId="77777777" w:rsidR="0064155A" w:rsidRPr="000457E8" w:rsidRDefault="0064155A" w:rsidP="003B3B59">
            <w:pPr>
              <w:pStyle w:val="Pagrindinistekstas2"/>
              <w:tabs>
                <w:tab w:val="left" w:pos="426"/>
              </w:tabs>
              <w:jc w:val="center"/>
              <w:rPr>
                <w:color w:val="auto"/>
              </w:rPr>
            </w:pPr>
            <w:r>
              <w:rPr>
                <w:color w:val="auto"/>
              </w:rPr>
              <w:t>5000</w:t>
            </w:r>
          </w:p>
        </w:tc>
        <w:tc>
          <w:tcPr>
            <w:tcW w:w="4836" w:type="dxa"/>
          </w:tcPr>
          <w:p w14:paraId="53FF13CA" w14:textId="77777777" w:rsidR="0064155A" w:rsidRPr="000457E8" w:rsidRDefault="0064155A" w:rsidP="003B3B59">
            <w:pPr>
              <w:pStyle w:val="Pagrindinistekstas2"/>
              <w:tabs>
                <w:tab w:val="left" w:pos="426"/>
              </w:tabs>
              <w:jc w:val="left"/>
              <w:rPr>
                <w:color w:val="auto"/>
              </w:rPr>
            </w:pPr>
            <w:r>
              <w:rPr>
                <w:color w:val="auto"/>
              </w:rPr>
              <w:t>Mokyklos laiptų remontas</w:t>
            </w:r>
          </w:p>
        </w:tc>
      </w:tr>
      <w:tr w:rsidR="0064155A" w:rsidRPr="009A1D6F" w14:paraId="53FF13CF" w14:textId="77777777" w:rsidTr="003B3B59">
        <w:trPr>
          <w:trHeight w:val="291"/>
        </w:trPr>
        <w:tc>
          <w:tcPr>
            <w:tcW w:w="3059" w:type="dxa"/>
          </w:tcPr>
          <w:p w14:paraId="53FF13CC" w14:textId="77777777" w:rsidR="0064155A" w:rsidRPr="00847A3D" w:rsidRDefault="0064155A" w:rsidP="003B3B59">
            <w:pPr>
              <w:pStyle w:val="Pagrindinistekstas2"/>
              <w:tabs>
                <w:tab w:val="left" w:pos="375"/>
                <w:tab w:val="left" w:pos="426"/>
              </w:tabs>
              <w:jc w:val="left"/>
              <w:rPr>
                <w:color w:val="auto"/>
              </w:rPr>
            </w:pPr>
          </w:p>
        </w:tc>
        <w:tc>
          <w:tcPr>
            <w:tcW w:w="1744" w:type="dxa"/>
          </w:tcPr>
          <w:p w14:paraId="53FF13CD" w14:textId="77777777" w:rsidR="0064155A" w:rsidRPr="00847A3D" w:rsidRDefault="0064155A" w:rsidP="003B3B59">
            <w:pPr>
              <w:pStyle w:val="Pagrindinistekstas2"/>
              <w:tabs>
                <w:tab w:val="left" w:pos="426"/>
              </w:tabs>
              <w:jc w:val="center"/>
              <w:rPr>
                <w:color w:val="auto"/>
              </w:rPr>
            </w:pPr>
            <w:r w:rsidRPr="00847A3D">
              <w:rPr>
                <w:color w:val="auto"/>
              </w:rPr>
              <w:t>600</w:t>
            </w:r>
          </w:p>
        </w:tc>
        <w:tc>
          <w:tcPr>
            <w:tcW w:w="4836" w:type="dxa"/>
          </w:tcPr>
          <w:p w14:paraId="53FF13CE" w14:textId="77777777" w:rsidR="0064155A" w:rsidRPr="00847A3D" w:rsidRDefault="0064155A" w:rsidP="003B3B59">
            <w:pPr>
              <w:pStyle w:val="Pagrindinistekstas2"/>
              <w:tabs>
                <w:tab w:val="left" w:pos="426"/>
              </w:tabs>
              <w:jc w:val="left"/>
              <w:rPr>
                <w:color w:val="auto"/>
              </w:rPr>
            </w:pPr>
            <w:r w:rsidRPr="00847A3D">
              <w:rPr>
                <w:color w:val="auto"/>
              </w:rPr>
              <w:t>Visuomenės sveikatos rėmimo programos projektas „Atostogauju sveikai ir linksmai“</w:t>
            </w:r>
          </w:p>
        </w:tc>
      </w:tr>
      <w:tr w:rsidR="0064155A" w:rsidRPr="009A1D6F" w14:paraId="53FF13D3" w14:textId="77777777" w:rsidTr="003B3B59">
        <w:trPr>
          <w:trHeight w:val="307"/>
        </w:trPr>
        <w:tc>
          <w:tcPr>
            <w:tcW w:w="3059" w:type="dxa"/>
          </w:tcPr>
          <w:p w14:paraId="53FF13D0" w14:textId="77777777" w:rsidR="0064155A" w:rsidRPr="00847A3D" w:rsidRDefault="0064155A" w:rsidP="003B3B59">
            <w:pPr>
              <w:pStyle w:val="Pagrindinistekstas2"/>
              <w:tabs>
                <w:tab w:val="left" w:pos="426"/>
              </w:tabs>
              <w:jc w:val="left"/>
              <w:rPr>
                <w:color w:val="auto"/>
              </w:rPr>
            </w:pPr>
            <w:r w:rsidRPr="00847A3D">
              <w:rPr>
                <w:color w:val="auto"/>
              </w:rPr>
              <w:t>Gintaro Steponavičiaus paramos fondo lėšos</w:t>
            </w:r>
          </w:p>
        </w:tc>
        <w:tc>
          <w:tcPr>
            <w:tcW w:w="1744" w:type="dxa"/>
          </w:tcPr>
          <w:p w14:paraId="53FF13D1" w14:textId="77777777" w:rsidR="0064155A" w:rsidRPr="00847A3D" w:rsidRDefault="0064155A" w:rsidP="003B3B59">
            <w:pPr>
              <w:pStyle w:val="Pagrindinistekstas2"/>
              <w:tabs>
                <w:tab w:val="left" w:pos="426"/>
              </w:tabs>
              <w:jc w:val="center"/>
              <w:rPr>
                <w:color w:val="auto"/>
              </w:rPr>
            </w:pPr>
            <w:r w:rsidRPr="00847A3D">
              <w:rPr>
                <w:color w:val="auto"/>
              </w:rPr>
              <w:t>350</w:t>
            </w:r>
          </w:p>
        </w:tc>
        <w:tc>
          <w:tcPr>
            <w:tcW w:w="4836" w:type="dxa"/>
          </w:tcPr>
          <w:p w14:paraId="53FF13D2" w14:textId="77777777" w:rsidR="0064155A" w:rsidRPr="00847A3D" w:rsidRDefault="0064155A" w:rsidP="003B3B59">
            <w:pPr>
              <w:pStyle w:val="Pagrindinistekstas2"/>
              <w:tabs>
                <w:tab w:val="left" w:pos="426"/>
              </w:tabs>
              <w:jc w:val="left"/>
              <w:rPr>
                <w:color w:val="auto"/>
              </w:rPr>
            </w:pPr>
            <w:r w:rsidRPr="00847A3D">
              <w:rPr>
                <w:color w:val="auto"/>
              </w:rPr>
              <w:t>Projektas ,,Tie šaunūs mūsų seneliai“</w:t>
            </w:r>
          </w:p>
        </w:tc>
      </w:tr>
      <w:tr w:rsidR="0064155A" w:rsidRPr="009A1D6F" w14:paraId="53FF13D7" w14:textId="77777777" w:rsidTr="003B3B59">
        <w:trPr>
          <w:trHeight w:val="307"/>
        </w:trPr>
        <w:tc>
          <w:tcPr>
            <w:tcW w:w="3059" w:type="dxa"/>
          </w:tcPr>
          <w:p w14:paraId="53FF13D4" w14:textId="77777777" w:rsidR="0064155A" w:rsidRPr="00847A3D" w:rsidRDefault="0064155A" w:rsidP="003B3B59">
            <w:pPr>
              <w:pStyle w:val="Pagrindinistekstas2"/>
              <w:tabs>
                <w:tab w:val="left" w:pos="426"/>
              </w:tabs>
              <w:jc w:val="left"/>
              <w:rPr>
                <w:color w:val="auto"/>
              </w:rPr>
            </w:pPr>
            <w:r w:rsidRPr="00847A3D">
              <w:rPr>
                <w:color w:val="auto"/>
              </w:rPr>
              <w:t>Lietuvos mokinių neformaliojo švietimo centras</w:t>
            </w:r>
          </w:p>
        </w:tc>
        <w:tc>
          <w:tcPr>
            <w:tcW w:w="1744" w:type="dxa"/>
          </w:tcPr>
          <w:p w14:paraId="53FF13D5" w14:textId="77777777" w:rsidR="0064155A" w:rsidRPr="00847A3D" w:rsidRDefault="0064155A" w:rsidP="003B3B59">
            <w:pPr>
              <w:pStyle w:val="Pagrindinistekstas2"/>
              <w:tabs>
                <w:tab w:val="left" w:pos="426"/>
              </w:tabs>
              <w:jc w:val="center"/>
              <w:rPr>
                <w:color w:val="auto"/>
              </w:rPr>
            </w:pPr>
            <w:r w:rsidRPr="00847A3D">
              <w:rPr>
                <w:color w:val="auto"/>
              </w:rPr>
              <w:t>1100</w:t>
            </w:r>
          </w:p>
        </w:tc>
        <w:tc>
          <w:tcPr>
            <w:tcW w:w="4836" w:type="dxa"/>
          </w:tcPr>
          <w:p w14:paraId="53FF13D6" w14:textId="77777777" w:rsidR="0064155A" w:rsidRPr="009A1D6F" w:rsidRDefault="0064155A" w:rsidP="003B3B59">
            <w:pPr>
              <w:pStyle w:val="Pagrindinistekstas2"/>
              <w:tabs>
                <w:tab w:val="left" w:pos="426"/>
              </w:tabs>
              <w:jc w:val="left"/>
              <w:rPr>
                <w:color w:val="auto"/>
              </w:rPr>
            </w:pPr>
            <w:r>
              <w:rPr>
                <w:color w:val="auto"/>
              </w:rPr>
              <w:t>Šalies mokymo įstaigų bendrų</w:t>
            </w:r>
            <w:r w:rsidR="003B3B59">
              <w:rPr>
                <w:color w:val="auto"/>
              </w:rPr>
              <w:t xml:space="preserve"> edukacinių veiklų projektas ,,</w:t>
            </w:r>
            <w:r>
              <w:rPr>
                <w:color w:val="auto"/>
              </w:rPr>
              <w:t>Draugystės tiltai“</w:t>
            </w:r>
          </w:p>
        </w:tc>
      </w:tr>
      <w:tr w:rsidR="0064155A" w:rsidRPr="009A1D6F" w14:paraId="53FF13DB" w14:textId="77777777" w:rsidTr="003B3B59">
        <w:trPr>
          <w:trHeight w:val="307"/>
        </w:trPr>
        <w:tc>
          <w:tcPr>
            <w:tcW w:w="3059" w:type="dxa"/>
          </w:tcPr>
          <w:p w14:paraId="53FF13D8" w14:textId="77777777" w:rsidR="0064155A" w:rsidRDefault="0064155A" w:rsidP="003B3B59">
            <w:pPr>
              <w:pStyle w:val="Pagrindinistekstas2"/>
              <w:tabs>
                <w:tab w:val="left" w:pos="426"/>
              </w:tabs>
              <w:jc w:val="left"/>
              <w:rPr>
                <w:color w:val="auto"/>
                <w:highlight w:val="yellow"/>
              </w:rPr>
            </w:pPr>
          </w:p>
        </w:tc>
        <w:tc>
          <w:tcPr>
            <w:tcW w:w="1744" w:type="dxa"/>
          </w:tcPr>
          <w:p w14:paraId="53FF13D9" w14:textId="77777777" w:rsidR="0064155A" w:rsidRDefault="0064155A" w:rsidP="003B3B59">
            <w:pPr>
              <w:pStyle w:val="Pagrindinistekstas2"/>
              <w:tabs>
                <w:tab w:val="left" w:pos="426"/>
              </w:tabs>
              <w:jc w:val="center"/>
              <w:rPr>
                <w:color w:val="auto"/>
              </w:rPr>
            </w:pPr>
            <w:r w:rsidRPr="00847A3D">
              <w:rPr>
                <w:color w:val="auto"/>
              </w:rPr>
              <w:t>600</w:t>
            </w:r>
          </w:p>
        </w:tc>
        <w:tc>
          <w:tcPr>
            <w:tcW w:w="4836" w:type="dxa"/>
          </w:tcPr>
          <w:p w14:paraId="53FF13DA" w14:textId="77777777" w:rsidR="0064155A" w:rsidRDefault="0064155A" w:rsidP="003B3B59">
            <w:pPr>
              <w:pStyle w:val="Pagrindinistekstas2"/>
              <w:tabs>
                <w:tab w:val="left" w:pos="426"/>
              </w:tabs>
              <w:jc w:val="left"/>
              <w:rPr>
                <w:color w:val="auto"/>
              </w:rPr>
            </w:pPr>
            <w:r w:rsidRPr="00CF76E0">
              <w:rPr>
                <w:color w:val="auto"/>
              </w:rPr>
              <w:t>Vaikų ir jaunimo socializacijos projektas ,,Misija sveikuoliai 2016“</w:t>
            </w:r>
          </w:p>
        </w:tc>
      </w:tr>
      <w:tr w:rsidR="0064155A" w:rsidRPr="009A1D6F" w14:paraId="53FF13DF" w14:textId="77777777" w:rsidTr="003B3B59">
        <w:trPr>
          <w:trHeight w:val="307"/>
        </w:trPr>
        <w:tc>
          <w:tcPr>
            <w:tcW w:w="3059" w:type="dxa"/>
          </w:tcPr>
          <w:p w14:paraId="53FF13DC" w14:textId="77777777" w:rsidR="0064155A" w:rsidRPr="009A1D6F" w:rsidRDefault="0064155A" w:rsidP="003B3B59">
            <w:pPr>
              <w:pStyle w:val="Pagrindinistekstas2"/>
              <w:tabs>
                <w:tab w:val="left" w:pos="426"/>
              </w:tabs>
              <w:jc w:val="left"/>
              <w:rPr>
                <w:color w:val="auto"/>
              </w:rPr>
            </w:pPr>
            <w:r w:rsidRPr="009A1D6F">
              <w:rPr>
                <w:color w:val="auto"/>
              </w:rPr>
              <w:t>Rėmėjų lėšos</w:t>
            </w:r>
          </w:p>
        </w:tc>
        <w:tc>
          <w:tcPr>
            <w:tcW w:w="1744" w:type="dxa"/>
          </w:tcPr>
          <w:p w14:paraId="53FF13DD" w14:textId="77777777" w:rsidR="0064155A" w:rsidRPr="009A1D6F" w:rsidRDefault="0064155A" w:rsidP="003B3B59">
            <w:pPr>
              <w:pStyle w:val="Pagrindinistekstas2"/>
              <w:tabs>
                <w:tab w:val="left" w:pos="426"/>
              </w:tabs>
              <w:jc w:val="center"/>
              <w:rPr>
                <w:color w:val="auto"/>
              </w:rPr>
            </w:pPr>
            <w:r w:rsidRPr="00204E95">
              <w:rPr>
                <w:color w:val="auto"/>
              </w:rPr>
              <w:t>975</w:t>
            </w:r>
          </w:p>
        </w:tc>
        <w:tc>
          <w:tcPr>
            <w:tcW w:w="4836" w:type="dxa"/>
          </w:tcPr>
          <w:p w14:paraId="53FF13DE" w14:textId="77777777" w:rsidR="0064155A" w:rsidRPr="009A1D6F" w:rsidRDefault="0064155A" w:rsidP="003B3B59">
            <w:pPr>
              <w:pStyle w:val="Pagrindinistekstas2"/>
              <w:tabs>
                <w:tab w:val="left" w:pos="426"/>
              </w:tabs>
              <w:jc w:val="left"/>
              <w:rPr>
                <w:color w:val="auto"/>
              </w:rPr>
            </w:pPr>
            <w:r>
              <w:rPr>
                <w:color w:val="auto"/>
              </w:rPr>
              <w:t>Klasių remontui</w:t>
            </w:r>
          </w:p>
        </w:tc>
      </w:tr>
      <w:tr w:rsidR="0064155A" w:rsidRPr="009A1D6F" w14:paraId="53FF13E4" w14:textId="77777777" w:rsidTr="003B3B59">
        <w:trPr>
          <w:trHeight w:val="307"/>
        </w:trPr>
        <w:tc>
          <w:tcPr>
            <w:tcW w:w="3059" w:type="dxa"/>
          </w:tcPr>
          <w:p w14:paraId="53FF13E0" w14:textId="77777777" w:rsidR="0064155A" w:rsidRPr="009A1D6F" w:rsidRDefault="0064155A" w:rsidP="003B3B59">
            <w:pPr>
              <w:pStyle w:val="Pagrindinistekstas2"/>
              <w:tabs>
                <w:tab w:val="left" w:pos="426"/>
              </w:tabs>
              <w:jc w:val="left"/>
              <w:rPr>
                <w:color w:val="auto"/>
              </w:rPr>
            </w:pPr>
            <w:r w:rsidRPr="009A1D6F">
              <w:rPr>
                <w:color w:val="auto"/>
              </w:rPr>
              <w:t>Labdaros ir paramos lėšos</w:t>
            </w:r>
          </w:p>
          <w:p w14:paraId="53FF13E1" w14:textId="77777777" w:rsidR="0064155A" w:rsidRPr="009A1D6F" w:rsidRDefault="0064155A" w:rsidP="003B3B59">
            <w:pPr>
              <w:pStyle w:val="Pagrindinistekstas2"/>
              <w:tabs>
                <w:tab w:val="left" w:pos="426"/>
              </w:tabs>
              <w:jc w:val="left"/>
              <w:rPr>
                <w:color w:val="auto"/>
              </w:rPr>
            </w:pPr>
            <w:r w:rsidRPr="009A1D6F">
              <w:rPr>
                <w:color w:val="auto"/>
              </w:rPr>
              <w:t xml:space="preserve"> (2 proc.)</w:t>
            </w:r>
          </w:p>
        </w:tc>
        <w:tc>
          <w:tcPr>
            <w:tcW w:w="1744" w:type="dxa"/>
          </w:tcPr>
          <w:p w14:paraId="53FF13E2" w14:textId="77777777" w:rsidR="0064155A" w:rsidRPr="009A1D6F" w:rsidRDefault="0064155A" w:rsidP="003B3B59">
            <w:pPr>
              <w:pStyle w:val="Pagrindinistekstas2"/>
              <w:tabs>
                <w:tab w:val="left" w:pos="426"/>
              </w:tabs>
              <w:jc w:val="center"/>
              <w:rPr>
                <w:color w:val="auto"/>
              </w:rPr>
            </w:pPr>
            <w:r>
              <w:rPr>
                <w:color w:val="auto"/>
              </w:rPr>
              <w:t>477</w:t>
            </w:r>
          </w:p>
        </w:tc>
        <w:tc>
          <w:tcPr>
            <w:tcW w:w="4836" w:type="dxa"/>
          </w:tcPr>
          <w:p w14:paraId="53FF13E3" w14:textId="77777777" w:rsidR="0064155A" w:rsidRPr="009A1D6F" w:rsidRDefault="0064155A" w:rsidP="003B3B59">
            <w:pPr>
              <w:pStyle w:val="Pagrindinistekstas2"/>
              <w:tabs>
                <w:tab w:val="left" w:pos="426"/>
              </w:tabs>
              <w:jc w:val="left"/>
              <w:rPr>
                <w:color w:val="auto"/>
              </w:rPr>
            </w:pPr>
          </w:p>
        </w:tc>
      </w:tr>
    </w:tbl>
    <w:p w14:paraId="53FF13E5" w14:textId="77777777" w:rsidR="0064155A" w:rsidRPr="009A1D6F" w:rsidRDefault="0064155A" w:rsidP="0064155A">
      <w:pPr>
        <w:pStyle w:val="Pagrindinistekstas2"/>
        <w:tabs>
          <w:tab w:val="left" w:pos="426"/>
        </w:tabs>
        <w:rPr>
          <w:color w:val="auto"/>
          <w:sz w:val="23"/>
          <w:szCs w:val="23"/>
        </w:rPr>
      </w:pPr>
    </w:p>
    <w:p w14:paraId="53FF13E6" w14:textId="77777777" w:rsidR="0064155A" w:rsidRDefault="0064155A" w:rsidP="003B3B59">
      <w:pPr>
        <w:pStyle w:val="Pagrindinistekstas2"/>
        <w:tabs>
          <w:tab w:val="left" w:pos="426"/>
        </w:tabs>
        <w:ind w:firstLine="851"/>
        <w:rPr>
          <w:sz w:val="23"/>
          <w:szCs w:val="23"/>
        </w:rPr>
      </w:pPr>
      <w:r w:rsidRPr="003B3B59">
        <w:rPr>
          <w:b/>
          <w:color w:val="auto"/>
          <w:sz w:val="23"/>
          <w:szCs w:val="23"/>
        </w:rPr>
        <w:t>Informacija apie remonto darbus, kitą materialinės bazės turtinimą</w:t>
      </w:r>
      <w:r w:rsidRPr="003B3B59">
        <w:rPr>
          <w:b/>
          <w:sz w:val="23"/>
          <w:szCs w:val="23"/>
        </w:rPr>
        <w:t xml:space="preserve"> </w:t>
      </w:r>
    </w:p>
    <w:p w14:paraId="53FF13E7" w14:textId="77777777" w:rsidR="0064155A" w:rsidRDefault="0064155A" w:rsidP="003B3B59">
      <w:pPr>
        <w:ind w:firstLine="851"/>
      </w:pPr>
      <w:r>
        <w:t>Naujai sutvarkyti paradiniai laiptai, išdažytos visų klasių grindys, išbetonuotos grindys ir įrengtas kabinetas techno</w:t>
      </w:r>
      <w:r w:rsidR="003B3B59">
        <w:t xml:space="preserve">logijų pamokoms pusrūsyje. </w:t>
      </w:r>
      <w:r>
        <w:t>Turtinant materialinę bazę, nupirkta 11</w:t>
      </w:r>
      <w:r w:rsidR="003B3B59">
        <w:t xml:space="preserve"> </w:t>
      </w:r>
      <w:r>
        <w:t xml:space="preserve">vnt.  </w:t>
      </w:r>
      <w:proofErr w:type="spellStart"/>
      <w:r>
        <w:t>planšetinių</w:t>
      </w:r>
      <w:proofErr w:type="spellEnd"/>
      <w:r>
        <w:t xml:space="preserve"> kompiuterių, 2 serveriai,  mokymo priemonių įvairių dalykų pamokoms.</w:t>
      </w:r>
    </w:p>
    <w:p w14:paraId="53FF13E8" w14:textId="77777777" w:rsidR="0064155A" w:rsidRPr="009A1D6F" w:rsidRDefault="0064155A" w:rsidP="0064155A">
      <w:r>
        <w:rPr>
          <w:noProof/>
          <w:lang w:val="en-GB" w:eastAsia="en-GB"/>
        </w:rPr>
        <w:drawing>
          <wp:inline distT="0" distB="0" distL="0" distR="0" wp14:anchorId="53FF1C7C" wp14:editId="53FF1C7D">
            <wp:extent cx="9525" cy="9525"/>
            <wp:effectExtent l="0" t="0" r="0" b="0"/>
            <wp:docPr id="6" name="Paveikslėlis 6"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do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3FF13E9" w14:textId="77777777" w:rsidR="0064155A" w:rsidRPr="009A1D6F" w:rsidRDefault="0064155A" w:rsidP="0064155A">
      <w:pPr>
        <w:ind w:left="360"/>
        <w:jc w:val="center"/>
        <w:rPr>
          <w:b/>
          <w:bCs/>
        </w:rPr>
      </w:pPr>
      <w:r w:rsidRPr="009A1D6F">
        <w:rPr>
          <w:b/>
          <w:bCs/>
        </w:rPr>
        <w:t>4. MOKINIAI, MOKINIŲ PASIEKIMAI</w:t>
      </w:r>
    </w:p>
    <w:p w14:paraId="53FF13EA" w14:textId="77777777" w:rsidR="0064155A" w:rsidRPr="009A1D6F" w:rsidRDefault="0064155A" w:rsidP="0064155A">
      <w:pPr>
        <w:jc w:val="both"/>
      </w:pPr>
    </w:p>
    <w:p w14:paraId="53FF13EB" w14:textId="77777777" w:rsidR="0064155A" w:rsidRDefault="0064155A" w:rsidP="003B3B59">
      <w:pPr>
        <w:ind w:firstLine="851"/>
        <w:jc w:val="both"/>
        <w:rPr>
          <w:b/>
        </w:rPr>
      </w:pPr>
      <w:r w:rsidRPr="003B3B59">
        <w:rPr>
          <w:b/>
        </w:rPr>
        <w:t>Mokinių skaičiaus kaita</w:t>
      </w:r>
    </w:p>
    <w:p w14:paraId="53FF13EC" w14:textId="77777777" w:rsidR="003B3B59" w:rsidRPr="003B3B59" w:rsidRDefault="003B3B59" w:rsidP="003B3B59">
      <w:pPr>
        <w:ind w:firstLine="851"/>
        <w:jc w:val="both"/>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8"/>
        <w:gridCol w:w="3827"/>
      </w:tblGrid>
      <w:tr w:rsidR="0064155A" w:rsidRPr="009A1D6F" w14:paraId="53FF13F0" w14:textId="77777777" w:rsidTr="003B3B59">
        <w:tc>
          <w:tcPr>
            <w:tcW w:w="2694" w:type="dxa"/>
          </w:tcPr>
          <w:p w14:paraId="53FF13ED" w14:textId="77777777" w:rsidR="0064155A" w:rsidRPr="009A1D6F" w:rsidRDefault="0064155A" w:rsidP="0082222B">
            <w:pPr>
              <w:jc w:val="both"/>
            </w:pPr>
          </w:p>
        </w:tc>
        <w:tc>
          <w:tcPr>
            <w:tcW w:w="3118" w:type="dxa"/>
          </w:tcPr>
          <w:p w14:paraId="53FF13EE" w14:textId="77777777" w:rsidR="0064155A" w:rsidRPr="009A1D6F" w:rsidRDefault="0064155A" w:rsidP="0082222B">
            <w:pPr>
              <w:jc w:val="center"/>
            </w:pPr>
            <w:r w:rsidRPr="009A1D6F">
              <w:t>Mokinių skaičius</w:t>
            </w:r>
          </w:p>
        </w:tc>
        <w:tc>
          <w:tcPr>
            <w:tcW w:w="3827" w:type="dxa"/>
          </w:tcPr>
          <w:p w14:paraId="53FF13EF" w14:textId="77777777" w:rsidR="0064155A" w:rsidRPr="009A1D6F" w:rsidRDefault="0064155A" w:rsidP="0082222B">
            <w:pPr>
              <w:jc w:val="center"/>
            </w:pPr>
            <w:r w:rsidRPr="009A1D6F">
              <w:t>Klasių komplektų skaičius</w:t>
            </w:r>
          </w:p>
        </w:tc>
      </w:tr>
      <w:tr w:rsidR="0064155A" w:rsidRPr="009A1D6F" w14:paraId="53FF13F4" w14:textId="77777777" w:rsidTr="003B3B59">
        <w:tc>
          <w:tcPr>
            <w:tcW w:w="2694" w:type="dxa"/>
          </w:tcPr>
          <w:p w14:paraId="53FF13F1" w14:textId="77777777" w:rsidR="0064155A" w:rsidRPr="009A1D6F" w:rsidRDefault="0064155A" w:rsidP="0082222B">
            <w:pPr>
              <w:jc w:val="both"/>
            </w:pPr>
            <w:r>
              <w:t>2015</w:t>
            </w:r>
            <w:r w:rsidRPr="009A1D6F">
              <w:t xml:space="preserve"> m. rugsėjo 1 d.</w:t>
            </w:r>
          </w:p>
        </w:tc>
        <w:tc>
          <w:tcPr>
            <w:tcW w:w="3118" w:type="dxa"/>
          </w:tcPr>
          <w:p w14:paraId="53FF13F2" w14:textId="77777777" w:rsidR="0064155A" w:rsidRPr="009A1D6F" w:rsidRDefault="0064155A" w:rsidP="0082222B">
            <w:pPr>
              <w:jc w:val="center"/>
            </w:pPr>
            <w:r w:rsidRPr="009A1D6F">
              <w:t>26</w:t>
            </w:r>
            <w:r>
              <w:t>0</w:t>
            </w:r>
          </w:p>
        </w:tc>
        <w:tc>
          <w:tcPr>
            <w:tcW w:w="3827" w:type="dxa"/>
          </w:tcPr>
          <w:p w14:paraId="53FF13F3" w14:textId="77777777" w:rsidR="0064155A" w:rsidRPr="009A1D6F" w:rsidRDefault="0064155A" w:rsidP="0082222B">
            <w:pPr>
              <w:jc w:val="center"/>
            </w:pPr>
            <w:r w:rsidRPr="009A1D6F">
              <w:t>1</w:t>
            </w:r>
            <w:r>
              <w:t>5</w:t>
            </w:r>
          </w:p>
        </w:tc>
      </w:tr>
      <w:tr w:rsidR="0064155A" w:rsidRPr="009A1D6F" w14:paraId="53FF13F8" w14:textId="77777777" w:rsidTr="003B3B59">
        <w:tc>
          <w:tcPr>
            <w:tcW w:w="2694" w:type="dxa"/>
          </w:tcPr>
          <w:p w14:paraId="53FF13F5" w14:textId="77777777" w:rsidR="0064155A" w:rsidRPr="009A1D6F" w:rsidRDefault="0064155A" w:rsidP="0082222B">
            <w:pPr>
              <w:jc w:val="both"/>
            </w:pPr>
            <w:r>
              <w:t>2016</w:t>
            </w:r>
            <w:r w:rsidRPr="009A1D6F">
              <w:t xml:space="preserve"> m. rugsėjo 1 d.</w:t>
            </w:r>
          </w:p>
        </w:tc>
        <w:tc>
          <w:tcPr>
            <w:tcW w:w="3118" w:type="dxa"/>
          </w:tcPr>
          <w:p w14:paraId="53FF13F6" w14:textId="77777777" w:rsidR="0064155A" w:rsidRPr="009A1D6F" w:rsidRDefault="0064155A" w:rsidP="0082222B">
            <w:pPr>
              <w:jc w:val="center"/>
            </w:pPr>
            <w:r w:rsidRPr="009A1D6F">
              <w:t>2</w:t>
            </w:r>
            <w:r>
              <w:t>46</w:t>
            </w:r>
          </w:p>
        </w:tc>
        <w:tc>
          <w:tcPr>
            <w:tcW w:w="3827" w:type="dxa"/>
          </w:tcPr>
          <w:p w14:paraId="53FF13F7" w14:textId="77777777" w:rsidR="0064155A" w:rsidRPr="009A1D6F" w:rsidRDefault="0064155A" w:rsidP="0082222B">
            <w:pPr>
              <w:jc w:val="center"/>
            </w:pPr>
            <w:r w:rsidRPr="009A1D6F">
              <w:t>1</w:t>
            </w:r>
            <w:r>
              <w:t>4</w:t>
            </w:r>
          </w:p>
        </w:tc>
      </w:tr>
      <w:tr w:rsidR="0064155A" w:rsidRPr="009A1D6F" w14:paraId="53FF13FC" w14:textId="77777777" w:rsidTr="003B3B59">
        <w:tc>
          <w:tcPr>
            <w:tcW w:w="2694" w:type="dxa"/>
          </w:tcPr>
          <w:p w14:paraId="53FF13F9" w14:textId="77777777" w:rsidR="0064155A" w:rsidRPr="009A1D6F" w:rsidRDefault="0064155A" w:rsidP="0082222B">
            <w:pPr>
              <w:jc w:val="both"/>
            </w:pPr>
            <w:r w:rsidRPr="009A1D6F">
              <w:t xml:space="preserve">Skirtumas </w:t>
            </w:r>
          </w:p>
        </w:tc>
        <w:tc>
          <w:tcPr>
            <w:tcW w:w="3118" w:type="dxa"/>
          </w:tcPr>
          <w:p w14:paraId="53FF13FA" w14:textId="77777777" w:rsidR="0064155A" w:rsidRPr="009A1D6F" w:rsidRDefault="003B3B59" w:rsidP="0082222B">
            <w:pPr>
              <w:jc w:val="center"/>
            </w:pPr>
            <w:r>
              <w:t>-</w:t>
            </w:r>
            <w:r w:rsidR="0064155A">
              <w:t>14</w:t>
            </w:r>
          </w:p>
        </w:tc>
        <w:tc>
          <w:tcPr>
            <w:tcW w:w="3827" w:type="dxa"/>
          </w:tcPr>
          <w:p w14:paraId="53FF13FB" w14:textId="77777777" w:rsidR="0064155A" w:rsidRPr="009A1D6F" w:rsidRDefault="003B3B59" w:rsidP="0082222B">
            <w:pPr>
              <w:jc w:val="center"/>
            </w:pPr>
            <w:r>
              <w:t>-</w:t>
            </w:r>
            <w:r w:rsidR="0064155A">
              <w:t>1</w:t>
            </w:r>
          </w:p>
        </w:tc>
      </w:tr>
    </w:tbl>
    <w:p w14:paraId="53FF13FD" w14:textId="77777777" w:rsidR="0064155A" w:rsidRPr="009A1D6F" w:rsidRDefault="0064155A" w:rsidP="0064155A">
      <w:pPr>
        <w:pStyle w:val="Porat"/>
        <w:jc w:val="both"/>
        <w:rPr>
          <w:lang w:val="lt-LT"/>
        </w:rPr>
      </w:pPr>
    </w:p>
    <w:p w14:paraId="53FF13FE" w14:textId="77777777" w:rsidR="0064155A" w:rsidRDefault="0064155A" w:rsidP="006F25B3">
      <w:pPr>
        <w:ind w:firstLine="851"/>
        <w:jc w:val="both"/>
      </w:pPr>
      <w:r w:rsidRPr="009A1D6F">
        <w:t xml:space="preserve"> </w:t>
      </w:r>
      <w:r w:rsidRPr="006F25B3">
        <w:rPr>
          <w:b/>
        </w:rPr>
        <w:t>Mokinių socialinis kontekstas 2016</w:t>
      </w:r>
      <w:r w:rsidRPr="009A1D6F">
        <w:t xml:space="preserve"> </w:t>
      </w:r>
      <w:r w:rsidRPr="00052ED6">
        <w:rPr>
          <w:b/>
        </w:rPr>
        <w:t>m</w:t>
      </w:r>
      <w:r w:rsidRPr="009A1D6F">
        <w:t>.</w:t>
      </w:r>
    </w:p>
    <w:p w14:paraId="53FF13FF" w14:textId="77777777" w:rsidR="006F25B3" w:rsidRPr="009A1D6F" w:rsidRDefault="006F25B3" w:rsidP="006F25B3">
      <w:pPr>
        <w:ind w:firstLine="85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4"/>
        <w:gridCol w:w="2295"/>
      </w:tblGrid>
      <w:tr w:rsidR="0064155A" w:rsidRPr="00847A3D" w14:paraId="53FF1402" w14:textId="77777777" w:rsidTr="006F25B3">
        <w:tc>
          <w:tcPr>
            <w:tcW w:w="7344" w:type="dxa"/>
            <w:tcBorders>
              <w:top w:val="single" w:sz="4" w:space="0" w:color="auto"/>
              <w:left w:val="single" w:sz="4" w:space="0" w:color="auto"/>
              <w:bottom w:val="single" w:sz="4" w:space="0" w:color="auto"/>
              <w:right w:val="single" w:sz="4" w:space="0" w:color="auto"/>
            </w:tcBorders>
            <w:vAlign w:val="bottom"/>
            <w:hideMark/>
          </w:tcPr>
          <w:p w14:paraId="53FF1400" w14:textId="77777777" w:rsidR="0064155A" w:rsidRPr="00847A3D" w:rsidRDefault="0064155A" w:rsidP="0082222B">
            <w:r w:rsidRPr="00847A3D">
              <w:t>Mokiniai, likę be tėvų globos</w:t>
            </w:r>
          </w:p>
        </w:tc>
        <w:tc>
          <w:tcPr>
            <w:tcW w:w="2295" w:type="dxa"/>
            <w:tcBorders>
              <w:top w:val="single" w:sz="4" w:space="0" w:color="auto"/>
              <w:left w:val="single" w:sz="4" w:space="0" w:color="auto"/>
              <w:bottom w:val="single" w:sz="4" w:space="0" w:color="auto"/>
              <w:right w:val="single" w:sz="4" w:space="0" w:color="auto"/>
            </w:tcBorders>
          </w:tcPr>
          <w:p w14:paraId="53FF1401" w14:textId="77777777" w:rsidR="0064155A" w:rsidRPr="00847A3D" w:rsidRDefault="0064155A" w:rsidP="006F25B3">
            <w:pPr>
              <w:jc w:val="center"/>
            </w:pPr>
            <w:r w:rsidRPr="00847A3D">
              <w:t>33</w:t>
            </w:r>
          </w:p>
        </w:tc>
      </w:tr>
      <w:tr w:rsidR="0064155A" w:rsidRPr="00847A3D" w14:paraId="53FF1405" w14:textId="77777777" w:rsidTr="006F25B3">
        <w:tc>
          <w:tcPr>
            <w:tcW w:w="7344" w:type="dxa"/>
            <w:tcBorders>
              <w:top w:val="single" w:sz="4" w:space="0" w:color="auto"/>
              <w:left w:val="single" w:sz="4" w:space="0" w:color="auto"/>
              <w:bottom w:val="single" w:sz="4" w:space="0" w:color="auto"/>
              <w:right w:val="single" w:sz="4" w:space="0" w:color="auto"/>
            </w:tcBorders>
            <w:vAlign w:val="bottom"/>
            <w:hideMark/>
          </w:tcPr>
          <w:p w14:paraId="53FF1403" w14:textId="77777777" w:rsidR="0064155A" w:rsidRPr="00847A3D" w:rsidRDefault="0064155A" w:rsidP="0082222B">
            <w:r w:rsidRPr="00847A3D">
              <w:t>Rizikos grupės mokinių skaičius</w:t>
            </w:r>
          </w:p>
        </w:tc>
        <w:tc>
          <w:tcPr>
            <w:tcW w:w="2295" w:type="dxa"/>
            <w:tcBorders>
              <w:top w:val="single" w:sz="4" w:space="0" w:color="auto"/>
              <w:left w:val="single" w:sz="4" w:space="0" w:color="auto"/>
              <w:bottom w:val="single" w:sz="4" w:space="0" w:color="auto"/>
              <w:right w:val="single" w:sz="4" w:space="0" w:color="auto"/>
            </w:tcBorders>
          </w:tcPr>
          <w:p w14:paraId="53FF1404" w14:textId="77777777" w:rsidR="0064155A" w:rsidRPr="00847A3D" w:rsidRDefault="0064155A" w:rsidP="006F25B3">
            <w:pPr>
              <w:jc w:val="center"/>
            </w:pPr>
            <w:r w:rsidRPr="00847A3D">
              <w:t>56</w:t>
            </w:r>
          </w:p>
        </w:tc>
      </w:tr>
      <w:tr w:rsidR="0064155A" w:rsidRPr="00847A3D" w14:paraId="53FF1408" w14:textId="77777777" w:rsidTr="006F25B3">
        <w:trPr>
          <w:trHeight w:val="110"/>
        </w:trPr>
        <w:tc>
          <w:tcPr>
            <w:tcW w:w="7344" w:type="dxa"/>
            <w:tcBorders>
              <w:top w:val="single" w:sz="4" w:space="0" w:color="auto"/>
              <w:left w:val="single" w:sz="4" w:space="0" w:color="auto"/>
              <w:bottom w:val="single" w:sz="4" w:space="0" w:color="auto"/>
              <w:right w:val="single" w:sz="4" w:space="0" w:color="auto"/>
            </w:tcBorders>
            <w:vAlign w:val="bottom"/>
            <w:hideMark/>
          </w:tcPr>
          <w:p w14:paraId="53FF1406" w14:textId="77777777" w:rsidR="0064155A" w:rsidRPr="00847A3D" w:rsidRDefault="0064155A" w:rsidP="0082222B">
            <w:r w:rsidRPr="00847A3D">
              <w:t>Nepilnamečių reikalų inspekcijos įskaitoje esančių mokinių skaičius</w:t>
            </w:r>
          </w:p>
        </w:tc>
        <w:tc>
          <w:tcPr>
            <w:tcW w:w="2295" w:type="dxa"/>
            <w:tcBorders>
              <w:top w:val="single" w:sz="4" w:space="0" w:color="auto"/>
              <w:left w:val="single" w:sz="4" w:space="0" w:color="auto"/>
              <w:bottom w:val="single" w:sz="4" w:space="0" w:color="auto"/>
              <w:right w:val="single" w:sz="4" w:space="0" w:color="auto"/>
            </w:tcBorders>
          </w:tcPr>
          <w:p w14:paraId="53FF1407" w14:textId="77777777" w:rsidR="0064155A" w:rsidRPr="00847A3D" w:rsidRDefault="0064155A" w:rsidP="006F25B3">
            <w:pPr>
              <w:jc w:val="center"/>
            </w:pPr>
            <w:r w:rsidRPr="00847A3D">
              <w:t>0</w:t>
            </w:r>
          </w:p>
        </w:tc>
      </w:tr>
      <w:tr w:rsidR="0064155A" w:rsidRPr="00847A3D" w14:paraId="53FF140B" w14:textId="77777777" w:rsidTr="006F25B3">
        <w:tc>
          <w:tcPr>
            <w:tcW w:w="7344" w:type="dxa"/>
            <w:tcBorders>
              <w:top w:val="single" w:sz="4" w:space="0" w:color="auto"/>
              <w:left w:val="single" w:sz="4" w:space="0" w:color="auto"/>
              <w:bottom w:val="single" w:sz="4" w:space="0" w:color="auto"/>
              <w:right w:val="single" w:sz="4" w:space="0" w:color="auto"/>
            </w:tcBorders>
            <w:vAlign w:val="bottom"/>
            <w:hideMark/>
          </w:tcPr>
          <w:p w14:paraId="53FF1409" w14:textId="77777777" w:rsidR="0064155A" w:rsidRPr="00847A3D" w:rsidRDefault="0064155A" w:rsidP="0082222B">
            <w:r w:rsidRPr="00847A3D">
              <w:t>Užfiksuota smurtinių atvejų mokykloje</w:t>
            </w:r>
          </w:p>
        </w:tc>
        <w:tc>
          <w:tcPr>
            <w:tcW w:w="2295" w:type="dxa"/>
            <w:tcBorders>
              <w:top w:val="single" w:sz="4" w:space="0" w:color="auto"/>
              <w:left w:val="single" w:sz="4" w:space="0" w:color="auto"/>
              <w:bottom w:val="single" w:sz="4" w:space="0" w:color="auto"/>
              <w:right w:val="single" w:sz="4" w:space="0" w:color="auto"/>
            </w:tcBorders>
          </w:tcPr>
          <w:p w14:paraId="53FF140A" w14:textId="77777777" w:rsidR="0064155A" w:rsidRPr="00847A3D" w:rsidRDefault="0064155A" w:rsidP="006F25B3">
            <w:pPr>
              <w:jc w:val="center"/>
            </w:pPr>
            <w:r w:rsidRPr="00847A3D">
              <w:t>0</w:t>
            </w:r>
          </w:p>
        </w:tc>
      </w:tr>
      <w:tr w:rsidR="0064155A" w:rsidRPr="009A1D6F" w14:paraId="53FF140E" w14:textId="77777777" w:rsidTr="006F25B3">
        <w:tc>
          <w:tcPr>
            <w:tcW w:w="7344" w:type="dxa"/>
            <w:tcBorders>
              <w:top w:val="single" w:sz="4" w:space="0" w:color="auto"/>
              <w:left w:val="single" w:sz="4" w:space="0" w:color="auto"/>
              <w:bottom w:val="single" w:sz="4" w:space="0" w:color="auto"/>
              <w:right w:val="single" w:sz="4" w:space="0" w:color="auto"/>
            </w:tcBorders>
            <w:vAlign w:val="bottom"/>
            <w:hideMark/>
          </w:tcPr>
          <w:p w14:paraId="53FF140C" w14:textId="77777777" w:rsidR="0064155A" w:rsidRPr="00847A3D" w:rsidRDefault="0064155A" w:rsidP="0082222B">
            <w:r w:rsidRPr="00847A3D">
              <w:t>Nemokamai maitinamų mokinių skaičius</w:t>
            </w:r>
          </w:p>
        </w:tc>
        <w:tc>
          <w:tcPr>
            <w:tcW w:w="2295" w:type="dxa"/>
            <w:tcBorders>
              <w:top w:val="single" w:sz="4" w:space="0" w:color="auto"/>
              <w:left w:val="single" w:sz="4" w:space="0" w:color="auto"/>
              <w:bottom w:val="single" w:sz="4" w:space="0" w:color="auto"/>
              <w:right w:val="single" w:sz="4" w:space="0" w:color="auto"/>
            </w:tcBorders>
          </w:tcPr>
          <w:p w14:paraId="53FF140D" w14:textId="77777777" w:rsidR="0064155A" w:rsidRPr="00847A3D" w:rsidRDefault="0064155A" w:rsidP="006F25B3">
            <w:pPr>
              <w:jc w:val="center"/>
            </w:pPr>
            <w:r w:rsidRPr="00847A3D">
              <w:t>94</w:t>
            </w:r>
          </w:p>
        </w:tc>
      </w:tr>
    </w:tbl>
    <w:p w14:paraId="53FF140F" w14:textId="77777777" w:rsidR="0064155A" w:rsidRPr="009A1D6F" w:rsidRDefault="0064155A" w:rsidP="0064155A">
      <w:pPr>
        <w:jc w:val="both"/>
      </w:pPr>
    </w:p>
    <w:p w14:paraId="4907FD17" w14:textId="77777777" w:rsidR="000B77F0" w:rsidRDefault="0064155A" w:rsidP="000B77F0">
      <w:pPr>
        <w:ind w:firstLine="851"/>
        <w:jc w:val="both"/>
        <w:rPr>
          <w:b/>
        </w:rPr>
      </w:pPr>
      <w:r w:rsidRPr="006F25B3">
        <w:rPr>
          <w:b/>
        </w:rPr>
        <w:t>Mokinių socialinio konteksto įtaka ugdymo procesui, mokymosi pasiekimams, kaip sprendžiate iškylančias problem</w:t>
      </w:r>
      <w:r w:rsidR="006F25B3">
        <w:rPr>
          <w:b/>
        </w:rPr>
        <w:t>as</w:t>
      </w:r>
    </w:p>
    <w:p w14:paraId="53FF1411" w14:textId="52853006" w:rsidR="0064155A" w:rsidRPr="000B77F0" w:rsidRDefault="0064155A" w:rsidP="000B77F0">
      <w:pPr>
        <w:ind w:firstLine="851"/>
        <w:jc w:val="both"/>
        <w:rPr>
          <w:b/>
        </w:rPr>
      </w:pPr>
      <w:r w:rsidRPr="00847A3D">
        <w:rPr>
          <w:bCs/>
        </w:rPr>
        <w:t>Gimnazijoje daugėja mokinių, turinčių specialiuosius poreikius, stokojančių socialinių įgūdžių ir gyvenančių nepilnose, socialinės rizikos šeimose.</w:t>
      </w:r>
    </w:p>
    <w:p w14:paraId="53FF1412" w14:textId="77777777" w:rsidR="0064155A" w:rsidRPr="00847A3D" w:rsidRDefault="0064155A" w:rsidP="006F25B3">
      <w:pPr>
        <w:ind w:firstLine="851"/>
        <w:jc w:val="both"/>
        <w:rPr>
          <w:bCs/>
        </w:rPr>
      </w:pPr>
      <w:r w:rsidRPr="00847A3D">
        <w:rPr>
          <w:bCs/>
        </w:rPr>
        <w:lastRenderedPageBreak/>
        <w:t>Gimnazijos Vaiko gerovės komisija bei pagalbos mokiniui specialistai</w:t>
      </w:r>
      <w:r w:rsidRPr="00847A3D">
        <w:rPr>
          <w:color w:val="000000"/>
        </w:rPr>
        <w:t xml:space="preserve"> konsultuoja vaikus ir mokinius, jų tėvus (globėjus, rūpintojus), mokyklos bendruomenę socialinių pedagoginių problemų sprendimo, socialinės pedagoginės, specialiosios pedagoginės  ir psichologinės pagalbos teikimo klausimais. Numato socialinės pedagoginės,</w:t>
      </w:r>
      <w:r w:rsidR="006F25B3">
        <w:rPr>
          <w:color w:val="000000"/>
        </w:rPr>
        <w:t xml:space="preserve"> specialiosios ir psichologinės</w:t>
      </w:r>
      <w:r w:rsidRPr="00847A3D">
        <w:rPr>
          <w:color w:val="000000"/>
        </w:rPr>
        <w:t xml:space="preserve"> pagalbos teikimo vaikui ir mokiniui būdus bei formas bendradarbiaudamas su mokytojais, klasių vadovais, tėvais (globėjais, rūpintojais), kitais specialistais, švietimo pagalbos įstaigomis, kitais su vaiku ir mokiniu dirbančiais asmenimis, socialinių paslaugų ir sveikatos priežiūros įstaigomis, teisėsaugos institucijomis, socialiniais partneriais. </w:t>
      </w:r>
      <w:r w:rsidRPr="00847A3D">
        <w:rPr>
          <w:bCs/>
        </w:rPr>
        <w:t>Bendradarbiauja su Rokiškio</w:t>
      </w:r>
      <w:r w:rsidR="006F25B3">
        <w:rPr>
          <w:bCs/>
        </w:rPr>
        <w:t xml:space="preserve"> rajono</w:t>
      </w:r>
      <w:r w:rsidRPr="00847A3D">
        <w:rPr>
          <w:bCs/>
        </w:rPr>
        <w:t xml:space="preserve"> savivaldybės Vaiko</w:t>
      </w:r>
      <w:r w:rsidR="006F25B3">
        <w:rPr>
          <w:bCs/>
        </w:rPr>
        <w:t xml:space="preserve"> gerovės komisija, Pedagogine psichologine tarnyba, Vaiko</w:t>
      </w:r>
      <w:r w:rsidRPr="00847A3D">
        <w:rPr>
          <w:bCs/>
        </w:rPr>
        <w:t xml:space="preserve"> teisių apsaugos skyriumi, Probacijos tarnyba ir Nepilnamečių reikalų policijos pareigūnais, </w:t>
      </w:r>
      <w:proofErr w:type="spellStart"/>
      <w:r w:rsidRPr="00847A3D">
        <w:rPr>
          <w:bCs/>
        </w:rPr>
        <w:t>Obelių</w:t>
      </w:r>
      <w:proofErr w:type="spellEnd"/>
      <w:r w:rsidRPr="00847A3D">
        <w:rPr>
          <w:bCs/>
        </w:rPr>
        <w:t xml:space="preserve"> seniūnijos socialiniais darbuotojais.</w:t>
      </w:r>
    </w:p>
    <w:p w14:paraId="53FF1413" w14:textId="77777777" w:rsidR="0064155A" w:rsidRPr="006F25B3" w:rsidRDefault="0064155A" w:rsidP="0064155A">
      <w:pPr>
        <w:jc w:val="both"/>
        <w:rPr>
          <w:b/>
        </w:rPr>
      </w:pPr>
    </w:p>
    <w:p w14:paraId="53FF1414" w14:textId="77777777" w:rsidR="0064155A" w:rsidRPr="006F25B3" w:rsidRDefault="0064155A" w:rsidP="006F25B3">
      <w:pPr>
        <w:ind w:firstLine="851"/>
        <w:rPr>
          <w:b/>
        </w:rPr>
      </w:pPr>
      <w:r w:rsidRPr="006F25B3">
        <w:rPr>
          <w:b/>
        </w:rPr>
        <w:t>Mokinių lankomumas 2015–2016 m. m.</w:t>
      </w:r>
    </w:p>
    <w:p w14:paraId="53FF1415" w14:textId="77777777" w:rsidR="0064155A" w:rsidRPr="009A1D6F" w:rsidRDefault="0064155A" w:rsidP="0064155A"/>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701"/>
        <w:gridCol w:w="1559"/>
        <w:gridCol w:w="1559"/>
        <w:gridCol w:w="1701"/>
        <w:gridCol w:w="1701"/>
      </w:tblGrid>
      <w:tr w:rsidR="0064155A" w:rsidRPr="009A1D6F" w14:paraId="53FF141A" w14:textId="77777777" w:rsidTr="006F25B3">
        <w:tc>
          <w:tcPr>
            <w:tcW w:w="4536" w:type="dxa"/>
            <w:gridSpan w:val="3"/>
            <w:tcBorders>
              <w:top w:val="single" w:sz="4" w:space="0" w:color="auto"/>
              <w:left w:val="single" w:sz="4" w:space="0" w:color="auto"/>
              <w:bottom w:val="single" w:sz="4" w:space="0" w:color="auto"/>
              <w:right w:val="single" w:sz="4" w:space="0" w:color="auto"/>
            </w:tcBorders>
            <w:hideMark/>
          </w:tcPr>
          <w:p w14:paraId="53FF1416" w14:textId="77777777" w:rsidR="0064155A" w:rsidRPr="009A1D6F" w:rsidRDefault="0064155A" w:rsidP="0082222B">
            <w:pPr>
              <w:jc w:val="center"/>
            </w:pPr>
            <w:r w:rsidRPr="009A1D6F">
              <w:t>Vidutiniškai praleista pamokų per mokslo metus</w:t>
            </w:r>
          </w:p>
          <w:p w14:paraId="53FF1417" w14:textId="77777777" w:rsidR="0064155A" w:rsidRPr="009A1D6F" w:rsidRDefault="0064155A" w:rsidP="0082222B">
            <w:pPr>
              <w:jc w:val="center"/>
            </w:pPr>
            <w:r w:rsidRPr="009A1D6F">
              <w:t>(1 mokiniui)</w:t>
            </w:r>
          </w:p>
        </w:tc>
        <w:tc>
          <w:tcPr>
            <w:tcW w:w="4961" w:type="dxa"/>
            <w:gridSpan w:val="3"/>
            <w:tcBorders>
              <w:top w:val="single" w:sz="4" w:space="0" w:color="auto"/>
              <w:left w:val="single" w:sz="4" w:space="0" w:color="auto"/>
              <w:bottom w:val="single" w:sz="4" w:space="0" w:color="auto"/>
              <w:right w:val="single" w:sz="4" w:space="0" w:color="auto"/>
            </w:tcBorders>
            <w:hideMark/>
          </w:tcPr>
          <w:p w14:paraId="53FF1418" w14:textId="77777777" w:rsidR="0064155A" w:rsidRPr="009A1D6F" w:rsidRDefault="0064155A" w:rsidP="0082222B">
            <w:pPr>
              <w:jc w:val="center"/>
            </w:pPr>
            <w:r w:rsidRPr="009A1D6F">
              <w:t xml:space="preserve">Vidutiniškai praleista pamokų be pateisinamos priežasties </w:t>
            </w:r>
          </w:p>
          <w:p w14:paraId="53FF1419" w14:textId="77777777" w:rsidR="0064155A" w:rsidRPr="009A1D6F" w:rsidRDefault="0064155A" w:rsidP="0082222B">
            <w:pPr>
              <w:jc w:val="center"/>
            </w:pPr>
            <w:r w:rsidRPr="009A1D6F">
              <w:t>(1 mokiniui)</w:t>
            </w:r>
          </w:p>
        </w:tc>
      </w:tr>
      <w:tr w:rsidR="0064155A" w:rsidRPr="009A1D6F" w14:paraId="53FF1421" w14:textId="77777777" w:rsidTr="006F25B3">
        <w:tc>
          <w:tcPr>
            <w:tcW w:w="1276" w:type="dxa"/>
            <w:tcBorders>
              <w:top w:val="single" w:sz="4" w:space="0" w:color="auto"/>
              <w:left w:val="single" w:sz="4" w:space="0" w:color="auto"/>
              <w:bottom w:val="single" w:sz="4" w:space="0" w:color="auto"/>
              <w:right w:val="single" w:sz="4" w:space="0" w:color="auto"/>
            </w:tcBorders>
            <w:vAlign w:val="bottom"/>
            <w:hideMark/>
          </w:tcPr>
          <w:p w14:paraId="53FF141B" w14:textId="77777777" w:rsidR="0064155A" w:rsidRPr="009A1D6F" w:rsidRDefault="0064155A" w:rsidP="0082222B">
            <w:pPr>
              <w:jc w:val="center"/>
            </w:pPr>
            <w:r w:rsidRPr="009A1D6F">
              <w:t xml:space="preserve">1–4 </w:t>
            </w:r>
            <w:proofErr w:type="spellStart"/>
            <w:r w:rsidRPr="009A1D6F">
              <w:t>kl</w:t>
            </w:r>
            <w:proofErr w:type="spellEnd"/>
            <w:r w:rsidRPr="009A1D6F">
              <w:t>.</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3FF141C" w14:textId="77777777" w:rsidR="0064155A" w:rsidRPr="009A1D6F" w:rsidRDefault="0064155A" w:rsidP="0082222B">
            <w:pPr>
              <w:jc w:val="center"/>
            </w:pPr>
            <w:r w:rsidRPr="009A1D6F">
              <w:t xml:space="preserve">5–8 </w:t>
            </w:r>
            <w:proofErr w:type="spellStart"/>
            <w:r w:rsidRPr="009A1D6F">
              <w:t>kl</w:t>
            </w:r>
            <w:proofErr w:type="spellEnd"/>
            <w:r w:rsidRPr="009A1D6F">
              <w:t>.</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3FF141D" w14:textId="77777777" w:rsidR="0064155A" w:rsidRPr="009A1D6F" w:rsidRDefault="0064155A" w:rsidP="0082222B">
            <w:pPr>
              <w:jc w:val="center"/>
            </w:pPr>
            <w:r w:rsidRPr="009A1D6F">
              <w:t xml:space="preserve">1g (9)–4g </w:t>
            </w:r>
            <w:proofErr w:type="spellStart"/>
            <w:r w:rsidRPr="009A1D6F">
              <w:t>kl</w:t>
            </w:r>
            <w:proofErr w:type="spellEnd"/>
            <w:r w:rsidRPr="009A1D6F">
              <w:t>.</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3FF141E" w14:textId="77777777" w:rsidR="0064155A" w:rsidRPr="009A1D6F" w:rsidRDefault="0064155A" w:rsidP="0082222B">
            <w:pPr>
              <w:jc w:val="center"/>
            </w:pPr>
            <w:r w:rsidRPr="009A1D6F">
              <w:t xml:space="preserve">1–4 </w:t>
            </w:r>
            <w:proofErr w:type="spellStart"/>
            <w:r w:rsidRPr="009A1D6F">
              <w:t>kl</w:t>
            </w:r>
            <w:proofErr w:type="spellEnd"/>
            <w:r w:rsidRPr="009A1D6F">
              <w:t>.</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3FF141F" w14:textId="77777777" w:rsidR="0064155A" w:rsidRPr="009A1D6F" w:rsidRDefault="0064155A" w:rsidP="0082222B">
            <w:pPr>
              <w:jc w:val="center"/>
            </w:pPr>
            <w:r w:rsidRPr="009A1D6F">
              <w:t xml:space="preserve">5–8 </w:t>
            </w:r>
            <w:proofErr w:type="spellStart"/>
            <w:r w:rsidRPr="009A1D6F">
              <w:t>kl</w:t>
            </w:r>
            <w:proofErr w:type="spellEnd"/>
            <w:r w:rsidRPr="009A1D6F">
              <w:t>.</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3FF1420" w14:textId="77777777" w:rsidR="0064155A" w:rsidRPr="009A1D6F" w:rsidRDefault="0064155A" w:rsidP="0082222B">
            <w:pPr>
              <w:jc w:val="center"/>
            </w:pPr>
            <w:r w:rsidRPr="009A1D6F">
              <w:t xml:space="preserve">1g (9)–4g </w:t>
            </w:r>
            <w:proofErr w:type="spellStart"/>
            <w:r w:rsidRPr="009A1D6F">
              <w:t>kl</w:t>
            </w:r>
            <w:proofErr w:type="spellEnd"/>
            <w:r w:rsidRPr="009A1D6F">
              <w:t>.</w:t>
            </w:r>
          </w:p>
        </w:tc>
      </w:tr>
      <w:tr w:rsidR="0064155A" w:rsidRPr="00847A3D" w14:paraId="53FF1428" w14:textId="77777777" w:rsidTr="006F25B3">
        <w:tc>
          <w:tcPr>
            <w:tcW w:w="1276" w:type="dxa"/>
            <w:tcBorders>
              <w:top w:val="single" w:sz="4" w:space="0" w:color="auto"/>
              <w:left w:val="single" w:sz="4" w:space="0" w:color="auto"/>
              <w:bottom w:val="single" w:sz="4" w:space="0" w:color="auto"/>
              <w:right w:val="single" w:sz="4" w:space="0" w:color="auto"/>
            </w:tcBorders>
            <w:vAlign w:val="center"/>
          </w:tcPr>
          <w:p w14:paraId="53FF1422" w14:textId="77777777" w:rsidR="0064155A" w:rsidRPr="00847A3D" w:rsidRDefault="0064155A" w:rsidP="0082222B">
            <w:pPr>
              <w:spacing w:line="360" w:lineRule="auto"/>
              <w:jc w:val="center"/>
            </w:pPr>
            <w:r w:rsidRPr="00847A3D">
              <w:t>39,15</w:t>
            </w:r>
          </w:p>
        </w:tc>
        <w:tc>
          <w:tcPr>
            <w:tcW w:w="1701" w:type="dxa"/>
            <w:tcBorders>
              <w:top w:val="single" w:sz="4" w:space="0" w:color="auto"/>
              <w:left w:val="single" w:sz="4" w:space="0" w:color="auto"/>
              <w:bottom w:val="single" w:sz="4" w:space="0" w:color="auto"/>
              <w:right w:val="single" w:sz="4" w:space="0" w:color="auto"/>
            </w:tcBorders>
            <w:vAlign w:val="center"/>
          </w:tcPr>
          <w:p w14:paraId="53FF1423" w14:textId="77777777" w:rsidR="0064155A" w:rsidRPr="00847A3D" w:rsidRDefault="0064155A" w:rsidP="0082222B">
            <w:pPr>
              <w:spacing w:line="360" w:lineRule="auto"/>
              <w:jc w:val="center"/>
            </w:pPr>
            <w:r w:rsidRPr="00847A3D">
              <w:t>61,54</w:t>
            </w:r>
          </w:p>
        </w:tc>
        <w:tc>
          <w:tcPr>
            <w:tcW w:w="1559" w:type="dxa"/>
            <w:tcBorders>
              <w:top w:val="single" w:sz="4" w:space="0" w:color="auto"/>
              <w:left w:val="single" w:sz="4" w:space="0" w:color="auto"/>
              <w:bottom w:val="single" w:sz="4" w:space="0" w:color="auto"/>
              <w:right w:val="single" w:sz="4" w:space="0" w:color="auto"/>
            </w:tcBorders>
            <w:vAlign w:val="center"/>
          </w:tcPr>
          <w:p w14:paraId="53FF1424" w14:textId="77777777" w:rsidR="0064155A" w:rsidRPr="00847A3D" w:rsidRDefault="0064155A" w:rsidP="0082222B">
            <w:pPr>
              <w:spacing w:line="360" w:lineRule="auto"/>
              <w:jc w:val="center"/>
            </w:pPr>
            <w:r w:rsidRPr="00847A3D">
              <w:t>110,41</w:t>
            </w:r>
          </w:p>
        </w:tc>
        <w:tc>
          <w:tcPr>
            <w:tcW w:w="1559" w:type="dxa"/>
            <w:tcBorders>
              <w:top w:val="single" w:sz="4" w:space="0" w:color="auto"/>
              <w:left w:val="single" w:sz="4" w:space="0" w:color="auto"/>
              <w:bottom w:val="single" w:sz="4" w:space="0" w:color="auto"/>
              <w:right w:val="single" w:sz="4" w:space="0" w:color="auto"/>
            </w:tcBorders>
            <w:vAlign w:val="center"/>
          </w:tcPr>
          <w:p w14:paraId="53FF1425" w14:textId="77777777" w:rsidR="0064155A" w:rsidRPr="00847A3D" w:rsidRDefault="0064155A" w:rsidP="0082222B">
            <w:pPr>
              <w:spacing w:line="360" w:lineRule="auto"/>
              <w:jc w:val="center"/>
            </w:pPr>
            <w:r w:rsidRPr="00847A3D">
              <w:t>1,16</w:t>
            </w:r>
          </w:p>
        </w:tc>
        <w:tc>
          <w:tcPr>
            <w:tcW w:w="1701" w:type="dxa"/>
            <w:tcBorders>
              <w:top w:val="single" w:sz="4" w:space="0" w:color="auto"/>
              <w:left w:val="single" w:sz="4" w:space="0" w:color="auto"/>
              <w:bottom w:val="single" w:sz="4" w:space="0" w:color="auto"/>
              <w:right w:val="single" w:sz="4" w:space="0" w:color="auto"/>
            </w:tcBorders>
            <w:vAlign w:val="center"/>
          </w:tcPr>
          <w:p w14:paraId="53FF1426" w14:textId="77777777" w:rsidR="0064155A" w:rsidRPr="00847A3D" w:rsidRDefault="0064155A" w:rsidP="0082222B">
            <w:pPr>
              <w:spacing w:line="360" w:lineRule="auto"/>
              <w:jc w:val="center"/>
            </w:pPr>
            <w:r w:rsidRPr="00847A3D">
              <w:t>7,41</w:t>
            </w:r>
          </w:p>
        </w:tc>
        <w:tc>
          <w:tcPr>
            <w:tcW w:w="1701" w:type="dxa"/>
            <w:tcBorders>
              <w:top w:val="single" w:sz="4" w:space="0" w:color="auto"/>
              <w:left w:val="single" w:sz="4" w:space="0" w:color="auto"/>
              <w:bottom w:val="single" w:sz="4" w:space="0" w:color="auto"/>
              <w:right w:val="single" w:sz="4" w:space="0" w:color="auto"/>
            </w:tcBorders>
            <w:vAlign w:val="center"/>
          </w:tcPr>
          <w:p w14:paraId="53FF1427" w14:textId="77777777" w:rsidR="0064155A" w:rsidRPr="00847A3D" w:rsidRDefault="0064155A" w:rsidP="0082222B">
            <w:pPr>
              <w:spacing w:line="360" w:lineRule="auto"/>
              <w:jc w:val="center"/>
            </w:pPr>
            <w:r w:rsidRPr="00847A3D">
              <w:t>23,35</w:t>
            </w:r>
          </w:p>
        </w:tc>
      </w:tr>
    </w:tbl>
    <w:p w14:paraId="53FF1429" w14:textId="77777777" w:rsidR="0064155A" w:rsidRPr="00847A3D" w:rsidRDefault="0064155A" w:rsidP="0064155A">
      <w:pPr>
        <w:jc w:val="both"/>
      </w:pPr>
    </w:p>
    <w:p w14:paraId="53FF142A" w14:textId="77777777" w:rsidR="006F25B3" w:rsidRPr="006F25B3" w:rsidRDefault="0064155A" w:rsidP="006F25B3">
      <w:pPr>
        <w:ind w:firstLine="851"/>
        <w:jc w:val="both"/>
        <w:rPr>
          <w:b/>
        </w:rPr>
      </w:pPr>
      <w:r w:rsidRPr="006F25B3">
        <w:rPr>
          <w:b/>
        </w:rPr>
        <w:t>Pagrindinės 2015–2016 m. m. lanko</w:t>
      </w:r>
      <w:r w:rsidR="006F25B3" w:rsidRPr="006F25B3">
        <w:rPr>
          <w:b/>
        </w:rPr>
        <w:t>mumo problemos ir jų sprendimai</w:t>
      </w:r>
    </w:p>
    <w:p w14:paraId="53FF142B" w14:textId="77777777" w:rsidR="0064155A" w:rsidRPr="006F25B3" w:rsidRDefault="0064155A" w:rsidP="006F25B3">
      <w:pPr>
        <w:ind w:firstLine="851"/>
        <w:jc w:val="both"/>
      </w:pPr>
      <w:r w:rsidRPr="00847A3D">
        <w:t>Ypač didelis dėmesys skiriamas mokinių lankomumui. Kiekvieną dieną socialinis pedagogas peržiūri TAMO dienyne dienos lankomumo situaciją bei skambina mokinio tėvams ir išsiaiškina vaiko neatvykimo į mokyklą priežastis. Klasių auklėtojai kiekvieno mėnesio pradžioje socialiniam pedagogui pateikia lankomumo ataskaitą. Daugiausia pamokų praleidę mokiniai ir jų tėvai kviečiami pokalbiui į gimnazijos Vaiko gerovės komisiją. Gimnazija spręsdama mokinių lankomumo problema</w:t>
      </w:r>
      <w:r w:rsidR="00EB6B26">
        <w:t>s bendradarbiauja su Rokiškio rajono savivaldybės</w:t>
      </w:r>
      <w:r w:rsidRPr="00847A3D">
        <w:t xml:space="preserve"> </w:t>
      </w:r>
      <w:r w:rsidR="00EB6B26">
        <w:rPr>
          <w:bCs/>
        </w:rPr>
        <w:t>Vaiko</w:t>
      </w:r>
      <w:r w:rsidRPr="00847A3D">
        <w:rPr>
          <w:bCs/>
        </w:rPr>
        <w:t xml:space="preserve"> teisių apsaugos skyriumi, Nepilnamečių reikalų policijos pareigūnais bei </w:t>
      </w:r>
      <w:proofErr w:type="spellStart"/>
      <w:r w:rsidRPr="00847A3D">
        <w:rPr>
          <w:bCs/>
        </w:rPr>
        <w:t>Obelių</w:t>
      </w:r>
      <w:proofErr w:type="spellEnd"/>
      <w:r w:rsidRPr="00847A3D">
        <w:rPr>
          <w:bCs/>
        </w:rPr>
        <w:t xml:space="preserve"> seniūnijos socialiniais darbuotojais.</w:t>
      </w:r>
    </w:p>
    <w:p w14:paraId="53FF142C" w14:textId="77777777" w:rsidR="0064155A" w:rsidRPr="00847A3D" w:rsidRDefault="0064155A" w:rsidP="005A4D55">
      <w:pPr>
        <w:ind w:firstLine="851"/>
        <w:jc w:val="both"/>
      </w:pPr>
      <w:r w:rsidRPr="00847A3D">
        <w:rPr>
          <w:bCs/>
        </w:rPr>
        <w:t xml:space="preserve">Mokiniai daugiausia praleidžia pamokų be pateisinamos priežasties dėl to, </w:t>
      </w:r>
      <w:r w:rsidRPr="00847A3D">
        <w:rPr>
          <w:color w:val="000000"/>
          <w:shd w:val="clear" w:color="auto" w:fill="FFFFFF"/>
        </w:rPr>
        <w:t>kad nenori mokytis, jiems sunku įsisavinti dėstomą medžiagą, dėl problemų šeimoje, mokykloje, taip pat ir dėl neigiamos draugų įtakos.</w:t>
      </w:r>
      <w:r w:rsidRPr="00847A3D">
        <w:t xml:space="preserve"> </w:t>
      </w:r>
    </w:p>
    <w:p w14:paraId="53FF142D" w14:textId="77777777" w:rsidR="0064155A" w:rsidRPr="00847A3D" w:rsidRDefault="0064155A" w:rsidP="0064155A">
      <w:pPr>
        <w:jc w:val="both"/>
      </w:pPr>
    </w:p>
    <w:p w14:paraId="53FF142E" w14:textId="77777777" w:rsidR="0064155A" w:rsidRPr="00847A3D" w:rsidRDefault="0064155A" w:rsidP="005A4D55">
      <w:pPr>
        <w:jc w:val="center"/>
        <w:rPr>
          <w:b/>
        </w:rPr>
      </w:pPr>
      <w:r w:rsidRPr="00847A3D">
        <w:rPr>
          <w:b/>
        </w:rPr>
        <w:t>Mokinių akademiniai pasiekimai ir išsilavinimo įgijimas. Mokinių pažangos stebėjimas.</w:t>
      </w:r>
    </w:p>
    <w:p w14:paraId="53FF142F" w14:textId="77777777" w:rsidR="0064155A" w:rsidRPr="00847A3D" w:rsidRDefault="0064155A" w:rsidP="0064155A">
      <w:pPr>
        <w:jc w:val="both"/>
      </w:pPr>
    </w:p>
    <w:p w14:paraId="53FF1430" w14:textId="77777777" w:rsidR="0064155A" w:rsidRPr="00847A3D" w:rsidRDefault="0064155A" w:rsidP="00A30FAB">
      <w:pPr>
        <w:ind w:firstLine="851"/>
      </w:pPr>
      <w:r w:rsidRPr="00847A3D">
        <w:t>Mokinių, pasiekusių mokymosi pažangą per 2015–2016 m. m. proc.</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4376"/>
        <w:gridCol w:w="3777"/>
      </w:tblGrid>
      <w:tr w:rsidR="0064155A" w:rsidRPr="00847A3D" w14:paraId="53FF1434" w14:textId="77777777" w:rsidTr="005A4D55">
        <w:tc>
          <w:tcPr>
            <w:tcW w:w="1344" w:type="dxa"/>
          </w:tcPr>
          <w:p w14:paraId="53FF1431" w14:textId="77777777" w:rsidR="0064155A" w:rsidRPr="00847A3D" w:rsidRDefault="0064155A" w:rsidP="0082222B">
            <w:pPr>
              <w:jc w:val="center"/>
            </w:pPr>
            <w:r w:rsidRPr="00847A3D">
              <w:t>Klasė</w:t>
            </w:r>
          </w:p>
        </w:tc>
        <w:tc>
          <w:tcPr>
            <w:tcW w:w="4376" w:type="dxa"/>
          </w:tcPr>
          <w:p w14:paraId="53FF1432" w14:textId="77777777" w:rsidR="0064155A" w:rsidRPr="00847A3D" w:rsidRDefault="00A30FAB" w:rsidP="0082222B">
            <w:pPr>
              <w:jc w:val="center"/>
            </w:pPr>
            <w:r>
              <w:t>Lietuvių kalba</w:t>
            </w:r>
          </w:p>
        </w:tc>
        <w:tc>
          <w:tcPr>
            <w:tcW w:w="3777" w:type="dxa"/>
          </w:tcPr>
          <w:p w14:paraId="53FF1433" w14:textId="77777777" w:rsidR="0064155A" w:rsidRPr="00847A3D" w:rsidRDefault="0064155A" w:rsidP="0082222B">
            <w:pPr>
              <w:jc w:val="center"/>
            </w:pPr>
            <w:r w:rsidRPr="00847A3D">
              <w:t>Matematika</w:t>
            </w:r>
          </w:p>
        </w:tc>
      </w:tr>
      <w:tr w:rsidR="0064155A" w:rsidRPr="00847A3D" w14:paraId="53FF1438" w14:textId="77777777" w:rsidTr="005A4D55">
        <w:tc>
          <w:tcPr>
            <w:tcW w:w="1344" w:type="dxa"/>
          </w:tcPr>
          <w:p w14:paraId="53FF1435" w14:textId="77777777" w:rsidR="0064155A" w:rsidRPr="00847A3D" w:rsidRDefault="0064155A" w:rsidP="0082222B">
            <w:r w:rsidRPr="00847A3D">
              <w:t xml:space="preserve">4 </w:t>
            </w:r>
            <w:proofErr w:type="spellStart"/>
            <w:r w:rsidRPr="00847A3D">
              <w:t>kl</w:t>
            </w:r>
            <w:proofErr w:type="spellEnd"/>
            <w:r w:rsidRPr="00847A3D">
              <w:t>.</w:t>
            </w:r>
          </w:p>
        </w:tc>
        <w:tc>
          <w:tcPr>
            <w:tcW w:w="4376" w:type="dxa"/>
          </w:tcPr>
          <w:p w14:paraId="53FF1436" w14:textId="77777777" w:rsidR="0064155A" w:rsidRPr="00847A3D" w:rsidRDefault="00A30FAB" w:rsidP="0082222B">
            <w:pPr>
              <w:jc w:val="center"/>
            </w:pPr>
            <w:r>
              <w:t>100 proc.</w:t>
            </w:r>
          </w:p>
        </w:tc>
        <w:tc>
          <w:tcPr>
            <w:tcW w:w="3777" w:type="dxa"/>
          </w:tcPr>
          <w:p w14:paraId="53FF1437" w14:textId="77777777" w:rsidR="0064155A" w:rsidRPr="00847A3D" w:rsidRDefault="005A4D55" w:rsidP="0082222B">
            <w:pPr>
              <w:jc w:val="center"/>
            </w:pPr>
            <w:r>
              <w:t>100 proc.</w:t>
            </w:r>
          </w:p>
        </w:tc>
      </w:tr>
      <w:tr w:rsidR="0064155A" w:rsidRPr="009A1D6F" w14:paraId="53FF143C" w14:textId="77777777" w:rsidTr="005A4D55">
        <w:tc>
          <w:tcPr>
            <w:tcW w:w="1344" w:type="dxa"/>
          </w:tcPr>
          <w:p w14:paraId="53FF1439" w14:textId="77777777" w:rsidR="0064155A" w:rsidRPr="00847A3D" w:rsidRDefault="0064155A" w:rsidP="0082222B">
            <w:r w:rsidRPr="00847A3D">
              <w:t xml:space="preserve">8 </w:t>
            </w:r>
            <w:proofErr w:type="spellStart"/>
            <w:r w:rsidRPr="00847A3D">
              <w:t>kl</w:t>
            </w:r>
            <w:proofErr w:type="spellEnd"/>
            <w:r w:rsidRPr="00847A3D">
              <w:t>.</w:t>
            </w:r>
          </w:p>
        </w:tc>
        <w:tc>
          <w:tcPr>
            <w:tcW w:w="4376" w:type="dxa"/>
          </w:tcPr>
          <w:p w14:paraId="53FF143A" w14:textId="77777777" w:rsidR="0064155A" w:rsidRPr="00847A3D" w:rsidRDefault="00A30FAB" w:rsidP="0082222B">
            <w:pPr>
              <w:jc w:val="center"/>
            </w:pPr>
            <w:r>
              <w:t>100 proc.</w:t>
            </w:r>
          </w:p>
        </w:tc>
        <w:tc>
          <w:tcPr>
            <w:tcW w:w="3777" w:type="dxa"/>
          </w:tcPr>
          <w:p w14:paraId="53FF143B" w14:textId="77777777" w:rsidR="0064155A" w:rsidRPr="00847A3D" w:rsidRDefault="005A4D55" w:rsidP="0082222B">
            <w:pPr>
              <w:jc w:val="center"/>
            </w:pPr>
            <w:r>
              <w:t>100 proc.</w:t>
            </w:r>
          </w:p>
        </w:tc>
      </w:tr>
    </w:tbl>
    <w:p w14:paraId="53FF143D" w14:textId="77777777" w:rsidR="0064155A" w:rsidRPr="009A1D6F" w:rsidRDefault="0064155A" w:rsidP="0064155A"/>
    <w:p w14:paraId="53FF143E" w14:textId="77777777" w:rsidR="0064155A" w:rsidRPr="00FC51DE" w:rsidRDefault="0064155A" w:rsidP="00FC51DE">
      <w:pPr>
        <w:ind w:firstLine="851"/>
        <w:jc w:val="both"/>
        <w:rPr>
          <w:b/>
          <w:color w:val="000000"/>
        </w:rPr>
      </w:pPr>
      <w:r w:rsidRPr="00FC51DE">
        <w:rPr>
          <w:b/>
        </w:rPr>
        <w:t xml:space="preserve">Ketvirtokų ir aštuntokų vertinimas pasinaudojant standartizuotais testais, pagrindinės įžvalgos </w:t>
      </w:r>
      <w:r w:rsidRPr="00FC51DE">
        <w:rPr>
          <w:b/>
          <w:color w:val="000000"/>
        </w:rPr>
        <w:t xml:space="preserve">   </w:t>
      </w:r>
    </w:p>
    <w:p w14:paraId="53FF143F" w14:textId="77777777" w:rsidR="0064155A" w:rsidRDefault="0064155A" w:rsidP="00FC51DE">
      <w:pPr>
        <w:ind w:firstLine="851"/>
        <w:jc w:val="both"/>
        <w:rPr>
          <w:color w:val="000000"/>
        </w:rPr>
      </w:pPr>
      <w:r>
        <w:rPr>
          <w:color w:val="000000"/>
        </w:rPr>
        <w:t>2016</w:t>
      </w:r>
      <w:r w:rsidRPr="009A1D6F">
        <w:rPr>
          <w:color w:val="000000"/>
        </w:rPr>
        <w:t xml:space="preserve"> m.</w:t>
      </w:r>
      <w:r w:rsidR="00FC51DE">
        <w:rPr>
          <w:color w:val="000000"/>
        </w:rPr>
        <w:t xml:space="preserve"> </w:t>
      </w:r>
      <w:r>
        <w:rPr>
          <w:color w:val="000000"/>
        </w:rPr>
        <w:t>4 klasės  mokiniai standartizuotų</w:t>
      </w:r>
      <w:r w:rsidR="00FC51DE">
        <w:rPr>
          <w:color w:val="000000"/>
        </w:rPr>
        <w:t xml:space="preserve"> matematikos, pasaulio pažinimo</w:t>
      </w:r>
      <w:r>
        <w:rPr>
          <w:color w:val="000000"/>
        </w:rPr>
        <w:t xml:space="preserve">, rašymo </w:t>
      </w:r>
      <w:r w:rsidRPr="009A1D6F">
        <w:rPr>
          <w:color w:val="000000"/>
        </w:rPr>
        <w:t xml:space="preserve"> </w:t>
      </w:r>
      <w:r>
        <w:rPr>
          <w:color w:val="000000"/>
        </w:rPr>
        <w:t>testų nėra mokinių nepasiekusių patenkinamo lygio (be SUP)</w:t>
      </w:r>
      <w:r w:rsidRPr="009A1D6F">
        <w:rPr>
          <w:color w:val="000000"/>
        </w:rPr>
        <w:t>.</w:t>
      </w:r>
      <w:r>
        <w:rPr>
          <w:color w:val="000000"/>
        </w:rPr>
        <w:t xml:space="preserve"> Tik vienas mokinys nepasiekė skaitymo testo patenkinamo lygio, tačiau tai susiję su mokinio regos sutrikimais.</w:t>
      </w:r>
      <w:r w:rsidRPr="009A1D6F">
        <w:rPr>
          <w:color w:val="000000"/>
        </w:rPr>
        <w:t xml:space="preserve"> </w:t>
      </w:r>
      <w:r w:rsidR="00FC51DE">
        <w:rPr>
          <w:color w:val="000000"/>
        </w:rPr>
        <w:t>Net 35,7 proc.</w:t>
      </w:r>
      <w:r>
        <w:rPr>
          <w:color w:val="000000"/>
        </w:rPr>
        <w:t xml:space="preserve"> moksleivių rašymo ir skaitymo testų pasiekė aukštesniuosius lygius. Lyginant mokinių pasiekimus p</w:t>
      </w:r>
      <w:r w:rsidR="00FC51DE">
        <w:rPr>
          <w:color w:val="000000"/>
        </w:rPr>
        <w:t>agal lytį šiais metais berniukų</w:t>
      </w:r>
      <w:r>
        <w:rPr>
          <w:color w:val="000000"/>
        </w:rPr>
        <w:t xml:space="preserve"> matematikos ir pasaulio pažinimo testų rezultatai buvo geresni negu mergaičių.</w:t>
      </w:r>
    </w:p>
    <w:p w14:paraId="53FF1440" w14:textId="77777777" w:rsidR="0064155A" w:rsidRPr="009A1D6F" w:rsidRDefault="0064155A" w:rsidP="00FC51DE">
      <w:pPr>
        <w:ind w:firstLine="851"/>
        <w:jc w:val="both"/>
        <w:rPr>
          <w:color w:val="000000"/>
        </w:rPr>
      </w:pPr>
      <w:r>
        <w:rPr>
          <w:color w:val="000000"/>
        </w:rPr>
        <w:t>Voratinklinėje diagramoje, kurioje pateikti duomenys apie standartizuotų testų pridėtinę vertę ir įvairius rodiklius, remiantis mokinio klaus</w:t>
      </w:r>
      <w:r w:rsidR="00FC51DE">
        <w:rPr>
          <w:color w:val="000000"/>
        </w:rPr>
        <w:t>imyno atsakymais paaiškėjo, jog net keturiose srityse</w:t>
      </w:r>
      <w:r w:rsidRPr="009A1D6F">
        <w:rPr>
          <w:color w:val="000000"/>
        </w:rPr>
        <w:t xml:space="preserve"> </w:t>
      </w:r>
      <w:r>
        <w:rPr>
          <w:color w:val="000000"/>
        </w:rPr>
        <w:t xml:space="preserve">mūsų mokiniams sekasi geriau, nei šalies mastu (Mokyklos klimato rodiklis – 0,6; Mokėjimo mokytis rodiklis -0,6; Patyčių situacijos mokykloje rodiklis – 0,4; Standartizuoti </w:t>
      </w:r>
      <w:r w:rsidR="00FC51DE">
        <w:rPr>
          <w:color w:val="000000"/>
        </w:rPr>
        <w:lastRenderedPageBreak/>
        <w:t xml:space="preserve">skaitymo testo taškai </w:t>
      </w:r>
      <w:r w:rsidR="00FC51DE" w:rsidRPr="00505BC1">
        <w:t>–</w:t>
      </w:r>
      <w:r w:rsidR="00FC51DE">
        <w:rPr>
          <w:color w:val="000000"/>
        </w:rPr>
        <w:t xml:space="preserve"> 0,3)</w:t>
      </w:r>
      <w:r>
        <w:rPr>
          <w:color w:val="000000"/>
        </w:rPr>
        <w:t>.</w:t>
      </w:r>
      <w:r w:rsidR="00FC51DE">
        <w:rPr>
          <w:color w:val="000000"/>
        </w:rPr>
        <w:t xml:space="preserve"> </w:t>
      </w:r>
      <w:r w:rsidRPr="009A1D6F">
        <w:rPr>
          <w:color w:val="000000"/>
        </w:rPr>
        <w:t>Standartizuotų testų rezultatai aptarti individualių pokalbių metu, kuriuose dalyvavo klasės mokytoja, tėvai, mokinys ir administracijos atstovas.</w:t>
      </w:r>
    </w:p>
    <w:p w14:paraId="53FF1441" w14:textId="77777777" w:rsidR="0064155A" w:rsidRDefault="0064155A" w:rsidP="00FC51DE">
      <w:pPr>
        <w:ind w:firstLine="851"/>
        <w:jc w:val="both"/>
        <w:rPr>
          <w:color w:val="000000"/>
        </w:rPr>
      </w:pPr>
      <w:r>
        <w:rPr>
          <w:color w:val="000000"/>
        </w:rPr>
        <w:t xml:space="preserve">8 klasės </w:t>
      </w:r>
      <w:r w:rsidRPr="009A1D6F">
        <w:rPr>
          <w:color w:val="000000"/>
        </w:rPr>
        <w:t>mokinių skaitymo</w:t>
      </w:r>
      <w:r>
        <w:rPr>
          <w:color w:val="000000"/>
        </w:rPr>
        <w:t>, r</w:t>
      </w:r>
      <w:r w:rsidR="00FC51DE">
        <w:rPr>
          <w:color w:val="000000"/>
        </w:rPr>
        <w:t>ašymo ir socialinių mokslų</w:t>
      </w:r>
      <w:r w:rsidRPr="009A1D6F">
        <w:rPr>
          <w:color w:val="000000"/>
        </w:rPr>
        <w:t xml:space="preserve"> </w:t>
      </w:r>
      <w:r w:rsidR="00FC51DE">
        <w:rPr>
          <w:color w:val="000000"/>
        </w:rPr>
        <w:t>standartizuotų testų</w:t>
      </w:r>
      <w:r w:rsidRPr="009A1D6F">
        <w:rPr>
          <w:color w:val="000000"/>
        </w:rPr>
        <w:t xml:space="preserve"> rezultatai viršija šalies vidurkį</w:t>
      </w:r>
      <w:r w:rsidR="00FC51DE">
        <w:rPr>
          <w:color w:val="000000"/>
        </w:rPr>
        <w:t>.</w:t>
      </w:r>
      <w:r>
        <w:rPr>
          <w:color w:val="000000"/>
        </w:rPr>
        <w:t xml:space="preserve"> Lyginant mokinių </w:t>
      </w:r>
      <w:r w:rsidR="00FC51DE">
        <w:rPr>
          <w:color w:val="000000"/>
        </w:rPr>
        <w:t xml:space="preserve">pasiekimus pagal lytį berniukų </w:t>
      </w:r>
      <w:r>
        <w:rPr>
          <w:color w:val="000000"/>
        </w:rPr>
        <w:t>matematikos ir socialinių mokslų testų rezultatai buvo geresni negu mergaičių</w:t>
      </w:r>
      <w:r w:rsidRPr="009A1D6F">
        <w:rPr>
          <w:color w:val="000000"/>
        </w:rPr>
        <w:t>.</w:t>
      </w:r>
      <w:r w:rsidR="00FC51DE">
        <w:rPr>
          <w:color w:val="000000"/>
        </w:rPr>
        <w:t xml:space="preserve"> </w:t>
      </w:r>
      <w:r>
        <w:rPr>
          <w:color w:val="000000"/>
        </w:rPr>
        <w:t>8 klasės visų dalykų standartizuotų testų voratinklinėje diagramoje pateiktos pridėtinės vertės rodiklių reikšmės  yra ne mažesnės už nulį , tai rodo, kad mokiniams sekasi geriau nei šalies mastu (Stand</w:t>
      </w:r>
      <w:r w:rsidR="00FC51DE">
        <w:rPr>
          <w:color w:val="000000"/>
        </w:rPr>
        <w:t xml:space="preserve">artizuoti skaitymo testo taškai </w:t>
      </w:r>
      <w:r w:rsidR="00FC51DE" w:rsidRPr="00505BC1">
        <w:t>–</w:t>
      </w:r>
      <w:r w:rsidR="00FC51DE">
        <w:rPr>
          <w:color w:val="000000"/>
        </w:rPr>
        <w:t xml:space="preserve"> 0,5; Socialinių mokslų </w:t>
      </w:r>
      <w:r w:rsidR="00FC51DE" w:rsidRPr="00505BC1">
        <w:t>–</w:t>
      </w:r>
      <w:r w:rsidR="00FC51DE">
        <w:rPr>
          <w:color w:val="000000"/>
        </w:rPr>
        <w:t xml:space="preserve"> 0,4; Rašymo testo </w:t>
      </w:r>
      <w:r w:rsidR="00FC51DE" w:rsidRPr="00505BC1">
        <w:t>–</w:t>
      </w:r>
      <w:r>
        <w:rPr>
          <w:color w:val="000000"/>
        </w:rPr>
        <w:t xml:space="preserve"> 0,2; Matematikos te</w:t>
      </w:r>
      <w:r w:rsidR="00FC51DE">
        <w:rPr>
          <w:color w:val="000000"/>
        </w:rPr>
        <w:t xml:space="preserve">sto </w:t>
      </w:r>
      <w:r w:rsidR="00FC51DE" w:rsidRPr="00505BC1">
        <w:t>–</w:t>
      </w:r>
      <w:r>
        <w:rPr>
          <w:color w:val="000000"/>
        </w:rPr>
        <w:t xml:space="preserve"> 0,1; Mokyklos klimato rodiklis – </w:t>
      </w:r>
      <w:r w:rsidR="00FC51DE">
        <w:rPr>
          <w:color w:val="000000"/>
        </w:rPr>
        <w:t xml:space="preserve">0,1; Mokėjimo mokytis rodiklis </w:t>
      </w:r>
      <w:r w:rsidR="00FC51DE" w:rsidRPr="00505BC1">
        <w:t>–</w:t>
      </w:r>
      <w:r w:rsidR="00FC51DE">
        <w:t xml:space="preserve"> </w:t>
      </w:r>
      <w:r w:rsidR="00FC51DE">
        <w:rPr>
          <w:color w:val="000000"/>
        </w:rPr>
        <w:t xml:space="preserve">0,3; Mokyklos kultūros rodiklis </w:t>
      </w:r>
      <w:r w:rsidR="00FC51DE" w:rsidRPr="00505BC1">
        <w:t>–</w:t>
      </w:r>
      <w:r w:rsidR="00FC51DE">
        <w:t xml:space="preserve"> </w:t>
      </w:r>
      <w:r w:rsidR="00FC51DE">
        <w:rPr>
          <w:color w:val="000000"/>
        </w:rPr>
        <w:t>0,1;</w:t>
      </w:r>
      <w:r>
        <w:rPr>
          <w:color w:val="000000"/>
        </w:rPr>
        <w:t xml:space="preserve"> Savijautos mokykloje rodiklis</w:t>
      </w:r>
      <w:r w:rsidR="00FC51DE">
        <w:rPr>
          <w:color w:val="000000"/>
        </w:rPr>
        <w:t xml:space="preserve"> </w:t>
      </w:r>
      <w:r w:rsidR="00FC51DE" w:rsidRPr="00505BC1">
        <w:t>–</w:t>
      </w:r>
      <w:r>
        <w:rPr>
          <w:color w:val="000000"/>
        </w:rPr>
        <w:t xml:space="preserve"> 0,1</w:t>
      </w:r>
      <w:r w:rsidR="00FC51DE">
        <w:rPr>
          <w:color w:val="000000"/>
        </w:rPr>
        <w:t xml:space="preserve">). Rodiklio reikšmė lygi nuliui </w:t>
      </w:r>
      <w:r w:rsidR="00FC51DE" w:rsidRPr="00505BC1">
        <w:t>–</w:t>
      </w:r>
      <w:r>
        <w:rPr>
          <w:color w:val="000000"/>
        </w:rPr>
        <w:t xml:space="preserve"> Patyčių situacijos mokykloje rodiklio ir  Standartizuotų gamtos mokslų testų taš</w:t>
      </w:r>
      <w:r w:rsidR="00FC51DE">
        <w:rPr>
          <w:color w:val="000000"/>
        </w:rPr>
        <w:t>kų.</w:t>
      </w:r>
      <w:r w:rsidRPr="009A1D6F">
        <w:rPr>
          <w:color w:val="000000"/>
        </w:rPr>
        <w:t xml:space="preserve"> Testo rezultatai parodė ir problemas:  </w:t>
      </w:r>
      <w:r>
        <w:rPr>
          <w:color w:val="000000"/>
        </w:rPr>
        <w:t xml:space="preserve">1 mokinys (be SUP), atvykęs pas mus iš kitos mokyklos, </w:t>
      </w:r>
      <w:r w:rsidRPr="009A1D6F">
        <w:rPr>
          <w:color w:val="000000"/>
        </w:rPr>
        <w:t xml:space="preserve">nepasiekė </w:t>
      </w:r>
      <w:r>
        <w:rPr>
          <w:color w:val="000000"/>
        </w:rPr>
        <w:t xml:space="preserve">nei vieno testo </w:t>
      </w:r>
      <w:r w:rsidRPr="009A1D6F">
        <w:rPr>
          <w:color w:val="000000"/>
        </w:rPr>
        <w:t xml:space="preserve">patenkinamo lygmens, </w:t>
      </w:r>
      <w:r w:rsidR="00FC51DE">
        <w:rPr>
          <w:color w:val="000000"/>
        </w:rPr>
        <w:t xml:space="preserve">kitas mokinys (be SUP) </w:t>
      </w:r>
      <w:r w:rsidR="00FC51DE" w:rsidRPr="00505BC1">
        <w:t>–</w:t>
      </w:r>
      <w:r>
        <w:rPr>
          <w:color w:val="000000"/>
        </w:rPr>
        <w:t xml:space="preserve"> matematikos ir skaitymo</w:t>
      </w:r>
      <w:r w:rsidRPr="009A1D6F">
        <w:rPr>
          <w:color w:val="000000"/>
        </w:rPr>
        <w:t>.</w:t>
      </w:r>
      <w:r w:rsidRPr="009A1D6F">
        <w:t xml:space="preserve"> </w:t>
      </w:r>
      <w:r w:rsidRPr="009A1D6F">
        <w:rPr>
          <w:color w:val="000000"/>
        </w:rPr>
        <w:t>S</w:t>
      </w:r>
      <w:r w:rsidR="00FC51DE">
        <w:rPr>
          <w:color w:val="000000"/>
        </w:rPr>
        <w:t xml:space="preserve">tandartizuotų testų rezultatai </w:t>
      </w:r>
      <w:r w:rsidRPr="009A1D6F">
        <w:rPr>
          <w:color w:val="000000"/>
        </w:rPr>
        <w:t>tai</w:t>
      </w:r>
      <w:r w:rsidR="00FC51DE">
        <w:rPr>
          <w:color w:val="000000"/>
        </w:rPr>
        <w:t>p</w:t>
      </w:r>
      <w:r w:rsidRPr="009A1D6F">
        <w:rPr>
          <w:color w:val="000000"/>
        </w:rPr>
        <w:t xml:space="preserve"> pat aptarti individualių pokalbių metu, k</w:t>
      </w:r>
      <w:r>
        <w:rPr>
          <w:color w:val="000000"/>
        </w:rPr>
        <w:t>uriuose dalyvavo klasės vadovai</w:t>
      </w:r>
      <w:r w:rsidRPr="009A1D6F">
        <w:rPr>
          <w:color w:val="000000"/>
        </w:rPr>
        <w:t>, tėvai, mokinys ir administracijos atstovas.</w:t>
      </w:r>
    </w:p>
    <w:p w14:paraId="53FF1442" w14:textId="77777777" w:rsidR="0064155A" w:rsidRPr="009A1D6F" w:rsidRDefault="0064155A" w:rsidP="00FC51DE">
      <w:pPr>
        <w:ind w:firstLine="851"/>
        <w:jc w:val="both"/>
        <w:rPr>
          <w:color w:val="000000"/>
        </w:rPr>
      </w:pPr>
      <w:r>
        <w:rPr>
          <w:color w:val="000000"/>
        </w:rPr>
        <w:t>Standart</w:t>
      </w:r>
      <w:r w:rsidR="00FC51DE">
        <w:rPr>
          <w:color w:val="000000"/>
        </w:rPr>
        <w:t>izuotų testų rezultatai aptarti</w:t>
      </w:r>
      <w:r>
        <w:rPr>
          <w:color w:val="000000"/>
        </w:rPr>
        <w:t xml:space="preserve"> Mokytojų taryboje, metodinėse grupėse, numatytos priemonės mokinių pasiekimams gerinti. Mokinių, nepasiekusių pat</w:t>
      </w:r>
      <w:r w:rsidR="00FC51DE">
        <w:rPr>
          <w:color w:val="000000"/>
        </w:rPr>
        <w:t xml:space="preserve">enkinamojo lygio, pasiekimai aptarti </w:t>
      </w:r>
      <w:r>
        <w:rPr>
          <w:color w:val="000000"/>
        </w:rPr>
        <w:t xml:space="preserve">Gimnazijos vaiko gerovės komisijoje, numatoma jiems reikalinga pagalba. </w:t>
      </w:r>
    </w:p>
    <w:p w14:paraId="53FF1443" w14:textId="77777777" w:rsidR="0064155A" w:rsidRPr="009A1D6F" w:rsidRDefault="0064155A" w:rsidP="0064155A">
      <w:pPr>
        <w:jc w:val="both"/>
      </w:pPr>
    </w:p>
    <w:p w14:paraId="53FF1444" w14:textId="6A04B0AC" w:rsidR="0064155A" w:rsidRPr="00FC51DE" w:rsidRDefault="0064155A" w:rsidP="00FC51DE">
      <w:pPr>
        <w:ind w:firstLine="851"/>
        <w:jc w:val="both"/>
        <w:rPr>
          <w:b/>
        </w:rPr>
      </w:pPr>
      <w:r w:rsidRPr="00FC51DE">
        <w:rPr>
          <w:b/>
        </w:rPr>
        <w:t>Mokinių, baigusių pagrindinio ugdymo programą ir įgijusių pagrindinį išsilavinimą skaičius</w:t>
      </w:r>
      <w:r w:rsidR="000B77F0">
        <w:rPr>
          <w:b/>
        </w:rPr>
        <w:t xml:space="preserve"> </w:t>
      </w:r>
      <w:r w:rsidRPr="00FC51DE">
        <w:rPr>
          <w:b/>
        </w:rPr>
        <w:t>/</w:t>
      </w:r>
      <w:r w:rsidR="000B77F0">
        <w:rPr>
          <w:b/>
        </w:rPr>
        <w:t xml:space="preserve"> </w:t>
      </w:r>
      <w:r w:rsidRPr="00FC51DE">
        <w:rPr>
          <w:b/>
        </w:rPr>
        <w:t>dalis</w:t>
      </w:r>
    </w:p>
    <w:p w14:paraId="53FF1445" w14:textId="77777777" w:rsidR="0064155A" w:rsidRPr="009A1D6F" w:rsidRDefault="0064155A" w:rsidP="0064155A">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3"/>
        <w:gridCol w:w="3358"/>
        <w:gridCol w:w="2968"/>
      </w:tblGrid>
      <w:tr w:rsidR="0064155A" w:rsidRPr="009A1D6F" w14:paraId="53FF1449" w14:textId="77777777" w:rsidTr="00FC51DE">
        <w:tc>
          <w:tcPr>
            <w:tcW w:w="3313" w:type="dxa"/>
          </w:tcPr>
          <w:p w14:paraId="53FF1446" w14:textId="77777777" w:rsidR="0064155A" w:rsidRPr="009A1D6F" w:rsidRDefault="0064155A" w:rsidP="0082222B">
            <w:pPr>
              <w:jc w:val="center"/>
            </w:pPr>
            <w:r w:rsidRPr="009A1D6F">
              <w:t>Mokinių skaičius</w:t>
            </w:r>
          </w:p>
        </w:tc>
        <w:tc>
          <w:tcPr>
            <w:tcW w:w="3358" w:type="dxa"/>
          </w:tcPr>
          <w:p w14:paraId="53FF1447" w14:textId="77777777" w:rsidR="0064155A" w:rsidRPr="009A1D6F" w:rsidRDefault="0064155A" w:rsidP="0082222B">
            <w:pPr>
              <w:jc w:val="center"/>
            </w:pPr>
            <w:r w:rsidRPr="009A1D6F">
              <w:t xml:space="preserve">Mokinių, gavusių išsilavinimo pažymėjimą, skaičius    </w:t>
            </w:r>
          </w:p>
        </w:tc>
        <w:tc>
          <w:tcPr>
            <w:tcW w:w="2968" w:type="dxa"/>
          </w:tcPr>
          <w:p w14:paraId="53FF1448" w14:textId="77777777" w:rsidR="0064155A" w:rsidRPr="009A1D6F" w:rsidRDefault="0064155A" w:rsidP="0082222B">
            <w:pPr>
              <w:jc w:val="center"/>
            </w:pPr>
            <w:r w:rsidRPr="009A1D6F">
              <w:t xml:space="preserve">Įgijusių pagrindinį išsilavinimą mokinių dalis  </w:t>
            </w:r>
            <w:r w:rsidRPr="00D76E3B">
              <w:t>(proc.)</w:t>
            </w:r>
          </w:p>
        </w:tc>
      </w:tr>
      <w:tr w:rsidR="0064155A" w:rsidRPr="009A1D6F" w14:paraId="53FF144D" w14:textId="77777777" w:rsidTr="00FC51DE">
        <w:tc>
          <w:tcPr>
            <w:tcW w:w="3313" w:type="dxa"/>
          </w:tcPr>
          <w:p w14:paraId="53FF144A" w14:textId="77777777" w:rsidR="0064155A" w:rsidRPr="00847A3D" w:rsidRDefault="0064155A" w:rsidP="0082222B">
            <w:pPr>
              <w:jc w:val="center"/>
            </w:pPr>
            <w:r w:rsidRPr="00847A3D">
              <w:t>30</w:t>
            </w:r>
          </w:p>
        </w:tc>
        <w:tc>
          <w:tcPr>
            <w:tcW w:w="3358" w:type="dxa"/>
          </w:tcPr>
          <w:p w14:paraId="53FF144B" w14:textId="77777777" w:rsidR="0064155A" w:rsidRPr="00847A3D" w:rsidRDefault="0064155A" w:rsidP="0082222B">
            <w:pPr>
              <w:jc w:val="center"/>
            </w:pPr>
            <w:r w:rsidRPr="00847A3D">
              <w:t>30</w:t>
            </w:r>
          </w:p>
        </w:tc>
        <w:tc>
          <w:tcPr>
            <w:tcW w:w="2968" w:type="dxa"/>
          </w:tcPr>
          <w:p w14:paraId="53FF144C" w14:textId="77777777" w:rsidR="0064155A" w:rsidRPr="009A1D6F" w:rsidRDefault="00FC51DE" w:rsidP="0082222B">
            <w:pPr>
              <w:jc w:val="center"/>
            </w:pPr>
            <w:r>
              <w:t>100 proc.</w:t>
            </w:r>
          </w:p>
        </w:tc>
      </w:tr>
    </w:tbl>
    <w:p w14:paraId="53FF144E" w14:textId="77777777" w:rsidR="0064155A" w:rsidRPr="00E125FA" w:rsidRDefault="0064155A" w:rsidP="0064155A">
      <w:pPr>
        <w:jc w:val="both"/>
        <w:rPr>
          <w:b/>
        </w:rPr>
      </w:pPr>
    </w:p>
    <w:p w14:paraId="53FF144F" w14:textId="77777777" w:rsidR="0064155A" w:rsidRPr="00E125FA" w:rsidRDefault="0064155A" w:rsidP="00FC51DE">
      <w:pPr>
        <w:ind w:firstLine="851"/>
        <w:jc w:val="both"/>
        <w:rPr>
          <w:b/>
        </w:rPr>
      </w:pPr>
      <w:r w:rsidRPr="00E125FA">
        <w:rPr>
          <w:b/>
        </w:rPr>
        <w:t>Pagrindinio ugdymo pasiekimų patikrinimo rezultatai</w:t>
      </w:r>
    </w:p>
    <w:p w14:paraId="53FF1450" w14:textId="77777777" w:rsidR="00FC51DE" w:rsidRPr="009A1D6F" w:rsidRDefault="00FC51DE" w:rsidP="00FC51DE">
      <w:pPr>
        <w:ind w:firstLine="851"/>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1151"/>
        <w:gridCol w:w="590"/>
        <w:gridCol w:w="695"/>
        <w:gridCol w:w="696"/>
        <w:gridCol w:w="695"/>
        <w:gridCol w:w="696"/>
        <w:gridCol w:w="833"/>
        <w:gridCol w:w="695"/>
        <w:gridCol w:w="833"/>
        <w:gridCol w:w="696"/>
        <w:gridCol w:w="695"/>
      </w:tblGrid>
      <w:tr w:rsidR="0064155A" w:rsidRPr="009A1D6F" w14:paraId="53FF145D" w14:textId="77777777" w:rsidTr="00FC51DE">
        <w:trPr>
          <w:trHeight w:val="317"/>
        </w:trPr>
        <w:tc>
          <w:tcPr>
            <w:tcW w:w="1363" w:type="dxa"/>
          </w:tcPr>
          <w:p w14:paraId="53FF1451" w14:textId="77777777" w:rsidR="0064155A" w:rsidRPr="009A1D6F" w:rsidRDefault="0064155A" w:rsidP="0082222B">
            <w:pPr>
              <w:jc w:val="both"/>
            </w:pPr>
          </w:p>
        </w:tc>
        <w:tc>
          <w:tcPr>
            <w:tcW w:w="1123" w:type="dxa"/>
          </w:tcPr>
          <w:p w14:paraId="53FF1452" w14:textId="77777777" w:rsidR="0064155A" w:rsidRPr="00E76FC0" w:rsidRDefault="0064155A" w:rsidP="0082222B">
            <w:pPr>
              <w:jc w:val="center"/>
              <w:rPr>
                <w:b/>
              </w:rPr>
            </w:pPr>
            <w:r w:rsidRPr="00E76FC0">
              <w:rPr>
                <w:b/>
              </w:rPr>
              <w:t xml:space="preserve">Neišlaikė </w:t>
            </w:r>
          </w:p>
        </w:tc>
        <w:tc>
          <w:tcPr>
            <w:tcW w:w="591" w:type="dxa"/>
          </w:tcPr>
          <w:p w14:paraId="53FF1453" w14:textId="77777777" w:rsidR="0064155A" w:rsidRPr="00E76FC0" w:rsidRDefault="0064155A" w:rsidP="0082222B">
            <w:pPr>
              <w:jc w:val="center"/>
              <w:rPr>
                <w:b/>
              </w:rPr>
            </w:pPr>
            <w:r w:rsidRPr="00E76FC0">
              <w:rPr>
                <w:b/>
              </w:rPr>
              <w:t>1</w:t>
            </w:r>
          </w:p>
        </w:tc>
        <w:tc>
          <w:tcPr>
            <w:tcW w:w="698" w:type="dxa"/>
          </w:tcPr>
          <w:p w14:paraId="53FF1454" w14:textId="77777777" w:rsidR="0064155A" w:rsidRPr="00E76FC0" w:rsidRDefault="0064155A" w:rsidP="0082222B">
            <w:pPr>
              <w:jc w:val="center"/>
              <w:rPr>
                <w:b/>
              </w:rPr>
            </w:pPr>
            <w:r w:rsidRPr="00E76FC0">
              <w:rPr>
                <w:b/>
              </w:rPr>
              <w:t>2</w:t>
            </w:r>
          </w:p>
        </w:tc>
        <w:tc>
          <w:tcPr>
            <w:tcW w:w="699" w:type="dxa"/>
          </w:tcPr>
          <w:p w14:paraId="53FF1455" w14:textId="77777777" w:rsidR="0064155A" w:rsidRPr="00E76FC0" w:rsidRDefault="0064155A" w:rsidP="0082222B">
            <w:pPr>
              <w:jc w:val="center"/>
              <w:rPr>
                <w:b/>
              </w:rPr>
            </w:pPr>
            <w:r w:rsidRPr="00E76FC0">
              <w:rPr>
                <w:b/>
              </w:rPr>
              <w:t>3</w:t>
            </w:r>
          </w:p>
        </w:tc>
        <w:tc>
          <w:tcPr>
            <w:tcW w:w="698" w:type="dxa"/>
          </w:tcPr>
          <w:p w14:paraId="53FF1456" w14:textId="77777777" w:rsidR="0064155A" w:rsidRPr="00E76FC0" w:rsidRDefault="0064155A" w:rsidP="0082222B">
            <w:pPr>
              <w:jc w:val="center"/>
              <w:rPr>
                <w:b/>
              </w:rPr>
            </w:pPr>
            <w:r w:rsidRPr="00E76FC0">
              <w:rPr>
                <w:b/>
              </w:rPr>
              <w:t>4</w:t>
            </w:r>
          </w:p>
        </w:tc>
        <w:tc>
          <w:tcPr>
            <w:tcW w:w="699" w:type="dxa"/>
          </w:tcPr>
          <w:p w14:paraId="53FF1457" w14:textId="77777777" w:rsidR="0064155A" w:rsidRPr="00E76FC0" w:rsidRDefault="0064155A" w:rsidP="0082222B">
            <w:pPr>
              <w:jc w:val="center"/>
              <w:rPr>
                <w:b/>
              </w:rPr>
            </w:pPr>
            <w:r w:rsidRPr="00E76FC0">
              <w:rPr>
                <w:b/>
              </w:rPr>
              <w:t>5</w:t>
            </w:r>
          </w:p>
        </w:tc>
        <w:tc>
          <w:tcPr>
            <w:tcW w:w="837" w:type="dxa"/>
          </w:tcPr>
          <w:p w14:paraId="53FF1458" w14:textId="77777777" w:rsidR="0064155A" w:rsidRPr="00E76FC0" w:rsidRDefault="0064155A" w:rsidP="0082222B">
            <w:pPr>
              <w:jc w:val="center"/>
              <w:rPr>
                <w:b/>
              </w:rPr>
            </w:pPr>
            <w:r w:rsidRPr="00E76FC0">
              <w:rPr>
                <w:b/>
              </w:rPr>
              <w:t>6</w:t>
            </w:r>
          </w:p>
        </w:tc>
        <w:tc>
          <w:tcPr>
            <w:tcW w:w="698" w:type="dxa"/>
          </w:tcPr>
          <w:p w14:paraId="53FF1459" w14:textId="77777777" w:rsidR="0064155A" w:rsidRPr="00E76FC0" w:rsidRDefault="0064155A" w:rsidP="0082222B">
            <w:pPr>
              <w:jc w:val="center"/>
              <w:rPr>
                <w:b/>
              </w:rPr>
            </w:pPr>
            <w:r w:rsidRPr="00E76FC0">
              <w:rPr>
                <w:b/>
              </w:rPr>
              <w:t>7</w:t>
            </w:r>
          </w:p>
        </w:tc>
        <w:tc>
          <w:tcPr>
            <w:tcW w:w="837" w:type="dxa"/>
          </w:tcPr>
          <w:p w14:paraId="53FF145A" w14:textId="77777777" w:rsidR="0064155A" w:rsidRPr="00E76FC0" w:rsidRDefault="0064155A" w:rsidP="0082222B">
            <w:pPr>
              <w:jc w:val="center"/>
              <w:rPr>
                <w:b/>
              </w:rPr>
            </w:pPr>
            <w:r w:rsidRPr="00E76FC0">
              <w:rPr>
                <w:b/>
              </w:rPr>
              <w:t>8</w:t>
            </w:r>
          </w:p>
        </w:tc>
        <w:tc>
          <w:tcPr>
            <w:tcW w:w="699" w:type="dxa"/>
          </w:tcPr>
          <w:p w14:paraId="53FF145B" w14:textId="77777777" w:rsidR="0064155A" w:rsidRPr="00E76FC0" w:rsidRDefault="0064155A" w:rsidP="0082222B">
            <w:pPr>
              <w:jc w:val="center"/>
              <w:rPr>
                <w:b/>
              </w:rPr>
            </w:pPr>
            <w:r w:rsidRPr="00E76FC0">
              <w:rPr>
                <w:b/>
              </w:rPr>
              <w:t>9</w:t>
            </w:r>
          </w:p>
        </w:tc>
        <w:tc>
          <w:tcPr>
            <w:tcW w:w="697" w:type="dxa"/>
          </w:tcPr>
          <w:p w14:paraId="53FF145C" w14:textId="77777777" w:rsidR="0064155A" w:rsidRPr="00E76FC0" w:rsidRDefault="0064155A" w:rsidP="0082222B">
            <w:pPr>
              <w:jc w:val="center"/>
              <w:rPr>
                <w:b/>
              </w:rPr>
            </w:pPr>
            <w:r w:rsidRPr="00E76FC0">
              <w:rPr>
                <w:b/>
              </w:rPr>
              <w:t>10</w:t>
            </w:r>
          </w:p>
        </w:tc>
      </w:tr>
      <w:tr w:rsidR="0064155A" w:rsidRPr="009A1D6F" w14:paraId="53FF146A" w14:textId="77777777" w:rsidTr="00FC51DE">
        <w:trPr>
          <w:trHeight w:val="317"/>
        </w:trPr>
        <w:tc>
          <w:tcPr>
            <w:tcW w:w="1363" w:type="dxa"/>
          </w:tcPr>
          <w:p w14:paraId="53FF145E" w14:textId="77777777" w:rsidR="0064155A" w:rsidRPr="009A1D6F" w:rsidRDefault="0064155A" w:rsidP="0082222B">
            <w:r w:rsidRPr="009A1D6F">
              <w:t xml:space="preserve">Lietuvių k. </w:t>
            </w:r>
          </w:p>
        </w:tc>
        <w:tc>
          <w:tcPr>
            <w:tcW w:w="1123" w:type="dxa"/>
          </w:tcPr>
          <w:p w14:paraId="53FF145F" w14:textId="77777777" w:rsidR="0064155A" w:rsidRPr="009A1D6F" w:rsidRDefault="00FC51DE" w:rsidP="0082222B">
            <w:pPr>
              <w:jc w:val="center"/>
            </w:pPr>
            <w:r>
              <w:t>-</w:t>
            </w:r>
          </w:p>
        </w:tc>
        <w:tc>
          <w:tcPr>
            <w:tcW w:w="591" w:type="dxa"/>
          </w:tcPr>
          <w:p w14:paraId="53FF1460" w14:textId="77777777" w:rsidR="0064155A" w:rsidRPr="00847A3D" w:rsidRDefault="0064155A" w:rsidP="0082222B">
            <w:pPr>
              <w:jc w:val="center"/>
            </w:pPr>
            <w:r w:rsidRPr="00847A3D">
              <w:t>0</w:t>
            </w:r>
          </w:p>
        </w:tc>
        <w:tc>
          <w:tcPr>
            <w:tcW w:w="698" w:type="dxa"/>
          </w:tcPr>
          <w:p w14:paraId="53FF1461" w14:textId="77777777" w:rsidR="0064155A" w:rsidRPr="00847A3D" w:rsidRDefault="0064155A" w:rsidP="0082222B">
            <w:pPr>
              <w:jc w:val="center"/>
            </w:pPr>
            <w:r w:rsidRPr="00847A3D">
              <w:t>1</w:t>
            </w:r>
          </w:p>
        </w:tc>
        <w:tc>
          <w:tcPr>
            <w:tcW w:w="699" w:type="dxa"/>
          </w:tcPr>
          <w:p w14:paraId="53FF1462" w14:textId="77777777" w:rsidR="0064155A" w:rsidRPr="009A1D6F" w:rsidRDefault="0064155A" w:rsidP="0082222B">
            <w:pPr>
              <w:jc w:val="center"/>
            </w:pPr>
            <w:r>
              <w:t>0</w:t>
            </w:r>
          </w:p>
        </w:tc>
        <w:tc>
          <w:tcPr>
            <w:tcW w:w="698" w:type="dxa"/>
          </w:tcPr>
          <w:p w14:paraId="53FF1463" w14:textId="77777777" w:rsidR="0064155A" w:rsidRPr="009A1D6F" w:rsidRDefault="0064155A" w:rsidP="0082222B">
            <w:pPr>
              <w:jc w:val="center"/>
            </w:pPr>
            <w:r>
              <w:t>6</w:t>
            </w:r>
          </w:p>
        </w:tc>
        <w:tc>
          <w:tcPr>
            <w:tcW w:w="699" w:type="dxa"/>
          </w:tcPr>
          <w:p w14:paraId="53FF1464" w14:textId="77777777" w:rsidR="0064155A" w:rsidRPr="009A1D6F" w:rsidRDefault="0064155A" w:rsidP="0082222B">
            <w:pPr>
              <w:jc w:val="center"/>
            </w:pPr>
            <w:r>
              <w:t>4</w:t>
            </w:r>
          </w:p>
        </w:tc>
        <w:tc>
          <w:tcPr>
            <w:tcW w:w="837" w:type="dxa"/>
          </w:tcPr>
          <w:p w14:paraId="53FF1465" w14:textId="77777777" w:rsidR="0064155A" w:rsidRPr="009A1D6F" w:rsidRDefault="0064155A" w:rsidP="0082222B">
            <w:pPr>
              <w:jc w:val="center"/>
            </w:pPr>
            <w:r>
              <w:t>0</w:t>
            </w:r>
          </w:p>
        </w:tc>
        <w:tc>
          <w:tcPr>
            <w:tcW w:w="698" w:type="dxa"/>
          </w:tcPr>
          <w:p w14:paraId="53FF1466" w14:textId="77777777" w:rsidR="0064155A" w:rsidRPr="009A1D6F" w:rsidRDefault="0064155A" w:rsidP="0082222B">
            <w:pPr>
              <w:jc w:val="center"/>
            </w:pPr>
            <w:r>
              <w:t>5</w:t>
            </w:r>
          </w:p>
        </w:tc>
        <w:tc>
          <w:tcPr>
            <w:tcW w:w="837" w:type="dxa"/>
          </w:tcPr>
          <w:p w14:paraId="53FF1467" w14:textId="77777777" w:rsidR="0064155A" w:rsidRPr="009A1D6F" w:rsidRDefault="0064155A" w:rsidP="0082222B">
            <w:pPr>
              <w:jc w:val="center"/>
            </w:pPr>
            <w:r>
              <w:t>6</w:t>
            </w:r>
          </w:p>
        </w:tc>
        <w:tc>
          <w:tcPr>
            <w:tcW w:w="699" w:type="dxa"/>
          </w:tcPr>
          <w:p w14:paraId="53FF1468" w14:textId="77777777" w:rsidR="0064155A" w:rsidRPr="009A1D6F" w:rsidRDefault="0064155A" w:rsidP="0082222B">
            <w:pPr>
              <w:jc w:val="center"/>
            </w:pPr>
            <w:r>
              <w:t>5</w:t>
            </w:r>
          </w:p>
        </w:tc>
        <w:tc>
          <w:tcPr>
            <w:tcW w:w="697" w:type="dxa"/>
          </w:tcPr>
          <w:p w14:paraId="53FF1469" w14:textId="77777777" w:rsidR="0064155A" w:rsidRPr="009A1D6F" w:rsidRDefault="0064155A" w:rsidP="0082222B">
            <w:pPr>
              <w:jc w:val="center"/>
            </w:pPr>
            <w:r>
              <w:t>1</w:t>
            </w:r>
          </w:p>
        </w:tc>
      </w:tr>
      <w:tr w:rsidR="0064155A" w:rsidRPr="009A1D6F" w14:paraId="53FF1477" w14:textId="77777777" w:rsidTr="00FC51DE">
        <w:trPr>
          <w:trHeight w:val="335"/>
        </w:trPr>
        <w:tc>
          <w:tcPr>
            <w:tcW w:w="1363" w:type="dxa"/>
          </w:tcPr>
          <w:p w14:paraId="53FF146B" w14:textId="77777777" w:rsidR="0064155A" w:rsidRPr="009A1D6F" w:rsidRDefault="0064155A" w:rsidP="0082222B">
            <w:pPr>
              <w:jc w:val="both"/>
            </w:pPr>
            <w:r w:rsidRPr="009A1D6F">
              <w:t xml:space="preserve">Matematika </w:t>
            </w:r>
          </w:p>
        </w:tc>
        <w:tc>
          <w:tcPr>
            <w:tcW w:w="1123" w:type="dxa"/>
          </w:tcPr>
          <w:p w14:paraId="53FF146C" w14:textId="77777777" w:rsidR="0064155A" w:rsidRPr="009A1D6F" w:rsidRDefault="00FC51DE" w:rsidP="0082222B">
            <w:pPr>
              <w:jc w:val="center"/>
            </w:pPr>
            <w:r>
              <w:t>-</w:t>
            </w:r>
          </w:p>
        </w:tc>
        <w:tc>
          <w:tcPr>
            <w:tcW w:w="591" w:type="dxa"/>
          </w:tcPr>
          <w:p w14:paraId="53FF146D" w14:textId="77777777" w:rsidR="0064155A" w:rsidRPr="00847A3D" w:rsidRDefault="0064155A" w:rsidP="0082222B">
            <w:pPr>
              <w:jc w:val="center"/>
            </w:pPr>
            <w:r w:rsidRPr="00847A3D">
              <w:t>2</w:t>
            </w:r>
          </w:p>
        </w:tc>
        <w:tc>
          <w:tcPr>
            <w:tcW w:w="698" w:type="dxa"/>
          </w:tcPr>
          <w:p w14:paraId="53FF146E" w14:textId="77777777" w:rsidR="0064155A" w:rsidRPr="00847A3D" w:rsidRDefault="0064155A" w:rsidP="0082222B">
            <w:pPr>
              <w:jc w:val="center"/>
            </w:pPr>
            <w:r w:rsidRPr="00847A3D">
              <w:t>2</w:t>
            </w:r>
          </w:p>
        </w:tc>
        <w:tc>
          <w:tcPr>
            <w:tcW w:w="699" w:type="dxa"/>
          </w:tcPr>
          <w:p w14:paraId="53FF146F" w14:textId="77777777" w:rsidR="0064155A" w:rsidRPr="009A1D6F" w:rsidRDefault="0064155A" w:rsidP="0082222B">
            <w:pPr>
              <w:jc w:val="center"/>
            </w:pPr>
            <w:r>
              <w:t>1</w:t>
            </w:r>
          </w:p>
        </w:tc>
        <w:tc>
          <w:tcPr>
            <w:tcW w:w="698" w:type="dxa"/>
          </w:tcPr>
          <w:p w14:paraId="53FF1470" w14:textId="77777777" w:rsidR="0064155A" w:rsidRPr="009A1D6F" w:rsidRDefault="0064155A" w:rsidP="0082222B">
            <w:pPr>
              <w:jc w:val="center"/>
            </w:pPr>
            <w:r>
              <w:t>4</w:t>
            </w:r>
          </w:p>
        </w:tc>
        <w:tc>
          <w:tcPr>
            <w:tcW w:w="699" w:type="dxa"/>
          </w:tcPr>
          <w:p w14:paraId="53FF1471" w14:textId="77777777" w:rsidR="0064155A" w:rsidRPr="009A1D6F" w:rsidRDefault="0064155A" w:rsidP="0082222B">
            <w:pPr>
              <w:jc w:val="center"/>
            </w:pPr>
            <w:r>
              <w:t>5</w:t>
            </w:r>
          </w:p>
        </w:tc>
        <w:tc>
          <w:tcPr>
            <w:tcW w:w="837" w:type="dxa"/>
          </w:tcPr>
          <w:p w14:paraId="53FF1472" w14:textId="77777777" w:rsidR="0064155A" w:rsidRPr="009A1D6F" w:rsidRDefault="0064155A" w:rsidP="0082222B">
            <w:pPr>
              <w:jc w:val="center"/>
            </w:pPr>
            <w:r w:rsidRPr="009A1D6F">
              <w:t>2</w:t>
            </w:r>
          </w:p>
        </w:tc>
        <w:tc>
          <w:tcPr>
            <w:tcW w:w="698" w:type="dxa"/>
          </w:tcPr>
          <w:p w14:paraId="53FF1473" w14:textId="77777777" w:rsidR="0064155A" w:rsidRPr="009A1D6F" w:rsidRDefault="0064155A" w:rsidP="0082222B">
            <w:pPr>
              <w:jc w:val="center"/>
            </w:pPr>
            <w:r w:rsidRPr="009A1D6F">
              <w:t>2</w:t>
            </w:r>
          </w:p>
        </w:tc>
        <w:tc>
          <w:tcPr>
            <w:tcW w:w="837" w:type="dxa"/>
          </w:tcPr>
          <w:p w14:paraId="53FF1474" w14:textId="77777777" w:rsidR="0064155A" w:rsidRPr="009A1D6F" w:rsidRDefault="0064155A" w:rsidP="0082222B">
            <w:pPr>
              <w:jc w:val="center"/>
            </w:pPr>
            <w:r>
              <w:t>5</w:t>
            </w:r>
          </w:p>
        </w:tc>
        <w:tc>
          <w:tcPr>
            <w:tcW w:w="699" w:type="dxa"/>
          </w:tcPr>
          <w:p w14:paraId="53FF1475" w14:textId="77777777" w:rsidR="0064155A" w:rsidRPr="009A1D6F" w:rsidRDefault="0064155A" w:rsidP="0082222B">
            <w:pPr>
              <w:jc w:val="center"/>
            </w:pPr>
            <w:r>
              <w:t>5</w:t>
            </w:r>
          </w:p>
        </w:tc>
        <w:tc>
          <w:tcPr>
            <w:tcW w:w="697" w:type="dxa"/>
          </w:tcPr>
          <w:p w14:paraId="53FF1476" w14:textId="77777777" w:rsidR="0064155A" w:rsidRPr="009A1D6F" w:rsidRDefault="0064155A" w:rsidP="0082222B">
            <w:pPr>
              <w:jc w:val="center"/>
            </w:pPr>
            <w:r>
              <w:t>0</w:t>
            </w:r>
          </w:p>
        </w:tc>
      </w:tr>
    </w:tbl>
    <w:p w14:paraId="53FF1478" w14:textId="77777777" w:rsidR="0064155A" w:rsidRPr="00E125FA" w:rsidRDefault="0064155A" w:rsidP="0064155A">
      <w:pPr>
        <w:jc w:val="both"/>
        <w:rPr>
          <w:b/>
        </w:rPr>
      </w:pPr>
    </w:p>
    <w:p w14:paraId="53FF1479" w14:textId="77777777" w:rsidR="0064155A" w:rsidRPr="00E125FA" w:rsidRDefault="0064155A" w:rsidP="00E125FA">
      <w:pPr>
        <w:ind w:firstLine="851"/>
        <w:jc w:val="both"/>
        <w:rPr>
          <w:b/>
        </w:rPr>
      </w:pPr>
      <w:r w:rsidRPr="00E125FA">
        <w:rPr>
          <w:b/>
        </w:rPr>
        <w:t xml:space="preserve">Mokinių, įgijusių vidurinį išsilavinimą, skaičius/dalis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3"/>
        <w:gridCol w:w="3208"/>
        <w:gridCol w:w="3118"/>
      </w:tblGrid>
      <w:tr w:rsidR="0064155A" w:rsidRPr="009A1D6F" w14:paraId="53FF147D" w14:textId="77777777" w:rsidTr="00E76FC0">
        <w:tc>
          <w:tcPr>
            <w:tcW w:w="3313" w:type="dxa"/>
          </w:tcPr>
          <w:p w14:paraId="53FF147A" w14:textId="77777777" w:rsidR="0064155A" w:rsidRPr="009A1D6F" w:rsidRDefault="0064155A" w:rsidP="0082222B">
            <w:pPr>
              <w:jc w:val="center"/>
            </w:pPr>
            <w:r w:rsidRPr="009A1D6F">
              <w:t>Mokinių skaičius</w:t>
            </w:r>
          </w:p>
        </w:tc>
        <w:tc>
          <w:tcPr>
            <w:tcW w:w="3208" w:type="dxa"/>
          </w:tcPr>
          <w:p w14:paraId="53FF147B" w14:textId="77777777" w:rsidR="0064155A" w:rsidRPr="009A1D6F" w:rsidRDefault="0064155A" w:rsidP="0082222B">
            <w:pPr>
              <w:jc w:val="center"/>
            </w:pPr>
            <w:r w:rsidRPr="009A1D6F">
              <w:t>Mokinių, gavusių išsilavinimo pažymėjimą, skaičius</w:t>
            </w:r>
          </w:p>
        </w:tc>
        <w:tc>
          <w:tcPr>
            <w:tcW w:w="3118" w:type="dxa"/>
          </w:tcPr>
          <w:p w14:paraId="53FF147C" w14:textId="77777777" w:rsidR="0064155A" w:rsidRPr="009A1D6F" w:rsidRDefault="0064155A" w:rsidP="0082222B">
            <w:pPr>
              <w:jc w:val="center"/>
            </w:pPr>
            <w:r w:rsidRPr="009A1D6F">
              <w:t>Įgijusių vidurinį išsilavinimą mokinių dalis  (proc.)</w:t>
            </w:r>
          </w:p>
        </w:tc>
      </w:tr>
      <w:tr w:rsidR="0064155A" w:rsidRPr="009A1D6F" w14:paraId="53FF1481" w14:textId="77777777" w:rsidTr="00E76FC0">
        <w:trPr>
          <w:trHeight w:val="142"/>
        </w:trPr>
        <w:tc>
          <w:tcPr>
            <w:tcW w:w="3313" w:type="dxa"/>
          </w:tcPr>
          <w:p w14:paraId="53FF147E" w14:textId="77777777" w:rsidR="0064155A" w:rsidRPr="009A1D6F" w:rsidRDefault="0064155A" w:rsidP="0082222B">
            <w:pPr>
              <w:jc w:val="center"/>
            </w:pPr>
            <w:r w:rsidRPr="00847A3D">
              <w:t>18</w:t>
            </w:r>
          </w:p>
        </w:tc>
        <w:tc>
          <w:tcPr>
            <w:tcW w:w="3208" w:type="dxa"/>
          </w:tcPr>
          <w:p w14:paraId="53FF147F" w14:textId="77777777" w:rsidR="0064155A" w:rsidRPr="009A1D6F" w:rsidRDefault="0064155A" w:rsidP="0082222B">
            <w:pPr>
              <w:jc w:val="center"/>
            </w:pPr>
            <w:r>
              <w:t>18</w:t>
            </w:r>
          </w:p>
        </w:tc>
        <w:tc>
          <w:tcPr>
            <w:tcW w:w="3118" w:type="dxa"/>
          </w:tcPr>
          <w:p w14:paraId="53FF1480" w14:textId="77777777" w:rsidR="0064155A" w:rsidRPr="009A1D6F" w:rsidRDefault="00E125FA" w:rsidP="0082222B">
            <w:pPr>
              <w:jc w:val="center"/>
            </w:pPr>
            <w:r>
              <w:t>100 proc.</w:t>
            </w:r>
          </w:p>
        </w:tc>
      </w:tr>
    </w:tbl>
    <w:p w14:paraId="53FF1482" w14:textId="77777777" w:rsidR="0064155A" w:rsidRDefault="0064155A" w:rsidP="0064155A">
      <w:pPr>
        <w:jc w:val="both"/>
      </w:pPr>
    </w:p>
    <w:p w14:paraId="53FF1483" w14:textId="77777777" w:rsidR="00E76FC0" w:rsidRPr="009A1D6F" w:rsidRDefault="00E76FC0" w:rsidP="00E76FC0">
      <w:pPr>
        <w:ind w:firstLine="851"/>
        <w:jc w:val="both"/>
      </w:pPr>
      <w:r w:rsidRPr="00E76FC0">
        <w:rPr>
          <w:b/>
        </w:rPr>
        <w:t>Valstybinių brandos egzaminų rezultatai</w:t>
      </w:r>
    </w:p>
    <w:tbl>
      <w:tblPr>
        <w:tblpPr w:leftFromText="180" w:rightFromText="180" w:vertAnchor="text" w:horzAnchor="margin" w:tblpX="74" w:tblpY="419"/>
        <w:tblW w:w="0" w:type="auto"/>
        <w:tblBorders>
          <w:insideH w:val="single" w:sz="4" w:space="0" w:color="auto"/>
          <w:insideV w:val="single" w:sz="4" w:space="0" w:color="auto"/>
        </w:tblBorders>
        <w:tblLook w:val="01E0" w:firstRow="1" w:lastRow="1" w:firstColumn="1" w:lastColumn="1" w:noHBand="0" w:noVBand="0"/>
      </w:tblPr>
      <w:tblGrid>
        <w:gridCol w:w="1903"/>
        <w:gridCol w:w="1324"/>
        <w:gridCol w:w="1417"/>
        <w:gridCol w:w="1276"/>
        <w:gridCol w:w="1418"/>
        <w:gridCol w:w="1134"/>
        <w:gridCol w:w="1091"/>
      </w:tblGrid>
      <w:tr w:rsidR="0064155A" w:rsidRPr="009A1D6F" w14:paraId="53FF148C" w14:textId="77777777" w:rsidTr="00E76FC0">
        <w:trPr>
          <w:trHeight w:val="845"/>
        </w:trPr>
        <w:tc>
          <w:tcPr>
            <w:tcW w:w="1903" w:type="dxa"/>
            <w:tcBorders>
              <w:top w:val="single" w:sz="4" w:space="0" w:color="auto"/>
              <w:left w:val="single" w:sz="4" w:space="0" w:color="auto"/>
              <w:bottom w:val="single" w:sz="4" w:space="0" w:color="auto"/>
            </w:tcBorders>
          </w:tcPr>
          <w:p w14:paraId="53FF1484" w14:textId="77777777" w:rsidR="0064155A" w:rsidRPr="009A1D6F" w:rsidRDefault="0064155A" w:rsidP="00E76FC0">
            <w:pPr>
              <w:rPr>
                <w:b/>
              </w:rPr>
            </w:pPr>
          </w:p>
          <w:p w14:paraId="53FF1485" w14:textId="77777777" w:rsidR="0064155A" w:rsidRPr="009A1D6F" w:rsidRDefault="0064155A" w:rsidP="00E76FC0">
            <w:pPr>
              <w:jc w:val="center"/>
              <w:rPr>
                <w:b/>
              </w:rPr>
            </w:pPr>
            <w:r w:rsidRPr="009A1D6F">
              <w:rPr>
                <w:b/>
              </w:rPr>
              <w:t>Egzaminas</w:t>
            </w:r>
          </w:p>
        </w:tc>
        <w:tc>
          <w:tcPr>
            <w:tcW w:w="1324" w:type="dxa"/>
            <w:tcBorders>
              <w:top w:val="single" w:sz="4" w:space="0" w:color="auto"/>
              <w:bottom w:val="single" w:sz="4" w:space="0" w:color="auto"/>
            </w:tcBorders>
          </w:tcPr>
          <w:p w14:paraId="53FF1486" w14:textId="77777777" w:rsidR="0064155A" w:rsidRPr="009A1D6F" w:rsidRDefault="0064155A" w:rsidP="00E76FC0">
            <w:pPr>
              <w:jc w:val="center"/>
              <w:rPr>
                <w:b/>
              </w:rPr>
            </w:pPr>
            <w:r w:rsidRPr="009A1D6F">
              <w:rPr>
                <w:b/>
              </w:rPr>
              <w:t>Kandidatų skaičius</w:t>
            </w:r>
          </w:p>
        </w:tc>
        <w:tc>
          <w:tcPr>
            <w:tcW w:w="1417" w:type="dxa"/>
            <w:tcBorders>
              <w:top w:val="single" w:sz="4" w:space="0" w:color="auto"/>
              <w:bottom w:val="single" w:sz="4" w:space="0" w:color="auto"/>
            </w:tcBorders>
          </w:tcPr>
          <w:p w14:paraId="53FF1487" w14:textId="77777777" w:rsidR="0064155A" w:rsidRPr="009A1D6F" w:rsidRDefault="0064155A" w:rsidP="00E76FC0">
            <w:pPr>
              <w:jc w:val="center"/>
              <w:rPr>
                <w:b/>
              </w:rPr>
            </w:pPr>
            <w:r w:rsidRPr="009A1D6F">
              <w:rPr>
                <w:b/>
              </w:rPr>
              <w:t>Neišlaikė</w:t>
            </w:r>
          </w:p>
        </w:tc>
        <w:tc>
          <w:tcPr>
            <w:tcW w:w="1276" w:type="dxa"/>
            <w:tcBorders>
              <w:top w:val="single" w:sz="4" w:space="0" w:color="auto"/>
              <w:bottom w:val="single" w:sz="4" w:space="0" w:color="auto"/>
            </w:tcBorders>
          </w:tcPr>
          <w:p w14:paraId="53FF1488" w14:textId="77777777" w:rsidR="0064155A" w:rsidRPr="009A1D6F" w:rsidRDefault="0064155A" w:rsidP="00E76FC0">
            <w:pPr>
              <w:jc w:val="center"/>
              <w:rPr>
                <w:b/>
              </w:rPr>
            </w:pPr>
            <w:r w:rsidRPr="009A1D6F">
              <w:rPr>
                <w:b/>
              </w:rPr>
              <w:t>16–35</w:t>
            </w:r>
          </w:p>
        </w:tc>
        <w:tc>
          <w:tcPr>
            <w:tcW w:w="1418" w:type="dxa"/>
            <w:tcBorders>
              <w:top w:val="single" w:sz="4" w:space="0" w:color="auto"/>
              <w:bottom w:val="single" w:sz="4" w:space="0" w:color="auto"/>
            </w:tcBorders>
          </w:tcPr>
          <w:p w14:paraId="53FF1489" w14:textId="77777777" w:rsidR="0064155A" w:rsidRPr="009A1D6F" w:rsidRDefault="0064155A" w:rsidP="00E76FC0">
            <w:pPr>
              <w:jc w:val="center"/>
              <w:rPr>
                <w:b/>
              </w:rPr>
            </w:pPr>
            <w:r w:rsidRPr="009A1D6F">
              <w:rPr>
                <w:b/>
              </w:rPr>
              <w:t>36–85</w:t>
            </w:r>
          </w:p>
        </w:tc>
        <w:tc>
          <w:tcPr>
            <w:tcW w:w="1134" w:type="dxa"/>
            <w:tcBorders>
              <w:top w:val="single" w:sz="4" w:space="0" w:color="auto"/>
              <w:bottom w:val="single" w:sz="4" w:space="0" w:color="auto"/>
              <w:right w:val="single" w:sz="4" w:space="0" w:color="auto"/>
            </w:tcBorders>
          </w:tcPr>
          <w:p w14:paraId="53FF148A" w14:textId="77777777" w:rsidR="0064155A" w:rsidRPr="009A1D6F" w:rsidRDefault="0064155A" w:rsidP="00E76FC0">
            <w:pPr>
              <w:jc w:val="center"/>
              <w:rPr>
                <w:b/>
              </w:rPr>
            </w:pPr>
            <w:r w:rsidRPr="009A1D6F">
              <w:rPr>
                <w:b/>
              </w:rPr>
              <w:t>86–99</w:t>
            </w:r>
          </w:p>
        </w:tc>
        <w:tc>
          <w:tcPr>
            <w:tcW w:w="1091" w:type="dxa"/>
            <w:tcBorders>
              <w:top w:val="single" w:sz="4" w:space="0" w:color="auto"/>
              <w:bottom w:val="single" w:sz="4" w:space="0" w:color="auto"/>
              <w:right w:val="single" w:sz="4" w:space="0" w:color="auto"/>
            </w:tcBorders>
          </w:tcPr>
          <w:p w14:paraId="53FF148B" w14:textId="77777777" w:rsidR="0064155A" w:rsidRPr="009A1D6F" w:rsidRDefault="0064155A" w:rsidP="00E76FC0">
            <w:pPr>
              <w:jc w:val="center"/>
              <w:rPr>
                <w:b/>
              </w:rPr>
            </w:pPr>
            <w:r w:rsidRPr="009A1D6F">
              <w:rPr>
                <w:b/>
              </w:rPr>
              <w:t>100</w:t>
            </w:r>
          </w:p>
        </w:tc>
      </w:tr>
      <w:tr w:rsidR="0064155A" w:rsidRPr="009A1D6F" w14:paraId="53FF1494" w14:textId="77777777" w:rsidTr="00E76FC0">
        <w:trPr>
          <w:trHeight w:val="277"/>
        </w:trPr>
        <w:tc>
          <w:tcPr>
            <w:tcW w:w="1903" w:type="dxa"/>
            <w:tcBorders>
              <w:top w:val="single" w:sz="4" w:space="0" w:color="auto"/>
              <w:left w:val="single" w:sz="4" w:space="0" w:color="auto"/>
              <w:bottom w:val="single" w:sz="4" w:space="0" w:color="auto"/>
            </w:tcBorders>
          </w:tcPr>
          <w:p w14:paraId="53FF148D" w14:textId="77777777" w:rsidR="0064155A" w:rsidRPr="009A1D6F" w:rsidRDefault="0064155A" w:rsidP="00E76FC0">
            <w:pPr>
              <w:rPr>
                <w:color w:val="000000"/>
              </w:rPr>
            </w:pPr>
            <w:r w:rsidRPr="009A1D6F">
              <w:rPr>
                <w:color w:val="000000"/>
              </w:rPr>
              <w:t xml:space="preserve">Užsienio  kalba (anglų) </w:t>
            </w:r>
          </w:p>
        </w:tc>
        <w:tc>
          <w:tcPr>
            <w:tcW w:w="1324" w:type="dxa"/>
            <w:tcBorders>
              <w:top w:val="single" w:sz="4" w:space="0" w:color="auto"/>
              <w:bottom w:val="single" w:sz="4" w:space="0" w:color="auto"/>
            </w:tcBorders>
            <w:vAlign w:val="center"/>
          </w:tcPr>
          <w:p w14:paraId="53FF148E" w14:textId="77777777" w:rsidR="0064155A" w:rsidRPr="00847A3D" w:rsidRDefault="0064155A" w:rsidP="00E76FC0">
            <w:pPr>
              <w:jc w:val="center"/>
              <w:rPr>
                <w:color w:val="000000"/>
              </w:rPr>
            </w:pPr>
            <w:r w:rsidRPr="00847A3D">
              <w:rPr>
                <w:color w:val="000000"/>
              </w:rPr>
              <w:t>10</w:t>
            </w:r>
          </w:p>
        </w:tc>
        <w:tc>
          <w:tcPr>
            <w:tcW w:w="1417" w:type="dxa"/>
            <w:tcBorders>
              <w:top w:val="single" w:sz="4" w:space="0" w:color="auto"/>
              <w:bottom w:val="single" w:sz="4" w:space="0" w:color="auto"/>
            </w:tcBorders>
            <w:vAlign w:val="center"/>
          </w:tcPr>
          <w:p w14:paraId="53FF148F" w14:textId="77777777" w:rsidR="0064155A" w:rsidRPr="009A1D6F" w:rsidRDefault="0064155A" w:rsidP="00E76FC0">
            <w:pPr>
              <w:jc w:val="center"/>
              <w:rPr>
                <w:color w:val="000000"/>
              </w:rPr>
            </w:pPr>
            <w:r w:rsidRPr="009A1D6F">
              <w:rPr>
                <w:color w:val="000000"/>
              </w:rPr>
              <w:t>0</w:t>
            </w:r>
          </w:p>
        </w:tc>
        <w:tc>
          <w:tcPr>
            <w:tcW w:w="1276" w:type="dxa"/>
            <w:tcBorders>
              <w:top w:val="single" w:sz="4" w:space="0" w:color="auto"/>
              <w:bottom w:val="single" w:sz="4" w:space="0" w:color="auto"/>
            </w:tcBorders>
            <w:vAlign w:val="center"/>
          </w:tcPr>
          <w:p w14:paraId="53FF1490" w14:textId="77777777" w:rsidR="0064155A" w:rsidRPr="009A1D6F" w:rsidRDefault="0064155A" w:rsidP="00E76FC0">
            <w:pPr>
              <w:jc w:val="center"/>
              <w:rPr>
                <w:color w:val="000000"/>
              </w:rPr>
            </w:pPr>
            <w:r>
              <w:rPr>
                <w:color w:val="000000"/>
              </w:rPr>
              <w:t>5</w:t>
            </w:r>
          </w:p>
        </w:tc>
        <w:tc>
          <w:tcPr>
            <w:tcW w:w="1418" w:type="dxa"/>
            <w:tcBorders>
              <w:top w:val="single" w:sz="4" w:space="0" w:color="auto"/>
              <w:bottom w:val="single" w:sz="4" w:space="0" w:color="auto"/>
            </w:tcBorders>
            <w:vAlign w:val="center"/>
          </w:tcPr>
          <w:p w14:paraId="53FF1491" w14:textId="77777777" w:rsidR="0064155A" w:rsidRPr="009A1D6F" w:rsidRDefault="0064155A" w:rsidP="00E76FC0">
            <w:pPr>
              <w:jc w:val="center"/>
              <w:rPr>
                <w:color w:val="000000"/>
              </w:rPr>
            </w:pPr>
            <w:r>
              <w:rPr>
                <w:color w:val="000000"/>
              </w:rPr>
              <w:t>4</w:t>
            </w:r>
          </w:p>
        </w:tc>
        <w:tc>
          <w:tcPr>
            <w:tcW w:w="1134" w:type="dxa"/>
            <w:tcBorders>
              <w:top w:val="single" w:sz="4" w:space="0" w:color="auto"/>
              <w:bottom w:val="single" w:sz="4" w:space="0" w:color="auto"/>
              <w:right w:val="single" w:sz="4" w:space="0" w:color="auto"/>
            </w:tcBorders>
            <w:vAlign w:val="center"/>
          </w:tcPr>
          <w:p w14:paraId="53FF1492" w14:textId="77777777" w:rsidR="0064155A" w:rsidRPr="009A1D6F" w:rsidRDefault="0064155A" w:rsidP="00E76FC0">
            <w:pPr>
              <w:jc w:val="center"/>
              <w:rPr>
                <w:color w:val="000000"/>
              </w:rPr>
            </w:pPr>
            <w:r>
              <w:rPr>
                <w:color w:val="000000"/>
              </w:rPr>
              <w:t>1</w:t>
            </w:r>
          </w:p>
        </w:tc>
        <w:tc>
          <w:tcPr>
            <w:tcW w:w="1091" w:type="dxa"/>
            <w:tcBorders>
              <w:top w:val="single" w:sz="4" w:space="0" w:color="auto"/>
              <w:bottom w:val="single" w:sz="4" w:space="0" w:color="auto"/>
              <w:right w:val="single" w:sz="4" w:space="0" w:color="auto"/>
            </w:tcBorders>
            <w:vAlign w:val="center"/>
          </w:tcPr>
          <w:p w14:paraId="53FF1493" w14:textId="77777777" w:rsidR="0064155A" w:rsidRPr="009A1D6F" w:rsidRDefault="0064155A" w:rsidP="00E76FC0">
            <w:pPr>
              <w:jc w:val="center"/>
              <w:rPr>
                <w:color w:val="000000"/>
              </w:rPr>
            </w:pPr>
            <w:r w:rsidRPr="009A1D6F">
              <w:rPr>
                <w:color w:val="000000"/>
              </w:rPr>
              <w:t>0</w:t>
            </w:r>
          </w:p>
        </w:tc>
      </w:tr>
      <w:tr w:rsidR="0064155A" w:rsidRPr="009A1D6F" w14:paraId="53FF149C" w14:textId="77777777" w:rsidTr="00E76FC0">
        <w:trPr>
          <w:trHeight w:val="277"/>
        </w:trPr>
        <w:tc>
          <w:tcPr>
            <w:tcW w:w="1903" w:type="dxa"/>
            <w:tcBorders>
              <w:top w:val="single" w:sz="4" w:space="0" w:color="auto"/>
              <w:left w:val="single" w:sz="4" w:space="0" w:color="auto"/>
              <w:bottom w:val="single" w:sz="4" w:space="0" w:color="auto"/>
            </w:tcBorders>
          </w:tcPr>
          <w:p w14:paraId="53FF1495" w14:textId="77777777" w:rsidR="0064155A" w:rsidRPr="009A1D6F" w:rsidRDefault="0064155A" w:rsidP="00E76FC0">
            <w:pPr>
              <w:rPr>
                <w:color w:val="000000"/>
              </w:rPr>
            </w:pPr>
            <w:r w:rsidRPr="009A1D6F">
              <w:rPr>
                <w:color w:val="000000"/>
              </w:rPr>
              <w:t>Užsienio  kalba (rusų)</w:t>
            </w:r>
          </w:p>
        </w:tc>
        <w:tc>
          <w:tcPr>
            <w:tcW w:w="1324" w:type="dxa"/>
            <w:tcBorders>
              <w:top w:val="single" w:sz="4" w:space="0" w:color="auto"/>
              <w:bottom w:val="single" w:sz="4" w:space="0" w:color="auto"/>
            </w:tcBorders>
            <w:vAlign w:val="center"/>
          </w:tcPr>
          <w:p w14:paraId="53FF1496" w14:textId="77777777" w:rsidR="0064155A" w:rsidRPr="00847A3D" w:rsidRDefault="0064155A" w:rsidP="00E76FC0">
            <w:pPr>
              <w:jc w:val="center"/>
              <w:rPr>
                <w:color w:val="000000"/>
              </w:rPr>
            </w:pPr>
            <w:r w:rsidRPr="00847A3D">
              <w:rPr>
                <w:color w:val="000000"/>
              </w:rPr>
              <w:t>1</w:t>
            </w:r>
          </w:p>
        </w:tc>
        <w:tc>
          <w:tcPr>
            <w:tcW w:w="1417" w:type="dxa"/>
            <w:tcBorders>
              <w:top w:val="single" w:sz="4" w:space="0" w:color="auto"/>
              <w:bottom w:val="single" w:sz="4" w:space="0" w:color="auto"/>
            </w:tcBorders>
            <w:vAlign w:val="center"/>
          </w:tcPr>
          <w:p w14:paraId="53FF1497" w14:textId="77777777" w:rsidR="0064155A" w:rsidRPr="009A1D6F" w:rsidRDefault="0064155A" w:rsidP="00E76FC0">
            <w:pPr>
              <w:jc w:val="center"/>
              <w:rPr>
                <w:color w:val="000000"/>
              </w:rPr>
            </w:pPr>
            <w:r w:rsidRPr="009A1D6F">
              <w:rPr>
                <w:color w:val="000000"/>
              </w:rPr>
              <w:t>0</w:t>
            </w:r>
          </w:p>
        </w:tc>
        <w:tc>
          <w:tcPr>
            <w:tcW w:w="1276" w:type="dxa"/>
            <w:tcBorders>
              <w:top w:val="single" w:sz="4" w:space="0" w:color="auto"/>
              <w:bottom w:val="single" w:sz="4" w:space="0" w:color="auto"/>
            </w:tcBorders>
            <w:vAlign w:val="center"/>
          </w:tcPr>
          <w:p w14:paraId="53FF1498" w14:textId="77777777" w:rsidR="0064155A" w:rsidRPr="009A1D6F" w:rsidRDefault="0064155A" w:rsidP="00E76FC0">
            <w:pPr>
              <w:jc w:val="center"/>
              <w:rPr>
                <w:color w:val="000000"/>
              </w:rPr>
            </w:pPr>
            <w:r w:rsidRPr="009A1D6F">
              <w:rPr>
                <w:color w:val="000000"/>
              </w:rPr>
              <w:t>0</w:t>
            </w:r>
          </w:p>
        </w:tc>
        <w:tc>
          <w:tcPr>
            <w:tcW w:w="1418" w:type="dxa"/>
            <w:tcBorders>
              <w:top w:val="single" w:sz="4" w:space="0" w:color="auto"/>
              <w:bottom w:val="single" w:sz="4" w:space="0" w:color="auto"/>
            </w:tcBorders>
            <w:vAlign w:val="center"/>
          </w:tcPr>
          <w:p w14:paraId="53FF1499" w14:textId="77777777" w:rsidR="0064155A" w:rsidRPr="009A1D6F" w:rsidRDefault="0064155A" w:rsidP="00E76FC0">
            <w:pPr>
              <w:jc w:val="center"/>
              <w:rPr>
                <w:color w:val="000000"/>
              </w:rPr>
            </w:pPr>
            <w:r w:rsidRPr="009A1D6F">
              <w:rPr>
                <w:color w:val="000000"/>
              </w:rPr>
              <w:t>0</w:t>
            </w:r>
          </w:p>
        </w:tc>
        <w:tc>
          <w:tcPr>
            <w:tcW w:w="1134" w:type="dxa"/>
            <w:tcBorders>
              <w:top w:val="single" w:sz="4" w:space="0" w:color="auto"/>
              <w:bottom w:val="single" w:sz="4" w:space="0" w:color="auto"/>
              <w:right w:val="single" w:sz="4" w:space="0" w:color="auto"/>
            </w:tcBorders>
            <w:vAlign w:val="center"/>
          </w:tcPr>
          <w:p w14:paraId="53FF149A" w14:textId="77777777" w:rsidR="0064155A" w:rsidRPr="009A1D6F" w:rsidRDefault="0064155A" w:rsidP="00E76FC0">
            <w:pPr>
              <w:jc w:val="center"/>
              <w:rPr>
                <w:color w:val="000000"/>
              </w:rPr>
            </w:pPr>
            <w:r>
              <w:rPr>
                <w:color w:val="000000"/>
              </w:rPr>
              <w:t>1</w:t>
            </w:r>
          </w:p>
        </w:tc>
        <w:tc>
          <w:tcPr>
            <w:tcW w:w="1091" w:type="dxa"/>
            <w:tcBorders>
              <w:top w:val="single" w:sz="4" w:space="0" w:color="auto"/>
              <w:bottom w:val="single" w:sz="4" w:space="0" w:color="auto"/>
              <w:right w:val="single" w:sz="4" w:space="0" w:color="auto"/>
            </w:tcBorders>
            <w:vAlign w:val="center"/>
          </w:tcPr>
          <w:p w14:paraId="53FF149B" w14:textId="77777777" w:rsidR="0064155A" w:rsidRPr="009A1D6F" w:rsidRDefault="0064155A" w:rsidP="00E76FC0">
            <w:pPr>
              <w:jc w:val="center"/>
              <w:rPr>
                <w:color w:val="000000"/>
              </w:rPr>
            </w:pPr>
            <w:r w:rsidRPr="009A1D6F">
              <w:rPr>
                <w:color w:val="000000"/>
              </w:rPr>
              <w:t>0</w:t>
            </w:r>
          </w:p>
        </w:tc>
      </w:tr>
      <w:tr w:rsidR="0064155A" w:rsidRPr="009A1D6F" w14:paraId="53FF14A4" w14:textId="77777777" w:rsidTr="00E76FC0">
        <w:trPr>
          <w:trHeight w:val="277"/>
        </w:trPr>
        <w:tc>
          <w:tcPr>
            <w:tcW w:w="1903" w:type="dxa"/>
            <w:tcBorders>
              <w:top w:val="single" w:sz="4" w:space="0" w:color="auto"/>
              <w:left w:val="single" w:sz="4" w:space="0" w:color="auto"/>
              <w:bottom w:val="single" w:sz="4" w:space="0" w:color="auto"/>
            </w:tcBorders>
          </w:tcPr>
          <w:p w14:paraId="53FF149D" w14:textId="77777777" w:rsidR="0064155A" w:rsidRPr="009A1D6F" w:rsidRDefault="0064155A" w:rsidP="00E76FC0">
            <w:pPr>
              <w:rPr>
                <w:color w:val="000000"/>
              </w:rPr>
            </w:pPr>
            <w:r w:rsidRPr="009A1D6F">
              <w:rPr>
                <w:color w:val="000000"/>
              </w:rPr>
              <w:t>Lietuvių kalba ir literatūra</w:t>
            </w:r>
          </w:p>
        </w:tc>
        <w:tc>
          <w:tcPr>
            <w:tcW w:w="1324" w:type="dxa"/>
            <w:tcBorders>
              <w:top w:val="single" w:sz="4" w:space="0" w:color="auto"/>
              <w:bottom w:val="single" w:sz="4" w:space="0" w:color="auto"/>
            </w:tcBorders>
            <w:vAlign w:val="center"/>
          </w:tcPr>
          <w:p w14:paraId="53FF149E" w14:textId="77777777" w:rsidR="0064155A" w:rsidRPr="00847A3D" w:rsidRDefault="0064155A" w:rsidP="00E76FC0">
            <w:pPr>
              <w:jc w:val="center"/>
              <w:rPr>
                <w:color w:val="000000"/>
              </w:rPr>
            </w:pPr>
            <w:r w:rsidRPr="00847A3D">
              <w:rPr>
                <w:color w:val="000000"/>
              </w:rPr>
              <w:t>13</w:t>
            </w:r>
          </w:p>
        </w:tc>
        <w:tc>
          <w:tcPr>
            <w:tcW w:w="1417" w:type="dxa"/>
            <w:tcBorders>
              <w:top w:val="single" w:sz="4" w:space="0" w:color="auto"/>
              <w:bottom w:val="single" w:sz="4" w:space="0" w:color="auto"/>
            </w:tcBorders>
            <w:vAlign w:val="center"/>
          </w:tcPr>
          <w:p w14:paraId="53FF149F" w14:textId="77777777" w:rsidR="0064155A" w:rsidRPr="009A1D6F" w:rsidRDefault="0064155A" w:rsidP="00E76FC0">
            <w:pPr>
              <w:jc w:val="center"/>
              <w:rPr>
                <w:color w:val="000000"/>
              </w:rPr>
            </w:pPr>
            <w:r>
              <w:rPr>
                <w:color w:val="000000"/>
              </w:rPr>
              <w:t>5</w:t>
            </w:r>
          </w:p>
        </w:tc>
        <w:tc>
          <w:tcPr>
            <w:tcW w:w="1276" w:type="dxa"/>
            <w:tcBorders>
              <w:top w:val="single" w:sz="4" w:space="0" w:color="auto"/>
              <w:bottom w:val="single" w:sz="4" w:space="0" w:color="auto"/>
            </w:tcBorders>
            <w:vAlign w:val="center"/>
          </w:tcPr>
          <w:p w14:paraId="53FF14A0" w14:textId="77777777" w:rsidR="0064155A" w:rsidRPr="009A1D6F" w:rsidRDefault="0064155A" w:rsidP="00E76FC0">
            <w:pPr>
              <w:jc w:val="center"/>
              <w:rPr>
                <w:color w:val="000000"/>
              </w:rPr>
            </w:pPr>
            <w:r>
              <w:rPr>
                <w:color w:val="000000"/>
              </w:rPr>
              <w:t>4</w:t>
            </w:r>
          </w:p>
        </w:tc>
        <w:tc>
          <w:tcPr>
            <w:tcW w:w="1418" w:type="dxa"/>
            <w:tcBorders>
              <w:top w:val="single" w:sz="4" w:space="0" w:color="auto"/>
              <w:bottom w:val="single" w:sz="4" w:space="0" w:color="auto"/>
            </w:tcBorders>
            <w:vAlign w:val="center"/>
          </w:tcPr>
          <w:p w14:paraId="53FF14A1" w14:textId="77777777" w:rsidR="0064155A" w:rsidRPr="009A1D6F" w:rsidRDefault="0064155A" w:rsidP="00E76FC0">
            <w:pPr>
              <w:jc w:val="center"/>
              <w:rPr>
                <w:color w:val="000000"/>
              </w:rPr>
            </w:pPr>
            <w:r>
              <w:rPr>
                <w:color w:val="000000"/>
              </w:rPr>
              <w:t>4</w:t>
            </w:r>
          </w:p>
        </w:tc>
        <w:tc>
          <w:tcPr>
            <w:tcW w:w="1134" w:type="dxa"/>
            <w:tcBorders>
              <w:top w:val="single" w:sz="4" w:space="0" w:color="auto"/>
              <w:bottom w:val="single" w:sz="4" w:space="0" w:color="auto"/>
              <w:right w:val="single" w:sz="4" w:space="0" w:color="auto"/>
            </w:tcBorders>
            <w:vAlign w:val="center"/>
          </w:tcPr>
          <w:p w14:paraId="53FF14A2" w14:textId="77777777" w:rsidR="0064155A" w:rsidRPr="009A1D6F" w:rsidRDefault="0064155A" w:rsidP="00E76FC0">
            <w:pPr>
              <w:jc w:val="center"/>
              <w:rPr>
                <w:color w:val="000000"/>
              </w:rPr>
            </w:pPr>
            <w:r>
              <w:rPr>
                <w:color w:val="000000"/>
              </w:rPr>
              <w:t>0</w:t>
            </w:r>
          </w:p>
        </w:tc>
        <w:tc>
          <w:tcPr>
            <w:tcW w:w="1091" w:type="dxa"/>
            <w:tcBorders>
              <w:top w:val="single" w:sz="4" w:space="0" w:color="auto"/>
              <w:bottom w:val="single" w:sz="4" w:space="0" w:color="auto"/>
              <w:right w:val="single" w:sz="4" w:space="0" w:color="auto"/>
            </w:tcBorders>
            <w:vAlign w:val="center"/>
          </w:tcPr>
          <w:p w14:paraId="53FF14A3" w14:textId="77777777" w:rsidR="0064155A" w:rsidRPr="009A1D6F" w:rsidRDefault="0064155A" w:rsidP="00E76FC0">
            <w:pPr>
              <w:jc w:val="center"/>
              <w:rPr>
                <w:color w:val="000000"/>
              </w:rPr>
            </w:pPr>
            <w:r w:rsidRPr="009A1D6F">
              <w:rPr>
                <w:color w:val="000000"/>
              </w:rPr>
              <w:t>0</w:t>
            </w:r>
          </w:p>
        </w:tc>
      </w:tr>
      <w:tr w:rsidR="0064155A" w:rsidRPr="009A1D6F" w14:paraId="53FF14AC" w14:textId="77777777" w:rsidTr="00E76FC0">
        <w:trPr>
          <w:trHeight w:val="277"/>
        </w:trPr>
        <w:tc>
          <w:tcPr>
            <w:tcW w:w="1903" w:type="dxa"/>
            <w:tcBorders>
              <w:top w:val="single" w:sz="4" w:space="0" w:color="auto"/>
              <w:left w:val="single" w:sz="4" w:space="0" w:color="auto"/>
              <w:bottom w:val="single" w:sz="4" w:space="0" w:color="auto"/>
            </w:tcBorders>
          </w:tcPr>
          <w:p w14:paraId="53FF14A5" w14:textId="77777777" w:rsidR="0064155A" w:rsidRPr="009A1D6F" w:rsidRDefault="0064155A" w:rsidP="00E76FC0">
            <w:pPr>
              <w:rPr>
                <w:color w:val="000000"/>
              </w:rPr>
            </w:pPr>
            <w:r w:rsidRPr="009A1D6F">
              <w:rPr>
                <w:color w:val="000000"/>
              </w:rPr>
              <w:t>Chemija</w:t>
            </w:r>
          </w:p>
        </w:tc>
        <w:tc>
          <w:tcPr>
            <w:tcW w:w="1324" w:type="dxa"/>
            <w:tcBorders>
              <w:top w:val="single" w:sz="4" w:space="0" w:color="auto"/>
              <w:bottom w:val="single" w:sz="4" w:space="0" w:color="auto"/>
            </w:tcBorders>
            <w:vAlign w:val="center"/>
          </w:tcPr>
          <w:p w14:paraId="53FF14A6" w14:textId="77777777" w:rsidR="0064155A" w:rsidRPr="00847A3D" w:rsidRDefault="0064155A" w:rsidP="00E76FC0">
            <w:pPr>
              <w:jc w:val="center"/>
              <w:rPr>
                <w:color w:val="000000"/>
              </w:rPr>
            </w:pPr>
            <w:r w:rsidRPr="00847A3D">
              <w:rPr>
                <w:color w:val="000000"/>
              </w:rPr>
              <w:t>2</w:t>
            </w:r>
          </w:p>
        </w:tc>
        <w:tc>
          <w:tcPr>
            <w:tcW w:w="1417" w:type="dxa"/>
            <w:tcBorders>
              <w:top w:val="single" w:sz="4" w:space="0" w:color="auto"/>
              <w:bottom w:val="single" w:sz="4" w:space="0" w:color="auto"/>
            </w:tcBorders>
            <w:vAlign w:val="center"/>
          </w:tcPr>
          <w:p w14:paraId="53FF14A7" w14:textId="77777777" w:rsidR="0064155A" w:rsidRPr="009A1D6F" w:rsidRDefault="0064155A" w:rsidP="00E76FC0">
            <w:pPr>
              <w:jc w:val="center"/>
              <w:rPr>
                <w:color w:val="000000"/>
              </w:rPr>
            </w:pPr>
            <w:r w:rsidRPr="009A1D6F">
              <w:rPr>
                <w:color w:val="000000"/>
              </w:rPr>
              <w:t>0</w:t>
            </w:r>
          </w:p>
        </w:tc>
        <w:tc>
          <w:tcPr>
            <w:tcW w:w="1276" w:type="dxa"/>
            <w:tcBorders>
              <w:top w:val="single" w:sz="4" w:space="0" w:color="auto"/>
              <w:bottom w:val="single" w:sz="4" w:space="0" w:color="auto"/>
            </w:tcBorders>
            <w:vAlign w:val="center"/>
          </w:tcPr>
          <w:p w14:paraId="53FF14A8" w14:textId="77777777" w:rsidR="0064155A" w:rsidRPr="009A1D6F" w:rsidRDefault="0064155A" w:rsidP="00E76FC0">
            <w:pPr>
              <w:jc w:val="center"/>
              <w:rPr>
                <w:color w:val="000000"/>
              </w:rPr>
            </w:pPr>
            <w:r>
              <w:rPr>
                <w:color w:val="000000"/>
              </w:rPr>
              <w:t>1</w:t>
            </w:r>
          </w:p>
        </w:tc>
        <w:tc>
          <w:tcPr>
            <w:tcW w:w="1418" w:type="dxa"/>
            <w:tcBorders>
              <w:top w:val="single" w:sz="4" w:space="0" w:color="auto"/>
              <w:bottom w:val="single" w:sz="4" w:space="0" w:color="auto"/>
            </w:tcBorders>
            <w:vAlign w:val="center"/>
          </w:tcPr>
          <w:p w14:paraId="53FF14A9" w14:textId="77777777" w:rsidR="0064155A" w:rsidRPr="009A1D6F" w:rsidRDefault="0064155A" w:rsidP="00E76FC0">
            <w:pPr>
              <w:jc w:val="center"/>
              <w:rPr>
                <w:color w:val="000000"/>
              </w:rPr>
            </w:pPr>
            <w:r w:rsidRPr="009A1D6F">
              <w:rPr>
                <w:color w:val="000000"/>
              </w:rPr>
              <w:t>1</w:t>
            </w:r>
          </w:p>
        </w:tc>
        <w:tc>
          <w:tcPr>
            <w:tcW w:w="1134" w:type="dxa"/>
            <w:tcBorders>
              <w:top w:val="single" w:sz="4" w:space="0" w:color="auto"/>
              <w:bottom w:val="single" w:sz="4" w:space="0" w:color="auto"/>
              <w:right w:val="single" w:sz="4" w:space="0" w:color="auto"/>
            </w:tcBorders>
            <w:vAlign w:val="center"/>
          </w:tcPr>
          <w:p w14:paraId="53FF14AA" w14:textId="77777777" w:rsidR="0064155A" w:rsidRPr="009A1D6F" w:rsidRDefault="0064155A" w:rsidP="00E76FC0">
            <w:pPr>
              <w:jc w:val="center"/>
              <w:rPr>
                <w:color w:val="000000"/>
              </w:rPr>
            </w:pPr>
            <w:r w:rsidRPr="009A1D6F">
              <w:rPr>
                <w:color w:val="000000"/>
              </w:rPr>
              <w:t>0</w:t>
            </w:r>
          </w:p>
        </w:tc>
        <w:tc>
          <w:tcPr>
            <w:tcW w:w="1091" w:type="dxa"/>
            <w:tcBorders>
              <w:top w:val="single" w:sz="4" w:space="0" w:color="auto"/>
              <w:bottom w:val="single" w:sz="4" w:space="0" w:color="auto"/>
              <w:right w:val="single" w:sz="4" w:space="0" w:color="auto"/>
            </w:tcBorders>
            <w:vAlign w:val="center"/>
          </w:tcPr>
          <w:p w14:paraId="53FF14AB" w14:textId="77777777" w:rsidR="0064155A" w:rsidRPr="009A1D6F" w:rsidRDefault="0064155A" w:rsidP="00E76FC0">
            <w:pPr>
              <w:jc w:val="center"/>
              <w:rPr>
                <w:color w:val="000000"/>
              </w:rPr>
            </w:pPr>
            <w:r w:rsidRPr="009A1D6F">
              <w:rPr>
                <w:color w:val="000000"/>
              </w:rPr>
              <w:t>0</w:t>
            </w:r>
          </w:p>
        </w:tc>
      </w:tr>
      <w:tr w:rsidR="0064155A" w:rsidRPr="009A1D6F" w14:paraId="53FF14B4" w14:textId="77777777" w:rsidTr="00E76FC0">
        <w:trPr>
          <w:trHeight w:val="277"/>
        </w:trPr>
        <w:tc>
          <w:tcPr>
            <w:tcW w:w="1903" w:type="dxa"/>
            <w:tcBorders>
              <w:top w:val="single" w:sz="4" w:space="0" w:color="auto"/>
              <w:left w:val="single" w:sz="4" w:space="0" w:color="auto"/>
              <w:bottom w:val="single" w:sz="4" w:space="0" w:color="auto"/>
            </w:tcBorders>
          </w:tcPr>
          <w:p w14:paraId="53FF14AD" w14:textId="77777777" w:rsidR="0064155A" w:rsidRPr="009A1D6F" w:rsidRDefault="0064155A" w:rsidP="00E76FC0">
            <w:pPr>
              <w:rPr>
                <w:color w:val="000000"/>
              </w:rPr>
            </w:pPr>
            <w:r w:rsidRPr="009A1D6F">
              <w:rPr>
                <w:color w:val="000000"/>
              </w:rPr>
              <w:t>Fizika</w:t>
            </w:r>
          </w:p>
        </w:tc>
        <w:tc>
          <w:tcPr>
            <w:tcW w:w="1324" w:type="dxa"/>
            <w:tcBorders>
              <w:top w:val="single" w:sz="4" w:space="0" w:color="auto"/>
              <w:bottom w:val="single" w:sz="4" w:space="0" w:color="auto"/>
            </w:tcBorders>
            <w:vAlign w:val="center"/>
          </w:tcPr>
          <w:p w14:paraId="53FF14AE" w14:textId="77777777" w:rsidR="0064155A" w:rsidRPr="00847A3D" w:rsidRDefault="0064155A" w:rsidP="00E76FC0">
            <w:pPr>
              <w:jc w:val="center"/>
              <w:rPr>
                <w:color w:val="000000"/>
              </w:rPr>
            </w:pPr>
            <w:r w:rsidRPr="00847A3D">
              <w:rPr>
                <w:color w:val="000000"/>
              </w:rPr>
              <w:t>1</w:t>
            </w:r>
          </w:p>
        </w:tc>
        <w:tc>
          <w:tcPr>
            <w:tcW w:w="1417" w:type="dxa"/>
            <w:tcBorders>
              <w:top w:val="single" w:sz="4" w:space="0" w:color="auto"/>
              <w:bottom w:val="single" w:sz="4" w:space="0" w:color="auto"/>
            </w:tcBorders>
            <w:vAlign w:val="center"/>
          </w:tcPr>
          <w:p w14:paraId="53FF14AF" w14:textId="77777777" w:rsidR="0064155A" w:rsidRPr="009A1D6F" w:rsidRDefault="0064155A" w:rsidP="00E76FC0">
            <w:pPr>
              <w:jc w:val="center"/>
              <w:rPr>
                <w:color w:val="000000"/>
              </w:rPr>
            </w:pPr>
            <w:r>
              <w:rPr>
                <w:color w:val="000000"/>
              </w:rPr>
              <w:t>0</w:t>
            </w:r>
          </w:p>
        </w:tc>
        <w:tc>
          <w:tcPr>
            <w:tcW w:w="1276" w:type="dxa"/>
            <w:tcBorders>
              <w:top w:val="single" w:sz="4" w:space="0" w:color="auto"/>
              <w:bottom w:val="single" w:sz="4" w:space="0" w:color="auto"/>
            </w:tcBorders>
            <w:vAlign w:val="center"/>
          </w:tcPr>
          <w:p w14:paraId="53FF14B0" w14:textId="77777777" w:rsidR="0064155A" w:rsidRPr="009A1D6F" w:rsidRDefault="0064155A" w:rsidP="00E76FC0">
            <w:pPr>
              <w:jc w:val="center"/>
              <w:rPr>
                <w:color w:val="000000"/>
              </w:rPr>
            </w:pPr>
            <w:r>
              <w:rPr>
                <w:color w:val="000000"/>
              </w:rPr>
              <w:t>0</w:t>
            </w:r>
          </w:p>
        </w:tc>
        <w:tc>
          <w:tcPr>
            <w:tcW w:w="1418" w:type="dxa"/>
            <w:tcBorders>
              <w:top w:val="single" w:sz="4" w:space="0" w:color="auto"/>
              <w:bottom w:val="single" w:sz="4" w:space="0" w:color="auto"/>
            </w:tcBorders>
            <w:vAlign w:val="center"/>
          </w:tcPr>
          <w:p w14:paraId="53FF14B1" w14:textId="77777777" w:rsidR="0064155A" w:rsidRPr="009A1D6F" w:rsidRDefault="0064155A" w:rsidP="00E76FC0">
            <w:pPr>
              <w:jc w:val="center"/>
              <w:rPr>
                <w:color w:val="000000"/>
              </w:rPr>
            </w:pPr>
            <w:r>
              <w:rPr>
                <w:color w:val="000000"/>
              </w:rPr>
              <w:t>1</w:t>
            </w:r>
          </w:p>
        </w:tc>
        <w:tc>
          <w:tcPr>
            <w:tcW w:w="1134" w:type="dxa"/>
            <w:tcBorders>
              <w:top w:val="single" w:sz="4" w:space="0" w:color="auto"/>
              <w:bottom w:val="single" w:sz="4" w:space="0" w:color="auto"/>
              <w:right w:val="single" w:sz="4" w:space="0" w:color="auto"/>
            </w:tcBorders>
            <w:vAlign w:val="center"/>
          </w:tcPr>
          <w:p w14:paraId="53FF14B2" w14:textId="77777777" w:rsidR="0064155A" w:rsidRPr="009A1D6F" w:rsidRDefault="0064155A" w:rsidP="00E76FC0">
            <w:pPr>
              <w:jc w:val="center"/>
              <w:rPr>
                <w:color w:val="000000"/>
              </w:rPr>
            </w:pPr>
            <w:r w:rsidRPr="009A1D6F">
              <w:rPr>
                <w:color w:val="000000"/>
              </w:rPr>
              <w:t>0</w:t>
            </w:r>
          </w:p>
        </w:tc>
        <w:tc>
          <w:tcPr>
            <w:tcW w:w="1091" w:type="dxa"/>
            <w:tcBorders>
              <w:top w:val="single" w:sz="4" w:space="0" w:color="auto"/>
              <w:bottom w:val="single" w:sz="4" w:space="0" w:color="auto"/>
              <w:right w:val="single" w:sz="4" w:space="0" w:color="auto"/>
            </w:tcBorders>
            <w:vAlign w:val="center"/>
          </w:tcPr>
          <w:p w14:paraId="53FF14B3" w14:textId="77777777" w:rsidR="0064155A" w:rsidRPr="009A1D6F" w:rsidRDefault="0064155A" w:rsidP="00E76FC0">
            <w:pPr>
              <w:jc w:val="center"/>
              <w:rPr>
                <w:color w:val="000000"/>
              </w:rPr>
            </w:pPr>
            <w:r w:rsidRPr="009A1D6F">
              <w:rPr>
                <w:color w:val="000000"/>
              </w:rPr>
              <w:t>0</w:t>
            </w:r>
          </w:p>
        </w:tc>
      </w:tr>
      <w:tr w:rsidR="0064155A" w:rsidRPr="009A1D6F" w14:paraId="53FF14BC" w14:textId="77777777" w:rsidTr="00E76FC0">
        <w:trPr>
          <w:trHeight w:val="277"/>
        </w:trPr>
        <w:tc>
          <w:tcPr>
            <w:tcW w:w="1903" w:type="dxa"/>
            <w:tcBorders>
              <w:top w:val="single" w:sz="4" w:space="0" w:color="auto"/>
              <w:left w:val="single" w:sz="4" w:space="0" w:color="auto"/>
              <w:bottom w:val="single" w:sz="4" w:space="0" w:color="auto"/>
            </w:tcBorders>
          </w:tcPr>
          <w:p w14:paraId="53FF14B5" w14:textId="77777777" w:rsidR="0064155A" w:rsidRPr="009A1D6F" w:rsidRDefault="0064155A" w:rsidP="00E76FC0">
            <w:pPr>
              <w:rPr>
                <w:color w:val="000000"/>
              </w:rPr>
            </w:pPr>
            <w:r w:rsidRPr="009A1D6F">
              <w:rPr>
                <w:color w:val="000000"/>
              </w:rPr>
              <w:lastRenderedPageBreak/>
              <w:t>Matematika</w:t>
            </w:r>
          </w:p>
        </w:tc>
        <w:tc>
          <w:tcPr>
            <w:tcW w:w="1324" w:type="dxa"/>
            <w:tcBorders>
              <w:top w:val="single" w:sz="4" w:space="0" w:color="auto"/>
              <w:bottom w:val="single" w:sz="4" w:space="0" w:color="auto"/>
            </w:tcBorders>
            <w:vAlign w:val="center"/>
          </w:tcPr>
          <w:p w14:paraId="53FF14B6" w14:textId="77777777" w:rsidR="0064155A" w:rsidRPr="00847A3D" w:rsidRDefault="0064155A" w:rsidP="00E76FC0">
            <w:pPr>
              <w:jc w:val="center"/>
            </w:pPr>
            <w:r w:rsidRPr="00847A3D">
              <w:t>16</w:t>
            </w:r>
          </w:p>
        </w:tc>
        <w:tc>
          <w:tcPr>
            <w:tcW w:w="1417" w:type="dxa"/>
            <w:tcBorders>
              <w:top w:val="single" w:sz="4" w:space="0" w:color="auto"/>
              <w:bottom w:val="single" w:sz="4" w:space="0" w:color="auto"/>
            </w:tcBorders>
            <w:vAlign w:val="center"/>
          </w:tcPr>
          <w:p w14:paraId="53FF14B7" w14:textId="77777777" w:rsidR="0064155A" w:rsidRPr="009A1D6F" w:rsidRDefault="0064155A" w:rsidP="00E76FC0">
            <w:pPr>
              <w:jc w:val="center"/>
              <w:rPr>
                <w:color w:val="000000"/>
              </w:rPr>
            </w:pPr>
            <w:r>
              <w:rPr>
                <w:color w:val="000000"/>
              </w:rPr>
              <w:t>6</w:t>
            </w:r>
          </w:p>
        </w:tc>
        <w:tc>
          <w:tcPr>
            <w:tcW w:w="1276" w:type="dxa"/>
            <w:tcBorders>
              <w:top w:val="single" w:sz="4" w:space="0" w:color="auto"/>
              <w:bottom w:val="single" w:sz="4" w:space="0" w:color="auto"/>
            </w:tcBorders>
            <w:vAlign w:val="center"/>
          </w:tcPr>
          <w:p w14:paraId="53FF14B8" w14:textId="77777777" w:rsidR="0064155A" w:rsidRPr="009A1D6F" w:rsidRDefault="0064155A" w:rsidP="00E76FC0">
            <w:pPr>
              <w:jc w:val="center"/>
              <w:rPr>
                <w:color w:val="000000"/>
              </w:rPr>
            </w:pPr>
            <w:r>
              <w:rPr>
                <w:color w:val="000000"/>
              </w:rPr>
              <w:t>3</w:t>
            </w:r>
          </w:p>
        </w:tc>
        <w:tc>
          <w:tcPr>
            <w:tcW w:w="1418" w:type="dxa"/>
            <w:tcBorders>
              <w:top w:val="single" w:sz="4" w:space="0" w:color="auto"/>
              <w:bottom w:val="single" w:sz="4" w:space="0" w:color="auto"/>
            </w:tcBorders>
            <w:vAlign w:val="center"/>
          </w:tcPr>
          <w:p w14:paraId="53FF14B9" w14:textId="77777777" w:rsidR="0064155A" w:rsidRPr="009A1D6F" w:rsidRDefault="0064155A" w:rsidP="00E76FC0">
            <w:pPr>
              <w:jc w:val="center"/>
              <w:rPr>
                <w:color w:val="000000"/>
              </w:rPr>
            </w:pPr>
            <w:r>
              <w:rPr>
                <w:color w:val="000000"/>
              </w:rPr>
              <w:t>7</w:t>
            </w:r>
          </w:p>
        </w:tc>
        <w:tc>
          <w:tcPr>
            <w:tcW w:w="1134" w:type="dxa"/>
            <w:tcBorders>
              <w:top w:val="single" w:sz="4" w:space="0" w:color="auto"/>
              <w:bottom w:val="single" w:sz="4" w:space="0" w:color="auto"/>
              <w:right w:val="single" w:sz="4" w:space="0" w:color="auto"/>
            </w:tcBorders>
            <w:vAlign w:val="center"/>
          </w:tcPr>
          <w:p w14:paraId="53FF14BA" w14:textId="77777777" w:rsidR="0064155A" w:rsidRPr="009A1D6F" w:rsidRDefault="0064155A" w:rsidP="00E76FC0">
            <w:pPr>
              <w:jc w:val="center"/>
              <w:rPr>
                <w:color w:val="000000"/>
              </w:rPr>
            </w:pPr>
            <w:r>
              <w:rPr>
                <w:color w:val="000000"/>
              </w:rPr>
              <w:t>0</w:t>
            </w:r>
          </w:p>
        </w:tc>
        <w:tc>
          <w:tcPr>
            <w:tcW w:w="1091" w:type="dxa"/>
            <w:tcBorders>
              <w:top w:val="single" w:sz="4" w:space="0" w:color="auto"/>
              <w:bottom w:val="single" w:sz="4" w:space="0" w:color="auto"/>
              <w:right w:val="single" w:sz="4" w:space="0" w:color="auto"/>
            </w:tcBorders>
            <w:vAlign w:val="center"/>
          </w:tcPr>
          <w:p w14:paraId="53FF14BB" w14:textId="77777777" w:rsidR="0064155A" w:rsidRPr="009A1D6F" w:rsidRDefault="0064155A" w:rsidP="00E76FC0">
            <w:pPr>
              <w:jc w:val="center"/>
              <w:rPr>
                <w:color w:val="000000"/>
              </w:rPr>
            </w:pPr>
            <w:r w:rsidRPr="009A1D6F">
              <w:rPr>
                <w:color w:val="000000"/>
              </w:rPr>
              <w:t>0</w:t>
            </w:r>
          </w:p>
        </w:tc>
      </w:tr>
      <w:tr w:rsidR="0064155A" w:rsidRPr="009A1D6F" w14:paraId="53FF14C4" w14:textId="77777777" w:rsidTr="00E76FC0">
        <w:trPr>
          <w:trHeight w:val="277"/>
        </w:trPr>
        <w:tc>
          <w:tcPr>
            <w:tcW w:w="1903" w:type="dxa"/>
            <w:tcBorders>
              <w:top w:val="single" w:sz="4" w:space="0" w:color="auto"/>
              <w:left w:val="single" w:sz="4" w:space="0" w:color="auto"/>
              <w:bottom w:val="single" w:sz="4" w:space="0" w:color="auto"/>
            </w:tcBorders>
          </w:tcPr>
          <w:p w14:paraId="53FF14BD" w14:textId="77777777" w:rsidR="0064155A" w:rsidRPr="009A1D6F" w:rsidRDefault="0064155A" w:rsidP="00E76FC0">
            <w:pPr>
              <w:rPr>
                <w:color w:val="000000"/>
              </w:rPr>
            </w:pPr>
            <w:r w:rsidRPr="009A1D6F">
              <w:rPr>
                <w:color w:val="000000"/>
              </w:rPr>
              <w:t>Istorija</w:t>
            </w:r>
          </w:p>
        </w:tc>
        <w:tc>
          <w:tcPr>
            <w:tcW w:w="1324" w:type="dxa"/>
            <w:tcBorders>
              <w:top w:val="single" w:sz="4" w:space="0" w:color="auto"/>
              <w:bottom w:val="single" w:sz="4" w:space="0" w:color="auto"/>
            </w:tcBorders>
            <w:vAlign w:val="center"/>
          </w:tcPr>
          <w:p w14:paraId="53FF14BE" w14:textId="77777777" w:rsidR="0064155A" w:rsidRPr="00847A3D" w:rsidRDefault="0064155A" w:rsidP="00E76FC0">
            <w:pPr>
              <w:jc w:val="center"/>
              <w:rPr>
                <w:color w:val="000000"/>
              </w:rPr>
            </w:pPr>
            <w:r w:rsidRPr="00847A3D">
              <w:rPr>
                <w:color w:val="000000"/>
              </w:rPr>
              <w:t>2</w:t>
            </w:r>
          </w:p>
        </w:tc>
        <w:tc>
          <w:tcPr>
            <w:tcW w:w="1417" w:type="dxa"/>
            <w:tcBorders>
              <w:top w:val="single" w:sz="4" w:space="0" w:color="auto"/>
              <w:bottom w:val="single" w:sz="4" w:space="0" w:color="auto"/>
            </w:tcBorders>
            <w:vAlign w:val="center"/>
          </w:tcPr>
          <w:p w14:paraId="53FF14BF" w14:textId="77777777" w:rsidR="0064155A" w:rsidRPr="009A1D6F" w:rsidRDefault="0064155A" w:rsidP="00E76FC0">
            <w:pPr>
              <w:jc w:val="center"/>
              <w:rPr>
                <w:color w:val="000000"/>
              </w:rPr>
            </w:pPr>
            <w:r w:rsidRPr="009A1D6F">
              <w:rPr>
                <w:color w:val="000000"/>
              </w:rPr>
              <w:t>0</w:t>
            </w:r>
          </w:p>
        </w:tc>
        <w:tc>
          <w:tcPr>
            <w:tcW w:w="1276" w:type="dxa"/>
            <w:tcBorders>
              <w:top w:val="single" w:sz="4" w:space="0" w:color="auto"/>
              <w:bottom w:val="single" w:sz="4" w:space="0" w:color="auto"/>
            </w:tcBorders>
            <w:vAlign w:val="center"/>
          </w:tcPr>
          <w:p w14:paraId="53FF14C0" w14:textId="77777777" w:rsidR="0064155A" w:rsidRPr="009A1D6F" w:rsidRDefault="0064155A" w:rsidP="00E76FC0">
            <w:pPr>
              <w:jc w:val="center"/>
              <w:rPr>
                <w:color w:val="000000"/>
              </w:rPr>
            </w:pPr>
            <w:r>
              <w:rPr>
                <w:color w:val="000000"/>
              </w:rPr>
              <w:t>1</w:t>
            </w:r>
          </w:p>
        </w:tc>
        <w:tc>
          <w:tcPr>
            <w:tcW w:w="1418" w:type="dxa"/>
            <w:tcBorders>
              <w:top w:val="single" w:sz="4" w:space="0" w:color="auto"/>
              <w:bottom w:val="single" w:sz="4" w:space="0" w:color="auto"/>
            </w:tcBorders>
            <w:vAlign w:val="center"/>
          </w:tcPr>
          <w:p w14:paraId="53FF14C1" w14:textId="77777777" w:rsidR="0064155A" w:rsidRPr="009A1D6F" w:rsidRDefault="0064155A" w:rsidP="00E76FC0">
            <w:pPr>
              <w:jc w:val="center"/>
              <w:rPr>
                <w:color w:val="000000"/>
              </w:rPr>
            </w:pPr>
            <w:r>
              <w:rPr>
                <w:color w:val="000000"/>
              </w:rPr>
              <w:t>1</w:t>
            </w:r>
          </w:p>
        </w:tc>
        <w:tc>
          <w:tcPr>
            <w:tcW w:w="1134" w:type="dxa"/>
            <w:tcBorders>
              <w:top w:val="single" w:sz="4" w:space="0" w:color="auto"/>
              <w:bottom w:val="single" w:sz="4" w:space="0" w:color="auto"/>
              <w:right w:val="single" w:sz="4" w:space="0" w:color="auto"/>
            </w:tcBorders>
            <w:vAlign w:val="center"/>
          </w:tcPr>
          <w:p w14:paraId="53FF14C2" w14:textId="77777777" w:rsidR="0064155A" w:rsidRPr="009A1D6F" w:rsidRDefault="0064155A" w:rsidP="00E76FC0">
            <w:pPr>
              <w:jc w:val="center"/>
              <w:rPr>
                <w:color w:val="000000"/>
              </w:rPr>
            </w:pPr>
            <w:r w:rsidRPr="009A1D6F">
              <w:rPr>
                <w:color w:val="000000"/>
              </w:rPr>
              <w:t>0</w:t>
            </w:r>
          </w:p>
        </w:tc>
        <w:tc>
          <w:tcPr>
            <w:tcW w:w="1091" w:type="dxa"/>
            <w:tcBorders>
              <w:top w:val="single" w:sz="4" w:space="0" w:color="auto"/>
              <w:bottom w:val="single" w:sz="4" w:space="0" w:color="auto"/>
              <w:right w:val="single" w:sz="4" w:space="0" w:color="auto"/>
            </w:tcBorders>
            <w:vAlign w:val="center"/>
          </w:tcPr>
          <w:p w14:paraId="53FF14C3" w14:textId="77777777" w:rsidR="0064155A" w:rsidRPr="009A1D6F" w:rsidRDefault="0064155A" w:rsidP="00E76FC0">
            <w:pPr>
              <w:jc w:val="center"/>
              <w:rPr>
                <w:color w:val="000000"/>
              </w:rPr>
            </w:pPr>
            <w:r w:rsidRPr="009A1D6F">
              <w:rPr>
                <w:color w:val="000000"/>
              </w:rPr>
              <w:t>0</w:t>
            </w:r>
          </w:p>
        </w:tc>
      </w:tr>
      <w:tr w:rsidR="0064155A" w:rsidRPr="009A1D6F" w14:paraId="53FF14CC" w14:textId="77777777" w:rsidTr="00E76FC0">
        <w:trPr>
          <w:trHeight w:val="292"/>
        </w:trPr>
        <w:tc>
          <w:tcPr>
            <w:tcW w:w="1903" w:type="dxa"/>
            <w:tcBorders>
              <w:top w:val="single" w:sz="4" w:space="0" w:color="auto"/>
              <w:left w:val="single" w:sz="4" w:space="0" w:color="auto"/>
              <w:bottom w:val="single" w:sz="4" w:space="0" w:color="auto"/>
            </w:tcBorders>
          </w:tcPr>
          <w:p w14:paraId="53FF14C5" w14:textId="77777777" w:rsidR="0064155A" w:rsidRPr="009A1D6F" w:rsidRDefault="0064155A" w:rsidP="00E76FC0">
            <w:pPr>
              <w:rPr>
                <w:color w:val="000000"/>
              </w:rPr>
            </w:pPr>
            <w:r w:rsidRPr="009A1D6F">
              <w:rPr>
                <w:color w:val="000000"/>
              </w:rPr>
              <w:t>Biologija</w:t>
            </w:r>
          </w:p>
        </w:tc>
        <w:tc>
          <w:tcPr>
            <w:tcW w:w="1324" w:type="dxa"/>
            <w:tcBorders>
              <w:top w:val="single" w:sz="4" w:space="0" w:color="auto"/>
              <w:bottom w:val="single" w:sz="4" w:space="0" w:color="auto"/>
            </w:tcBorders>
            <w:vAlign w:val="center"/>
          </w:tcPr>
          <w:p w14:paraId="53FF14C6" w14:textId="77777777" w:rsidR="0064155A" w:rsidRPr="00847A3D" w:rsidRDefault="0064155A" w:rsidP="00E76FC0">
            <w:pPr>
              <w:jc w:val="center"/>
            </w:pPr>
            <w:r w:rsidRPr="00847A3D">
              <w:t>5</w:t>
            </w:r>
          </w:p>
        </w:tc>
        <w:tc>
          <w:tcPr>
            <w:tcW w:w="1417" w:type="dxa"/>
            <w:tcBorders>
              <w:top w:val="single" w:sz="4" w:space="0" w:color="auto"/>
              <w:bottom w:val="single" w:sz="4" w:space="0" w:color="auto"/>
            </w:tcBorders>
            <w:vAlign w:val="center"/>
          </w:tcPr>
          <w:p w14:paraId="53FF14C7" w14:textId="77777777" w:rsidR="0064155A" w:rsidRPr="009A1D6F" w:rsidRDefault="0064155A" w:rsidP="00E76FC0">
            <w:pPr>
              <w:jc w:val="center"/>
              <w:rPr>
                <w:color w:val="000000"/>
              </w:rPr>
            </w:pPr>
            <w:r w:rsidRPr="009A1D6F">
              <w:rPr>
                <w:color w:val="000000"/>
              </w:rPr>
              <w:t>0</w:t>
            </w:r>
          </w:p>
        </w:tc>
        <w:tc>
          <w:tcPr>
            <w:tcW w:w="1276" w:type="dxa"/>
            <w:tcBorders>
              <w:top w:val="single" w:sz="4" w:space="0" w:color="auto"/>
              <w:bottom w:val="single" w:sz="4" w:space="0" w:color="auto"/>
            </w:tcBorders>
            <w:vAlign w:val="center"/>
          </w:tcPr>
          <w:p w14:paraId="53FF14C8" w14:textId="77777777" w:rsidR="0064155A" w:rsidRPr="009A1D6F" w:rsidRDefault="0064155A" w:rsidP="00E76FC0">
            <w:pPr>
              <w:jc w:val="center"/>
              <w:rPr>
                <w:color w:val="000000"/>
              </w:rPr>
            </w:pPr>
            <w:r>
              <w:rPr>
                <w:color w:val="000000"/>
              </w:rPr>
              <w:t>2</w:t>
            </w:r>
          </w:p>
        </w:tc>
        <w:tc>
          <w:tcPr>
            <w:tcW w:w="1418" w:type="dxa"/>
            <w:tcBorders>
              <w:top w:val="single" w:sz="4" w:space="0" w:color="auto"/>
              <w:bottom w:val="single" w:sz="4" w:space="0" w:color="auto"/>
            </w:tcBorders>
            <w:vAlign w:val="center"/>
          </w:tcPr>
          <w:p w14:paraId="53FF14C9" w14:textId="77777777" w:rsidR="0064155A" w:rsidRPr="009A1D6F" w:rsidRDefault="0064155A" w:rsidP="00E76FC0">
            <w:pPr>
              <w:jc w:val="center"/>
              <w:rPr>
                <w:color w:val="000000"/>
              </w:rPr>
            </w:pPr>
            <w:r>
              <w:rPr>
                <w:color w:val="000000"/>
              </w:rPr>
              <w:t>3</w:t>
            </w:r>
          </w:p>
        </w:tc>
        <w:tc>
          <w:tcPr>
            <w:tcW w:w="1134" w:type="dxa"/>
            <w:tcBorders>
              <w:top w:val="single" w:sz="4" w:space="0" w:color="auto"/>
              <w:bottom w:val="single" w:sz="4" w:space="0" w:color="auto"/>
              <w:right w:val="single" w:sz="4" w:space="0" w:color="auto"/>
            </w:tcBorders>
            <w:vAlign w:val="center"/>
          </w:tcPr>
          <w:p w14:paraId="53FF14CA" w14:textId="77777777" w:rsidR="0064155A" w:rsidRPr="009A1D6F" w:rsidRDefault="0064155A" w:rsidP="00E76FC0">
            <w:pPr>
              <w:jc w:val="center"/>
              <w:rPr>
                <w:color w:val="000000"/>
              </w:rPr>
            </w:pPr>
            <w:r w:rsidRPr="009A1D6F">
              <w:rPr>
                <w:color w:val="000000"/>
              </w:rPr>
              <w:t>0</w:t>
            </w:r>
          </w:p>
        </w:tc>
        <w:tc>
          <w:tcPr>
            <w:tcW w:w="1091" w:type="dxa"/>
            <w:tcBorders>
              <w:top w:val="single" w:sz="4" w:space="0" w:color="auto"/>
              <w:bottom w:val="single" w:sz="4" w:space="0" w:color="auto"/>
              <w:right w:val="single" w:sz="4" w:space="0" w:color="auto"/>
            </w:tcBorders>
            <w:vAlign w:val="center"/>
          </w:tcPr>
          <w:p w14:paraId="53FF14CB" w14:textId="77777777" w:rsidR="0064155A" w:rsidRPr="009A1D6F" w:rsidRDefault="0064155A" w:rsidP="00E76FC0">
            <w:pPr>
              <w:jc w:val="center"/>
              <w:rPr>
                <w:color w:val="000000"/>
              </w:rPr>
            </w:pPr>
            <w:r w:rsidRPr="009A1D6F">
              <w:rPr>
                <w:color w:val="000000"/>
              </w:rPr>
              <w:t>0</w:t>
            </w:r>
          </w:p>
        </w:tc>
      </w:tr>
      <w:tr w:rsidR="0064155A" w:rsidRPr="009A1D6F" w14:paraId="53FF14D4" w14:textId="77777777" w:rsidTr="00E76FC0">
        <w:trPr>
          <w:trHeight w:val="277"/>
        </w:trPr>
        <w:tc>
          <w:tcPr>
            <w:tcW w:w="1903" w:type="dxa"/>
            <w:tcBorders>
              <w:top w:val="single" w:sz="4" w:space="0" w:color="auto"/>
              <w:left w:val="single" w:sz="4" w:space="0" w:color="auto"/>
              <w:bottom w:val="single" w:sz="4" w:space="0" w:color="auto"/>
            </w:tcBorders>
          </w:tcPr>
          <w:p w14:paraId="53FF14CD" w14:textId="77777777" w:rsidR="0064155A" w:rsidRPr="009A1D6F" w:rsidRDefault="0064155A" w:rsidP="00E76FC0">
            <w:pPr>
              <w:rPr>
                <w:color w:val="000000"/>
              </w:rPr>
            </w:pPr>
            <w:r w:rsidRPr="009A1D6F">
              <w:rPr>
                <w:color w:val="000000"/>
              </w:rPr>
              <w:t>Geografija</w:t>
            </w:r>
          </w:p>
        </w:tc>
        <w:tc>
          <w:tcPr>
            <w:tcW w:w="1324" w:type="dxa"/>
            <w:tcBorders>
              <w:top w:val="single" w:sz="4" w:space="0" w:color="auto"/>
              <w:bottom w:val="single" w:sz="4" w:space="0" w:color="auto"/>
            </w:tcBorders>
            <w:vAlign w:val="center"/>
          </w:tcPr>
          <w:p w14:paraId="53FF14CE" w14:textId="77777777" w:rsidR="0064155A" w:rsidRPr="00847A3D" w:rsidRDefault="0064155A" w:rsidP="00E76FC0">
            <w:pPr>
              <w:jc w:val="center"/>
            </w:pPr>
            <w:r w:rsidRPr="00847A3D">
              <w:t>10</w:t>
            </w:r>
          </w:p>
        </w:tc>
        <w:tc>
          <w:tcPr>
            <w:tcW w:w="1417" w:type="dxa"/>
            <w:tcBorders>
              <w:top w:val="single" w:sz="4" w:space="0" w:color="auto"/>
              <w:bottom w:val="single" w:sz="4" w:space="0" w:color="auto"/>
            </w:tcBorders>
            <w:vAlign w:val="center"/>
          </w:tcPr>
          <w:p w14:paraId="53FF14CF" w14:textId="77777777" w:rsidR="0064155A" w:rsidRPr="009A1D6F" w:rsidRDefault="0064155A" w:rsidP="00E76FC0">
            <w:pPr>
              <w:jc w:val="center"/>
              <w:rPr>
                <w:color w:val="000000"/>
              </w:rPr>
            </w:pPr>
            <w:r w:rsidRPr="009A1D6F">
              <w:rPr>
                <w:color w:val="000000"/>
              </w:rPr>
              <w:t>0</w:t>
            </w:r>
          </w:p>
        </w:tc>
        <w:tc>
          <w:tcPr>
            <w:tcW w:w="1276" w:type="dxa"/>
            <w:tcBorders>
              <w:top w:val="single" w:sz="4" w:space="0" w:color="auto"/>
              <w:bottom w:val="single" w:sz="4" w:space="0" w:color="auto"/>
            </w:tcBorders>
            <w:vAlign w:val="center"/>
          </w:tcPr>
          <w:p w14:paraId="53FF14D0" w14:textId="77777777" w:rsidR="0064155A" w:rsidRPr="009A1D6F" w:rsidRDefault="0064155A" w:rsidP="00E76FC0">
            <w:pPr>
              <w:jc w:val="center"/>
              <w:rPr>
                <w:color w:val="000000"/>
              </w:rPr>
            </w:pPr>
            <w:r>
              <w:rPr>
                <w:color w:val="000000"/>
              </w:rPr>
              <w:t>5</w:t>
            </w:r>
          </w:p>
        </w:tc>
        <w:tc>
          <w:tcPr>
            <w:tcW w:w="1418" w:type="dxa"/>
            <w:tcBorders>
              <w:top w:val="single" w:sz="4" w:space="0" w:color="auto"/>
              <w:bottom w:val="single" w:sz="4" w:space="0" w:color="auto"/>
            </w:tcBorders>
            <w:vAlign w:val="center"/>
          </w:tcPr>
          <w:p w14:paraId="53FF14D1" w14:textId="77777777" w:rsidR="0064155A" w:rsidRPr="009A1D6F" w:rsidRDefault="0064155A" w:rsidP="00E76FC0">
            <w:pPr>
              <w:jc w:val="center"/>
              <w:rPr>
                <w:color w:val="000000"/>
              </w:rPr>
            </w:pPr>
            <w:r>
              <w:rPr>
                <w:color w:val="000000"/>
              </w:rPr>
              <w:t>5</w:t>
            </w:r>
          </w:p>
        </w:tc>
        <w:tc>
          <w:tcPr>
            <w:tcW w:w="1134" w:type="dxa"/>
            <w:tcBorders>
              <w:top w:val="single" w:sz="4" w:space="0" w:color="auto"/>
              <w:bottom w:val="single" w:sz="4" w:space="0" w:color="auto"/>
              <w:right w:val="single" w:sz="4" w:space="0" w:color="auto"/>
            </w:tcBorders>
            <w:vAlign w:val="center"/>
          </w:tcPr>
          <w:p w14:paraId="53FF14D2" w14:textId="77777777" w:rsidR="0064155A" w:rsidRPr="009A1D6F" w:rsidRDefault="0064155A" w:rsidP="00E76FC0">
            <w:pPr>
              <w:jc w:val="center"/>
              <w:rPr>
                <w:color w:val="000000"/>
              </w:rPr>
            </w:pPr>
            <w:r w:rsidRPr="009A1D6F">
              <w:rPr>
                <w:color w:val="000000"/>
              </w:rPr>
              <w:t>0</w:t>
            </w:r>
          </w:p>
        </w:tc>
        <w:tc>
          <w:tcPr>
            <w:tcW w:w="1091" w:type="dxa"/>
            <w:tcBorders>
              <w:top w:val="single" w:sz="4" w:space="0" w:color="auto"/>
              <w:bottom w:val="single" w:sz="4" w:space="0" w:color="auto"/>
              <w:right w:val="single" w:sz="4" w:space="0" w:color="auto"/>
            </w:tcBorders>
            <w:vAlign w:val="center"/>
          </w:tcPr>
          <w:p w14:paraId="53FF14D3" w14:textId="77777777" w:rsidR="0064155A" w:rsidRPr="009A1D6F" w:rsidRDefault="0064155A" w:rsidP="00E76FC0">
            <w:pPr>
              <w:jc w:val="center"/>
              <w:rPr>
                <w:color w:val="000000"/>
              </w:rPr>
            </w:pPr>
            <w:r w:rsidRPr="009A1D6F">
              <w:rPr>
                <w:color w:val="000000"/>
              </w:rPr>
              <w:t>0</w:t>
            </w:r>
          </w:p>
        </w:tc>
      </w:tr>
    </w:tbl>
    <w:p w14:paraId="53FF14D5" w14:textId="77777777" w:rsidR="0064155A" w:rsidRPr="009A1D6F" w:rsidRDefault="0064155A" w:rsidP="0064155A">
      <w:pPr>
        <w:jc w:val="both"/>
      </w:pPr>
    </w:p>
    <w:p w14:paraId="53FF14D6" w14:textId="77777777" w:rsidR="0064155A" w:rsidRPr="005E2397" w:rsidRDefault="0064155A" w:rsidP="005E2397">
      <w:pPr>
        <w:ind w:firstLine="851"/>
        <w:jc w:val="both"/>
        <w:rPr>
          <w:b/>
        </w:rPr>
      </w:pPr>
      <w:r w:rsidRPr="005E2397">
        <w:rPr>
          <w:b/>
        </w:rPr>
        <w:t>Įgijusiųjų pagrindinį/vidurinį išsilavinimą ir tais pačiais metais tęsiančių mokslą skaičius/dalis bei pasiskirstymas švietimo sistemoje</w:t>
      </w:r>
    </w:p>
    <w:p w14:paraId="53FF14D7" w14:textId="77777777" w:rsidR="0064155A" w:rsidRPr="009A1D6F" w:rsidRDefault="0064155A" w:rsidP="0064155A">
      <w:pPr>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984"/>
        <w:gridCol w:w="5528"/>
      </w:tblGrid>
      <w:tr w:rsidR="0064155A" w:rsidRPr="009A1D6F" w14:paraId="53FF14DB" w14:textId="77777777" w:rsidTr="005E2397">
        <w:trPr>
          <w:trHeight w:val="555"/>
        </w:trPr>
        <w:tc>
          <w:tcPr>
            <w:tcW w:w="2127" w:type="dxa"/>
          </w:tcPr>
          <w:p w14:paraId="53FF14D8" w14:textId="77777777" w:rsidR="0064155A" w:rsidRPr="009A1D6F" w:rsidRDefault="0064155A" w:rsidP="0082222B">
            <w:pPr>
              <w:jc w:val="center"/>
            </w:pPr>
            <w:r w:rsidRPr="009A1D6F">
              <w:t>Išsilavinimas</w:t>
            </w:r>
          </w:p>
        </w:tc>
        <w:tc>
          <w:tcPr>
            <w:tcW w:w="1984" w:type="dxa"/>
          </w:tcPr>
          <w:p w14:paraId="53FF14D9" w14:textId="77777777" w:rsidR="0064155A" w:rsidRPr="009A1D6F" w:rsidRDefault="0064155A" w:rsidP="0082222B">
            <w:pPr>
              <w:jc w:val="center"/>
            </w:pPr>
            <w:r w:rsidRPr="009A1D6F">
              <w:t>Baigusių mokinių skaičius</w:t>
            </w:r>
          </w:p>
        </w:tc>
        <w:tc>
          <w:tcPr>
            <w:tcW w:w="5528" w:type="dxa"/>
          </w:tcPr>
          <w:p w14:paraId="53FF14DA" w14:textId="4CA53195" w:rsidR="0064155A" w:rsidRPr="009A1D6F" w:rsidRDefault="0064155A" w:rsidP="0082222B">
            <w:pPr>
              <w:jc w:val="center"/>
            </w:pPr>
            <w:r w:rsidRPr="009A1D6F">
              <w:t>Tais pačiais mokslo metais tęsiančių mokslą švietimo sistemoje skaičius</w:t>
            </w:r>
            <w:r w:rsidR="00052ED6">
              <w:t xml:space="preserve"> </w:t>
            </w:r>
            <w:r w:rsidRPr="009A1D6F">
              <w:t>/</w:t>
            </w:r>
            <w:r w:rsidR="00052ED6">
              <w:t xml:space="preserve"> </w:t>
            </w:r>
            <w:r w:rsidRPr="009A1D6F">
              <w:t>dalis (proc.)</w:t>
            </w:r>
          </w:p>
        </w:tc>
      </w:tr>
      <w:tr w:rsidR="0064155A" w:rsidRPr="009A1D6F" w14:paraId="53FF14E0" w14:textId="77777777" w:rsidTr="005E2397">
        <w:trPr>
          <w:trHeight w:val="570"/>
        </w:trPr>
        <w:tc>
          <w:tcPr>
            <w:tcW w:w="2127" w:type="dxa"/>
          </w:tcPr>
          <w:p w14:paraId="53FF14DC" w14:textId="77777777" w:rsidR="0064155A" w:rsidRPr="009A1D6F" w:rsidRDefault="0064155A" w:rsidP="0082222B">
            <w:r w:rsidRPr="009A1D6F">
              <w:t>Įgijusių pagrindinį išsilavinimą</w:t>
            </w:r>
          </w:p>
        </w:tc>
        <w:tc>
          <w:tcPr>
            <w:tcW w:w="1984" w:type="dxa"/>
          </w:tcPr>
          <w:p w14:paraId="53FF14DD" w14:textId="77777777" w:rsidR="0064155A" w:rsidRPr="00847A3D" w:rsidRDefault="0064155A" w:rsidP="0082222B">
            <w:pPr>
              <w:jc w:val="center"/>
            </w:pPr>
            <w:r w:rsidRPr="00847A3D">
              <w:t xml:space="preserve">30 </w:t>
            </w:r>
          </w:p>
        </w:tc>
        <w:tc>
          <w:tcPr>
            <w:tcW w:w="5528" w:type="dxa"/>
          </w:tcPr>
          <w:p w14:paraId="53FF14DE" w14:textId="77777777" w:rsidR="0064155A" w:rsidRPr="00847A3D" w:rsidRDefault="0064155A" w:rsidP="0082222B">
            <w:r w:rsidRPr="00847A3D">
              <w:t>V</w:t>
            </w:r>
            <w:r w:rsidR="005E2397">
              <w:t>ienuoliktoje klasėje – 20;  67 proc</w:t>
            </w:r>
            <w:r w:rsidRPr="00847A3D">
              <w:t>.</w:t>
            </w:r>
          </w:p>
          <w:p w14:paraId="53FF14DF" w14:textId="77777777" w:rsidR="0064155A" w:rsidRPr="00847A3D" w:rsidRDefault="0064155A" w:rsidP="0082222B">
            <w:r w:rsidRPr="00847A3D">
              <w:t>Profes</w:t>
            </w:r>
            <w:r w:rsidR="005E2397">
              <w:t>inio rengimo centruose – 8; 27 proc</w:t>
            </w:r>
            <w:r w:rsidRPr="00847A3D">
              <w:t>.</w:t>
            </w:r>
          </w:p>
        </w:tc>
      </w:tr>
      <w:tr w:rsidR="0064155A" w:rsidRPr="009A1D6F" w14:paraId="53FF14E7" w14:textId="77777777" w:rsidTr="005E2397">
        <w:trPr>
          <w:trHeight w:val="1140"/>
        </w:trPr>
        <w:tc>
          <w:tcPr>
            <w:tcW w:w="2127" w:type="dxa"/>
          </w:tcPr>
          <w:p w14:paraId="53FF14E1" w14:textId="77777777" w:rsidR="0064155A" w:rsidRPr="009A1D6F" w:rsidRDefault="0064155A" w:rsidP="0082222B">
            <w:r w:rsidRPr="009A1D6F">
              <w:t>Įgijusių vidurinį išsilavinimą</w:t>
            </w:r>
          </w:p>
        </w:tc>
        <w:tc>
          <w:tcPr>
            <w:tcW w:w="1984" w:type="dxa"/>
          </w:tcPr>
          <w:p w14:paraId="53FF14E2" w14:textId="77777777" w:rsidR="0064155A" w:rsidRPr="00847A3D" w:rsidRDefault="0064155A" w:rsidP="0082222B">
            <w:pPr>
              <w:jc w:val="center"/>
            </w:pPr>
            <w:r w:rsidRPr="00847A3D">
              <w:t>18</w:t>
            </w:r>
          </w:p>
        </w:tc>
        <w:tc>
          <w:tcPr>
            <w:tcW w:w="5528" w:type="dxa"/>
          </w:tcPr>
          <w:p w14:paraId="53FF14E3" w14:textId="77777777" w:rsidR="0064155A" w:rsidRPr="00847A3D" w:rsidRDefault="0064155A" w:rsidP="0082222B">
            <w:r w:rsidRPr="00847A3D">
              <w:t>Aukštosiose univ</w:t>
            </w:r>
            <w:r w:rsidR="005E2397">
              <w:t>ersitetinėse mokyklose –  2; 11 proc</w:t>
            </w:r>
            <w:r w:rsidRPr="00847A3D">
              <w:t>.</w:t>
            </w:r>
          </w:p>
          <w:p w14:paraId="53FF14E4" w14:textId="77777777" w:rsidR="0064155A" w:rsidRPr="00847A3D" w:rsidRDefault="005E2397" w:rsidP="0082222B">
            <w:r>
              <w:t>Kolegijose –  9; 50 proc.</w:t>
            </w:r>
          </w:p>
          <w:p w14:paraId="53FF14E5" w14:textId="77777777" w:rsidR="0064155A" w:rsidRPr="00847A3D" w:rsidRDefault="005E2397" w:rsidP="0082222B">
            <w:r>
              <w:t>Profesinėse – 4; 22 proc</w:t>
            </w:r>
            <w:r w:rsidR="0064155A" w:rsidRPr="00847A3D">
              <w:t>.</w:t>
            </w:r>
          </w:p>
          <w:p w14:paraId="53FF14E6" w14:textId="77777777" w:rsidR="0064155A" w:rsidRPr="00847A3D" w:rsidRDefault="0064155A" w:rsidP="0082222B">
            <w:r w:rsidRPr="00847A3D">
              <w:t xml:space="preserve">Užsienio aukštosiose mokyklose – 0.                                         </w:t>
            </w:r>
          </w:p>
        </w:tc>
      </w:tr>
    </w:tbl>
    <w:p w14:paraId="53FF14E8" w14:textId="77777777" w:rsidR="0064155A" w:rsidRPr="009A1D6F" w:rsidRDefault="0064155A" w:rsidP="0064155A">
      <w:pPr>
        <w:jc w:val="both"/>
      </w:pPr>
    </w:p>
    <w:p w14:paraId="53FF14E9" w14:textId="77777777" w:rsidR="0064155A" w:rsidRPr="009A1D6F" w:rsidRDefault="0064155A" w:rsidP="00211337">
      <w:pPr>
        <w:ind w:firstLine="851"/>
        <w:jc w:val="both"/>
      </w:pPr>
      <w:r>
        <w:t>Kartojančių kursą (pirmą</w:t>
      </w:r>
      <w:r w:rsidRPr="009A1D6F">
        <w:t xml:space="preserve"> kartą) mokinių skaičius/dalis –</w:t>
      </w:r>
      <w:r w:rsidR="00211337">
        <w:t xml:space="preserve"> </w:t>
      </w:r>
      <w:r w:rsidRPr="00847A3D">
        <w:t>3 m</w:t>
      </w:r>
      <w:r w:rsidRPr="009A1D6F">
        <w:t>okiniai.</w:t>
      </w:r>
    </w:p>
    <w:p w14:paraId="53FF14EA" w14:textId="77777777" w:rsidR="0064155A" w:rsidRPr="009A1D6F" w:rsidRDefault="0064155A" w:rsidP="0064155A">
      <w:pPr>
        <w:jc w:val="both"/>
      </w:pPr>
    </w:p>
    <w:p w14:paraId="53FF14EB" w14:textId="77777777" w:rsidR="0064155A" w:rsidRPr="009A1D6F" w:rsidRDefault="0064155A" w:rsidP="00211337">
      <w:pPr>
        <w:ind w:firstLine="851"/>
        <w:jc w:val="both"/>
      </w:pPr>
      <w:r w:rsidRPr="009A1D6F">
        <w:t xml:space="preserve">Į aukštesnę klasę su nepatenkinamais pažymiais keliamų mokinių skaičius/dalis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411"/>
        <w:gridCol w:w="3222"/>
      </w:tblGrid>
      <w:tr w:rsidR="0064155A" w:rsidRPr="009A1D6F" w14:paraId="53FF14F0" w14:textId="77777777" w:rsidTr="00211337">
        <w:tc>
          <w:tcPr>
            <w:tcW w:w="3006" w:type="dxa"/>
          </w:tcPr>
          <w:p w14:paraId="53FF14EC" w14:textId="77777777" w:rsidR="0064155A" w:rsidRPr="009A1D6F" w:rsidRDefault="0064155A" w:rsidP="0082222B">
            <w:pPr>
              <w:jc w:val="center"/>
            </w:pPr>
            <w:r w:rsidRPr="009A1D6F">
              <w:t xml:space="preserve">Mokinių skaičius </w:t>
            </w:r>
          </w:p>
          <w:p w14:paraId="53FF14ED" w14:textId="77777777" w:rsidR="0064155A" w:rsidRPr="009A1D6F" w:rsidRDefault="0064155A" w:rsidP="0082222B">
            <w:pPr>
              <w:jc w:val="center"/>
            </w:pPr>
            <w:r>
              <w:t>2015</w:t>
            </w:r>
            <w:r w:rsidRPr="009A1D6F">
              <w:t>–</w:t>
            </w:r>
            <w:r>
              <w:t>2016</w:t>
            </w:r>
            <w:r w:rsidRPr="009A1D6F">
              <w:t xml:space="preserve"> m. m. pabaigoje</w:t>
            </w:r>
          </w:p>
        </w:tc>
        <w:tc>
          <w:tcPr>
            <w:tcW w:w="3411" w:type="dxa"/>
          </w:tcPr>
          <w:p w14:paraId="53FF14EE" w14:textId="77777777" w:rsidR="0064155A" w:rsidRPr="009A1D6F" w:rsidRDefault="0064155A" w:rsidP="0082222B">
            <w:pPr>
              <w:jc w:val="center"/>
            </w:pPr>
            <w:r w:rsidRPr="009A1D6F">
              <w:t>Mokinių, perkeltų su nepatenkinamais pažymiais, skaičius</w:t>
            </w:r>
          </w:p>
        </w:tc>
        <w:tc>
          <w:tcPr>
            <w:tcW w:w="3222" w:type="dxa"/>
          </w:tcPr>
          <w:p w14:paraId="53FF14EF" w14:textId="77777777" w:rsidR="0064155A" w:rsidRPr="009A1D6F" w:rsidRDefault="0064155A" w:rsidP="0082222B">
            <w:pPr>
              <w:jc w:val="center"/>
            </w:pPr>
            <w:r w:rsidRPr="009A1D6F">
              <w:t>Baigusių mokslo metus ir perkeltų su nepatenkinamais dalis  (proc.)</w:t>
            </w:r>
          </w:p>
        </w:tc>
      </w:tr>
      <w:tr w:rsidR="0064155A" w:rsidRPr="009A1D6F" w14:paraId="53FF14F4" w14:textId="77777777" w:rsidTr="00211337">
        <w:tc>
          <w:tcPr>
            <w:tcW w:w="3006" w:type="dxa"/>
          </w:tcPr>
          <w:p w14:paraId="53FF14F1" w14:textId="77777777" w:rsidR="0064155A" w:rsidRPr="009A1D6F" w:rsidRDefault="0064155A" w:rsidP="0082222B">
            <w:pPr>
              <w:jc w:val="center"/>
            </w:pPr>
            <w:r w:rsidRPr="008930D8">
              <w:t>26</w:t>
            </w:r>
            <w:r>
              <w:t>1</w:t>
            </w:r>
          </w:p>
        </w:tc>
        <w:tc>
          <w:tcPr>
            <w:tcW w:w="3411" w:type="dxa"/>
          </w:tcPr>
          <w:p w14:paraId="53FF14F2" w14:textId="77777777" w:rsidR="0064155A" w:rsidRPr="009A1D6F" w:rsidRDefault="0064155A" w:rsidP="0082222B">
            <w:pPr>
              <w:jc w:val="center"/>
            </w:pPr>
            <w:r>
              <w:t>0</w:t>
            </w:r>
          </w:p>
        </w:tc>
        <w:tc>
          <w:tcPr>
            <w:tcW w:w="3222" w:type="dxa"/>
          </w:tcPr>
          <w:p w14:paraId="53FF14F3" w14:textId="77777777" w:rsidR="0064155A" w:rsidRPr="009A1D6F" w:rsidRDefault="0064155A" w:rsidP="0082222B">
            <w:pPr>
              <w:jc w:val="center"/>
            </w:pPr>
            <w:r>
              <w:t xml:space="preserve">0 </w:t>
            </w:r>
            <w:r w:rsidR="00211337">
              <w:t xml:space="preserve"> proc.</w:t>
            </w:r>
          </w:p>
        </w:tc>
      </w:tr>
    </w:tbl>
    <w:p w14:paraId="53FF14F5" w14:textId="77777777" w:rsidR="0064155A" w:rsidRPr="009A1D6F" w:rsidRDefault="0064155A" w:rsidP="0064155A">
      <w:pPr>
        <w:jc w:val="both"/>
      </w:pPr>
    </w:p>
    <w:p w14:paraId="53FF14F6" w14:textId="77777777" w:rsidR="0064155A" w:rsidRPr="00211337" w:rsidRDefault="0064155A" w:rsidP="00211337">
      <w:pPr>
        <w:ind w:firstLine="851"/>
        <w:jc w:val="both"/>
        <w:rPr>
          <w:b/>
        </w:rPr>
      </w:pPr>
      <w:r w:rsidRPr="00211337">
        <w:rPr>
          <w:b/>
        </w:rPr>
        <w:t xml:space="preserve">Kiti mokinių 2015–2016 m. m. pasiekimai konkursuose, varžybose, olimpiadose, projektuose ir kt. </w:t>
      </w:r>
    </w:p>
    <w:p w14:paraId="53FF14F7" w14:textId="77777777" w:rsidR="0064155A" w:rsidRPr="009A1D6F" w:rsidRDefault="0064155A" w:rsidP="0064155A">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868"/>
        <w:gridCol w:w="1683"/>
        <w:gridCol w:w="1544"/>
        <w:gridCol w:w="1552"/>
        <w:gridCol w:w="1456"/>
      </w:tblGrid>
      <w:tr w:rsidR="0064155A" w:rsidRPr="009A1D6F" w14:paraId="53FF14FB" w14:textId="77777777" w:rsidTr="00211337">
        <w:tc>
          <w:tcPr>
            <w:tcW w:w="3413" w:type="dxa"/>
            <w:gridSpan w:val="2"/>
          </w:tcPr>
          <w:p w14:paraId="53FF14F8" w14:textId="77777777" w:rsidR="0064155A" w:rsidRPr="009A1D6F" w:rsidRDefault="0064155A" w:rsidP="0082222B">
            <w:pPr>
              <w:jc w:val="center"/>
            </w:pPr>
            <w:r w:rsidRPr="009A1D6F">
              <w:t>Rajoniniai</w:t>
            </w:r>
          </w:p>
        </w:tc>
        <w:tc>
          <w:tcPr>
            <w:tcW w:w="3227" w:type="dxa"/>
            <w:gridSpan w:val="2"/>
          </w:tcPr>
          <w:p w14:paraId="53FF14F9" w14:textId="77777777" w:rsidR="0064155A" w:rsidRPr="009A1D6F" w:rsidRDefault="0064155A" w:rsidP="0082222B">
            <w:pPr>
              <w:jc w:val="center"/>
            </w:pPr>
            <w:r w:rsidRPr="009A1D6F">
              <w:t>Respublikiniai</w:t>
            </w:r>
          </w:p>
        </w:tc>
        <w:tc>
          <w:tcPr>
            <w:tcW w:w="3008" w:type="dxa"/>
            <w:gridSpan w:val="2"/>
          </w:tcPr>
          <w:p w14:paraId="53FF14FA" w14:textId="77777777" w:rsidR="0064155A" w:rsidRPr="009A1D6F" w:rsidRDefault="0064155A" w:rsidP="0082222B">
            <w:pPr>
              <w:jc w:val="center"/>
            </w:pPr>
            <w:r w:rsidRPr="009A1D6F">
              <w:t>Tarptautiniai</w:t>
            </w:r>
          </w:p>
        </w:tc>
      </w:tr>
      <w:tr w:rsidR="0064155A" w:rsidRPr="009A1D6F" w14:paraId="53FF1502" w14:textId="77777777" w:rsidTr="00211337">
        <w:tc>
          <w:tcPr>
            <w:tcW w:w="1545" w:type="dxa"/>
            <w:vAlign w:val="bottom"/>
          </w:tcPr>
          <w:p w14:paraId="53FF14FC" w14:textId="77777777" w:rsidR="0064155A" w:rsidRPr="009A1D6F" w:rsidRDefault="0064155A" w:rsidP="0082222B">
            <w:pPr>
              <w:jc w:val="center"/>
            </w:pPr>
            <w:r w:rsidRPr="009A1D6F">
              <w:t>Dalyvavusių skaičius</w:t>
            </w:r>
          </w:p>
        </w:tc>
        <w:tc>
          <w:tcPr>
            <w:tcW w:w="1868" w:type="dxa"/>
            <w:vAlign w:val="bottom"/>
          </w:tcPr>
          <w:p w14:paraId="53FF14FD" w14:textId="77777777" w:rsidR="0064155A" w:rsidRPr="009A1D6F" w:rsidRDefault="0064155A" w:rsidP="0082222B">
            <w:pPr>
              <w:jc w:val="center"/>
            </w:pPr>
            <w:r w:rsidRPr="009A1D6F">
              <w:t>Nugalėtojų skaičius</w:t>
            </w:r>
          </w:p>
        </w:tc>
        <w:tc>
          <w:tcPr>
            <w:tcW w:w="1683" w:type="dxa"/>
            <w:vAlign w:val="bottom"/>
          </w:tcPr>
          <w:p w14:paraId="53FF14FE" w14:textId="77777777" w:rsidR="0064155A" w:rsidRPr="009A1D6F" w:rsidRDefault="0064155A" w:rsidP="0082222B">
            <w:pPr>
              <w:jc w:val="center"/>
            </w:pPr>
            <w:r w:rsidRPr="009A1D6F">
              <w:t>Dalyvavusių skaičius</w:t>
            </w:r>
          </w:p>
        </w:tc>
        <w:tc>
          <w:tcPr>
            <w:tcW w:w="1544" w:type="dxa"/>
            <w:vAlign w:val="bottom"/>
          </w:tcPr>
          <w:p w14:paraId="53FF14FF" w14:textId="77777777" w:rsidR="0064155A" w:rsidRPr="009A1D6F" w:rsidRDefault="0064155A" w:rsidP="0082222B">
            <w:pPr>
              <w:jc w:val="center"/>
            </w:pPr>
            <w:r w:rsidRPr="009A1D6F">
              <w:t>Nugalėtojų skaičius</w:t>
            </w:r>
          </w:p>
        </w:tc>
        <w:tc>
          <w:tcPr>
            <w:tcW w:w="1552" w:type="dxa"/>
            <w:vAlign w:val="bottom"/>
          </w:tcPr>
          <w:p w14:paraId="53FF1500" w14:textId="77777777" w:rsidR="0064155A" w:rsidRPr="009A1D6F" w:rsidRDefault="0064155A" w:rsidP="0082222B">
            <w:pPr>
              <w:jc w:val="center"/>
            </w:pPr>
            <w:r w:rsidRPr="009A1D6F">
              <w:t>Dalyvavusių skaičius</w:t>
            </w:r>
          </w:p>
        </w:tc>
        <w:tc>
          <w:tcPr>
            <w:tcW w:w="1456" w:type="dxa"/>
            <w:vAlign w:val="bottom"/>
          </w:tcPr>
          <w:p w14:paraId="53FF1501" w14:textId="77777777" w:rsidR="0064155A" w:rsidRPr="009A1D6F" w:rsidRDefault="0064155A" w:rsidP="0082222B">
            <w:pPr>
              <w:jc w:val="center"/>
            </w:pPr>
            <w:r w:rsidRPr="009A1D6F">
              <w:t>Nugalėtojų skaičius</w:t>
            </w:r>
          </w:p>
        </w:tc>
      </w:tr>
      <w:tr w:rsidR="0064155A" w:rsidRPr="009A1D6F" w14:paraId="53FF1509" w14:textId="77777777" w:rsidTr="00211337">
        <w:tc>
          <w:tcPr>
            <w:tcW w:w="1545" w:type="dxa"/>
          </w:tcPr>
          <w:p w14:paraId="53FF1503" w14:textId="77777777" w:rsidR="0064155A" w:rsidRPr="008930D8" w:rsidRDefault="0064155A" w:rsidP="0082222B">
            <w:pPr>
              <w:spacing w:line="360" w:lineRule="auto"/>
              <w:jc w:val="center"/>
            </w:pPr>
            <w:r w:rsidRPr="008930D8">
              <w:t>92</w:t>
            </w:r>
          </w:p>
        </w:tc>
        <w:tc>
          <w:tcPr>
            <w:tcW w:w="1868" w:type="dxa"/>
          </w:tcPr>
          <w:p w14:paraId="53FF1504" w14:textId="77777777" w:rsidR="0064155A" w:rsidRPr="008930D8" w:rsidRDefault="0064155A" w:rsidP="0082222B">
            <w:pPr>
              <w:spacing w:line="360" w:lineRule="auto"/>
              <w:jc w:val="center"/>
            </w:pPr>
            <w:r w:rsidRPr="008930D8">
              <w:t>34</w:t>
            </w:r>
          </w:p>
        </w:tc>
        <w:tc>
          <w:tcPr>
            <w:tcW w:w="1683" w:type="dxa"/>
          </w:tcPr>
          <w:p w14:paraId="53FF1505" w14:textId="77777777" w:rsidR="0064155A" w:rsidRPr="008930D8" w:rsidRDefault="0064155A" w:rsidP="0082222B">
            <w:pPr>
              <w:spacing w:line="360" w:lineRule="auto"/>
              <w:jc w:val="center"/>
            </w:pPr>
            <w:r w:rsidRPr="008930D8">
              <w:t>149</w:t>
            </w:r>
          </w:p>
        </w:tc>
        <w:tc>
          <w:tcPr>
            <w:tcW w:w="1544" w:type="dxa"/>
          </w:tcPr>
          <w:p w14:paraId="53FF1506" w14:textId="77777777" w:rsidR="0064155A" w:rsidRPr="008930D8" w:rsidRDefault="0064155A" w:rsidP="0082222B">
            <w:pPr>
              <w:spacing w:line="360" w:lineRule="auto"/>
              <w:jc w:val="center"/>
            </w:pPr>
            <w:r w:rsidRPr="008930D8">
              <w:t>28</w:t>
            </w:r>
          </w:p>
        </w:tc>
        <w:tc>
          <w:tcPr>
            <w:tcW w:w="1552" w:type="dxa"/>
          </w:tcPr>
          <w:p w14:paraId="53FF1507" w14:textId="77777777" w:rsidR="0064155A" w:rsidRPr="008930D8" w:rsidRDefault="0064155A" w:rsidP="0082222B">
            <w:pPr>
              <w:spacing w:line="360" w:lineRule="auto"/>
              <w:jc w:val="center"/>
            </w:pPr>
            <w:r w:rsidRPr="008930D8">
              <w:t>71</w:t>
            </w:r>
          </w:p>
        </w:tc>
        <w:tc>
          <w:tcPr>
            <w:tcW w:w="1456" w:type="dxa"/>
          </w:tcPr>
          <w:p w14:paraId="53FF1508" w14:textId="77777777" w:rsidR="0064155A" w:rsidRPr="009A1D6F" w:rsidRDefault="0064155A" w:rsidP="0082222B">
            <w:pPr>
              <w:spacing w:line="360" w:lineRule="auto"/>
              <w:jc w:val="center"/>
            </w:pPr>
            <w:r>
              <w:t>14</w:t>
            </w:r>
          </w:p>
        </w:tc>
      </w:tr>
    </w:tbl>
    <w:p w14:paraId="53FF150A" w14:textId="77777777" w:rsidR="0064155A" w:rsidRPr="009A1D6F" w:rsidRDefault="0064155A" w:rsidP="0064155A">
      <w:pPr>
        <w:jc w:val="both"/>
      </w:pPr>
    </w:p>
    <w:p w14:paraId="53FF150B" w14:textId="77777777" w:rsidR="0064155A" w:rsidRPr="009A1D6F" w:rsidRDefault="0064155A" w:rsidP="00211337">
      <w:pPr>
        <w:ind w:firstLine="851"/>
        <w:jc w:val="both"/>
      </w:pPr>
      <w:r w:rsidRPr="00211337">
        <w:rPr>
          <w:b/>
        </w:rPr>
        <w:t>Ypatingi, išskirtiniai mokinių laimėjimai 2015–2016 m. m. garsinę mokyklą, miestą, rajoną:</w:t>
      </w:r>
    </w:p>
    <w:p w14:paraId="53FF150C" w14:textId="77777777" w:rsidR="0064155A" w:rsidRDefault="0064155A" w:rsidP="00865660">
      <w:pPr>
        <w:numPr>
          <w:ilvl w:val="0"/>
          <w:numId w:val="25"/>
        </w:numPr>
        <w:jc w:val="both"/>
        <w:rPr>
          <w:bCs/>
        </w:rPr>
      </w:pPr>
      <w:r>
        <w:rPr>
          <w:bCs/>
        </w:rPr>
        <w:t xml:space="preserve">Lietuvos mokyklų žaidynių 2003 m. gimimo ir jaunesnių berniukų zoninėse varžybose </w:t>
      </w:r>
      <w:proofErr w:type="spellStart"/>
      <w:r>
        <w:rPr>
          <w:bCs/>
        </w:rPr>
        <w:t>Obelių</w:t>
      </w:r>
      <w:proofErr w:type="spellEnd"/>
      <w:r>
        <w:rPr>
          <w:bCs/>
        </w:rPr>
        <w:t xml:space="preserve"> gimnazijos komanda iškovojo pirmąją vietą.</w:t>
      </w:r>
    </w:p>
    <w:p w14:paraId="53FF150D" w14:textId="7F9E3B55" w:rsidR="0064155A" w:rsidRDefault="0064155A" w:rsidP="00865660">
      <w:pPr>
        <w:numPr>
          <w:ilvl w:val="0"/>
          <w:numId w:val="25"/>
        </w:numPr>
        <w:jc w:val="both"/>
        <w:rPr>
          <w:bCs/>
        </w:rPr>
      </w:pPr>
      <w:r>
        <w:rPr>
          <w:bCs/>
        </w:rPr>
        <w:t>XVI Lietuvos moksleivių meninės saviraiškos konkurso MANO ALEKSANDRAS PUŠKINAS</w:t>
      </w:r>
      <w:r w:rsidR="00052ED6">
        <w:rPr>
          <w:bCs/>
        </w:rPr>
        <w:t xml:space="preserve"> </w:t>
      </w:r>
      <w:r>
        <w:rPr>
          <w:bCs/>
        </w:rPr>
        <w:t xml:space="preserve">I vietą užėmė Akvilė </w:t>
      </w:r>
      <w:proofErr w:type="spellStart"/>
      <w:r>
        <w:rPr>
          <w:bCs/>
        </w:rPr>
        <w:t>Kareniauskaitė</w:t>
      </w:r>
      <w:proofErr w:type="spellEnd"/>
      <w:r>
        <w:rPr>
          <w:bCs/>
        </w:rPr>
        <w:t>.</w:t>
      </w:r>
    </w:p>
    <w:p w14:paraId="53FF150E" w14:textId="77777777" w:rsidR="0064155A" w:rsidRPr="008930D8" w:rsidRDefault="00211337" w:rsidP="00865660">
      <w:pPr>
        <w:numPr>
          <w:ilvl w:val="0"/>
          <w:numId w:val="25"/>
        </w:numPr>
        <w:jc w:val="both"/>
        <w:rPr>
          <w:bCs/>
        </w:rPr>
      </w:pPr>
      <w:r>
        <w:rPr>
          <w:bCs/>
        </w:rPr>
        <w:t>Panevėžio krašto 5</w:t>
      </w:r>
      <w:r w:rsidRPr="009A1D6F">
        <w:t>–</w:t>
      </w:r>
      <w:r w:rsidR="0064155A" w:rsidRPr="008930D8">
        <w:rPr>
          <w:bCs/>
        </w:rPr>
        <w:t>9 klasių jaunų</w:t>
      </w:r>
      <w:r>
        <w:rPr>
          <w:bCs/>
        </w:rPr>
        <w:t xml:space="preserve">jų matematikų XXII olimpiadoje </w:t>
      </w:r>
      <w:r w:rsidR="0064155A" w:rsidRPr="008930D8">
        <w:rPr>
          <w:bCs/>
        </w:rPr>
        <w:t xml:space="preserve">8b klasės mokinys Modestas </w:t>
      </w:r>
      <w:proofErr w:type="spellStart"/>
      <w:r w:rsidR="0064155A" w:rsidRPr="008930D8">
        <w:rPr>
          <w:bCs/>
        </w:rPr>
        <w:t>Seibutis</w:t>
      </w:r>
      <w:proofErr w:type="spellEnd"/>
      <w:r w:rsidR="0064155A" w:rsidRPr="008930D8">
        <w:rPr>
          <w:bCs/>
        </w:rPr>
        <w:t xml:space="preserve"> tapo nugalėtoju.</w:t>
      </w:r>
    </w:p>
    <w:p w14:paraId="53FF150F" w14:textId="77777777" w:rsidR="0064155A" w:rsidRDefault="0064155A" w:rsidP="00865660">
      <w:pPr>
        <w:numPr>
          <w:ilvl w:val="0"/>
          <w:numId w:val="25"/>
        </w:numPr>
        <w:jc w:val="both"/>
      </w:pPr>
      <w:r>
        <w:t>Res</w:t>
      </w:r>
      <w:r w:rsidR="00211337">
        <w:t>publikiniame  plakato konkurse „Vanduo: vartok ir saugok“</w:t>
      </w:r>
      <w:r>
        <w:t xml:space="preserve">, kurį organizavo Lietuvos vandenys.  3 klasės mokiniai Augustinas </w:t>
      </w:r>
      <w:proofErr w:type="spellStart"/>
      <w:r>
        <w:t>Viršyla</w:t>
      </w:r>
      <w:proofErr w:type="spellEnd"/>
      <w:r>
        <w:t xml:space="preserve"> ir Amelija </w:t>
      </w:r>
      <w:proofErr w:type="spellStart"/>
      <w:r>
        <w:t>Žeižytė</w:t>
      </w:r>
      <w:proofErr w:type="spellEnd"/>
      <w:r>
        <w:t xml:space="preserve"> užėmė 2-ąsias vietas.</w:t>
      </w:r>
    </w:p>
    <w:p w14:paraId="53FF1510" w14:textId="77777777" w:rsidR="0064155A" w:rsidRDefault="0064155A" w:rsidP="00865660">
      <w:pPr>
        <w:numPr>
          <w:ilvl w:val="0"/>
          <w:numId w:val="25"/>
        </w:numPr>
        <w:jc w:val="both"/>
      </w:pPr>
      <w:r>
        <w:t>Resp</w:t>
      </w:r>
      <w:r w:rsidR="00211337">
        <w:t>ublikiniame  piešinių konkurse „</w:t>
      </w:r>
      <w:r>
        <w:t xml:space="preserve">Teatras, Muzika ir Kinas mažuosiuose Radvilų </w:t>
      </w:r>
      <w:r w:rsidR="00211337">
        <w:t>rūmuose“</w:t>
      </w:r>
      <w:r>
        <w:t xml:space="preserve"> 3 klasės mokinių </w:t>
      </w:r>
      <w:proofErr w:type="spellStart"/>
      <w:r>
        <w:t>Dijos</w:t>
      </w:r>
      <w:proofErr w:type="spellEnd"/>
      <w:r>
        <w:t xml:space="preserve"> </w:t>
      </w:r>
      <w:proofErr w:type="spellStart"/>
      <w:r>
        <w:t>Nišanovaitės</w:t>
      </w:r>
      <w:proofErr w:type="spellEnd"/>
      <w:r>
        <w:t xml:space="preserve"> ir Katrės </w:t>
      </w:r>
      <w:proofErr w:type="spellStart"/>
      <w:r>
        <w:t>Vaičėnaitės</w:t>
      </w:r>
      <w:proofErr w:type="spellEnd"/>
      <w:r>
        <w:t xml:space="preserve"> piešiniai atrinkti į parodą Radvilų rūmuose.</w:t>
      </w:r>
    </w:p>
    <w:p w14:paraId="53FF1511" w14:textId="77777777" w:rsidR="0064155A" w:rsidRPr="00847A3D" w:rsidRDefault="00211337" w:rsidP="00865660">
      <w:pPr>
        <w:numPr>
          <w:ilvl w:val="0"/>
          <w:numId w:val="25"/>
        </w:numPr>
        <w:jc w:val="both"/>
        <w:rPr>
          <w:bCs/>
        </w:rPr>
      </w:pPr>
      <w:r>
        <w:rPr>
          <w:bCs/>
        </w:rPr>
        <w:t>Respublikiniame 1</w:t>
      </w:r>
      <w:r w:rsidRPr="009A1D6F">
        <w:t>–</w:t>
      </w:r>
      <w:r w:rsidR="0064155A" w:rsidRPr="00847A3D">
        <w:rPr>
          <w:bCs/>
        </w:rPr>
        <w:t xml:space="preserve">4 klasių  mokinių </w:t>
      </w:r>
      <w:r>
        <w:rPr>
          <w:bCs/>
        </w:rPr>
        <w:t>kompiuterinio atviruko konkurse</w:t>
      </w:r>
      <w:r w:rsidR="0064155A" w:rsidRPr="00847A3D">
        <w:rPr>
          <w:bCs/>
        </w:rPr>
        <w:t xml:space="preserve"> 2-ąją vietą laimėjo 3 klasės mokinys Gediminas Mikulėnas.</w:t>
      </w:r>
    </w:p>
    <w:p w14:paraId="53FF1512" w14:textId="77777777" w:rsidR="0064155A" w:rsidRPr="00847A3D" w:rsidRDefault="0064155A" w:rsidP="00865660">
      <w:pPr>
        <w:numPr>
          <w:ilvl w:val="0"/>
          <w:numId w:val="25"/>
        </w:numPr>
        <w:jc w:val="both"/>
        <w:rPr>
          <w:bCs/>
        </w:rPr>
      </w:pPr>
      <w:r w:rsidRPr="00847A3D">
        <w:rPr>
          <w:bCs/>
        </w:rPr>
        <w:t>12 klasės mokinė</w:t>
      </w:r>
      <w:r w:rsidR="00211337">
        <w:rPr>
          <w:bCs/>
        </w:rPr>
        <w:t xml:space="preserve"> Orinta </w:t>
      </w:r>
      <w:proofErr w:type="spellStart"/>
      <w:r w:rsidR="00211337">
        <w:rPr>
          <w:bCs/>
        </w:rPr>
        <w:t>Senkevičiūtė</w:t>
      </w:r>
      <w:proofErr w:type="spellEnd"/>
      <w:r w:rsidRPr="00847A3D">
        <w:rPr>
          <w:bCs/>
        </w:rPr>
        <w:t xml:space="preserve"> d</w:t>
      </w:r>
      <w:r w:rsidR="00211337">
        <w:rPr>
          <w:bCs/>
        </w:rPr>
        <w:t>alyvavo nacionaliniame projekte</w:t>
      </w:r>
      <w:r w:rsidRPr="00847A3D">
        <w:rPr>
          <w:bCs/>
        </w:rPr>
        <w:t xml:space="preserve"> ,,Lietuvos tūkstantmečio  vaikai“;</w:t>
      </w:r>
    </w:p>
    <w:p w14:paraId="53FF1513" w14:textId="77777777" w:rsidR="0064155A" w:rsidRPr="00847A3D" w:rsidRDefault="0064155A" w:rsidP="00865660">
      <w:pPr>
        <w:numPr>
          <w:ilvl w:val="0"/>
          <w:numId w:val="25"/>
        </w:numPr>
        <w:jc w:val="both"/>
        <w:rPr>
          <w:bCs/>
        </w:rPr>
      </w:pPr>
      <w:r w:rsidRPr="00847A3D">
        <w:rPr>
          <w:bCs/>
        </w:rPr>
        <w:lastRenderedPageBreak/>
        <w:t xml:space="preserve"> Respublikiniame mokinių ir visuomen</w:t>
      </w:r>
      <w:r w:rsidRPr="00A7093B">
        <w:rPr>
          <w:bCs/>
        </w:rPr>
        <w:t>ės sveikatos priežiūros specialistų konkurse ,,Sveikuolių sveikuoliai“</w:t>
      </w:r>
      <w:r>
        <w:rPr>
          <w:bCs/>
        </w:rPr>
        <w:t xml:space="preserve"> 8 klasės komanda užėmė III vietą</w:t>
      </w:r>
      <w:r w:rsidRPr="00A7093B">
        <w:rPr>
          <w:bCs/>
        </w:rPr>
        <w:t>.</w:t>
      </w:r>
    </w:p>
    <w:p w14:paraId="53FF1514" w14:textId="77777777" w:rsidR="0064155A" w:rsidRPr="009A1D6F" w:rsidRDefault="0064155A" w:rsidP="00865660">
      <w:pPr>
        <w:numPr>
          <w:ilvl w:val="0"/>
          <w:numId w:val="25"/>
        </w:numPr>
        <w:jc w:val="both"/>
        <w:rPr>
          <w:bCs/>
        </w:rPr>
      </w:pPr>
      <w:r w:rsidRPr="009A1D6F">
        <w:rPr>
          <w:bCs/>
        </w:rPr>
        <w:t xml:space="preserve">Gimnazijos neformaliojo </w:t>
      </w:r>
      <w:r>
        <w:rPr>
          <w:bCs/>
        </w:rPr>
        <w:t>švie</w:t>
      </w:r>
      <w:r w:rsidR="00211337">
        <w:rPr>
          <w:bCs/>
        </w:rPr>
        <w:t>timo skyriaus  mergaičių duetas</w:t>
      </w:r>
      <w:r w:rsidRPr="009A1D6F">
        <w:rPr>
          <w:bCs/>
        </w:rPr>
        <w:t xml:space="preserve"> </w:t>
      </w:r>
      <w:r w:rsidRPr="008B5FA6">
        <w:rPr>
          <w:bCs/>
        </w:rPr>
        <w:t xml:space="preserve">Silvija </w:t>
      </w:r>
      <w:proofErr w:type="spellStart"/>
      <w:r w:rsidRPr="008B5FA6">
        <w:rPr>
          <w:bCs/>
        </w:rPr>
        <w:t>Lažauskait</w:t>
      </w:r>
      <w:r>
        <w:rPr>
          <w:bCs/>
        </w:rPr>
        <w:t>ė</w:t>
      </w:r>
      <w:proofErr w:type="spellEnd"/>
      <w:r>
        <w:rPr>
          <w:bCs/>
        </w:rPr>
        <w:t xml:space="preserve"> ir </w:t>
      </w:r>
      <w:proofErr w:type="spellStart"/>
      <w:r>
        <w:rPr>
          <w:bCs/>
        </w:rPr>
        <w:t>Silvia</w:t>
      </w:r>
      <w:proofErr w:type="spellEnd"/>
      <w:r>
        <w:rPr>
          <w:bCs/>
        </w:rPr>
        <w:t xml:space="preserve"> </w:t>
      </w:r>
      <w:proofErr w:type="spellStart"/>
      <w:r>
        <w:rPr>
          <w:bCs/>
        </w:rPr>
        <w:t>Lonet</w:t>
      </w:r>
      <w:proofErr w:type="spellEnd"/>
      <w:r>
        <w:rPr>
          <w:bCs/>
        </w:rPr>
        <w:t xml:space="preserve"> </w:t>
      </w:r>
      <w:proofErr w:type="spellStart"/>
      <w:r>
        <w:rPr>
          <w:bCs/>
        </w:rPr>
        <w:t>Delgado</w:t>
      </w:r>
      <w:proofErr w:type="spellEnd"/>
      <w:r>
        <w:rPr>
          <w:bCs/>
        </w:rPr>
        <w:t xml:space="preserve"> </w:t>
      </w:r>
      <w:r w:rsidR="00211337">
        <w:rPr>
          <w:bCs/>
        </w:rPr>
        <w:t>festivalyje „Ei, mes talentingi“</w:t>
      </w:r>
      <w:r w:rsidRPr="009A1D6F">
        <w:rPr>
          <w:bCs/>
        </w:rPr>
        <w:t xml:space="preserve"> už</w:t>
      </w:r>
      <w:r>
        <w:rPr>
          <w:bCs/>
        </w:rPr>
        <w:t xml:space="preserve">ėmė I </w:t>
      </w:r>
      <w:r w:rsidR="00211337">
        <w:rPr>
          <w:bCs/>
        </w:rPr>
        <w:t>vietą, o</w:t>
      </w:r>
      <w:r w:rsidRPr="009A1D6F">
        <w:rPr>
          <w:bCs/>
        </w:rPr>
        <w:t xml:space="preserve"> </w:t>
      </w:r>
      <w:r>
        <w:rPr>
          <w:bCs/>
        </w:rPr>
        <w:t xml:space="preserve">Vitalija </w:t>
      </w:r>
      <w:proofErr w:type="spellStart"/>
      <w:r>
        <w:rPr>
          <w:bCs/>
        </w:rPr>
        <w:t>Kiseliovaitė</w:t>
      </w:r>
      <w:proofErr w:type="spellEnd"/>
      <w:r>
        <w:rPr>
          <w:bCs/>
        </w:rPr>
        <w:t xml:space="preserve"> </w:t>
      </w:r>
      <w:r w:rsidRPr="009A1D6F">
        <w:rPr>
          <w:bCs/>
        </w:rPr>
        <w:t>užėmė II</w:t>
      </w:r>
      <w:r>
        <w:rPr>
          <w:bCs/>
        </w:rPr>
        <w:t>I</w:t>
      </w:r>
      <w:r w:rsidRPr="009A1D6F">
        <w:rPr>
          <w:bCs/>
        </w:rPr>
        <w:t xml:space="preserve"> vietą</w:t>
      </w:r>
      <w:r>
        <w:rPr>
          <w:bCs/>
        </w:rPr>
        <w:t>.</w:t>
      </w:r>
    </w:p>
    <w:p w14:paraId="53FF1515" w14:textId="77777777" w:rsidR="0064155A" w:rsidRDefault="00211337" w:rsidP="00865660">
      <w:pPr>
        <w:numPr>
          <w:ilvl w:val="0"/>
          <w:numId w:val="25"/>
        </w:numPr>
        <w:jc w:val="both"/>
      </w:pPr>
      <w:r>
        <w:rPr>
          <w:bCs/>
        </w:rPr>
        <w:t>Tarptautiniame konkurse „Obels žiedo giesmė“</w:t>
      </w:r>
      <w:r w:rsidR="0064155A" w:rsidRPr="008B5FA6">
        <w:t xml:space="preserve"> </w:t>
      </w:r>
      <w:r w:rsidR="0064155A">
        <w:t>Ansamblis „Mažieji obuoliukai“</w:t>
      </w:r>
      <w:r>
        <w:t xml:space="preserve"> </w:t>
      </w:r>
      <w:r w:rsidR="0064155A">
        <w:t>užėmė  II</w:t>
      </w:r>
    </w:p>
    <w:p w14:paraId="53FF1516" w14:textId="77777777" w:rsidR="0064155A" w:rsidRPr="00360792" w:rsidRDefault="0064155A" w:rsidP="00211337">
      <w:pPr>
        <w:ind w:left="720"/>
        <w:jc w:val="both"/>
      </w:pPr>
      <w:r>
        <w:t xml:space="preserve"> vietą,  Silvija </w:t>
      </w:r>
      <w:proofErr w:type="spellStart"/>
      <w:r>
        <w:t>Lažauskaite</w:t>
      </w:r>
      <w:proofErr w:type="spellEnd"/>
      <w:r>
        <w:t xml:space="preserve">  I-ąją vietą,  </w:t>
      </w:r>
      <w:proofErr w:type="spellStart"/>
      <w:r>
        <w:t>Silvia</w:t>
      </w:r>
      <w:proofErr w:type="spellEnd"/>
      <w:r>
        <w:t xml:space="preserve"> </w:t>
      </w:r>
      <w:proofErr w:type="spellStart"/>
      <w:r>
        <w:t>Lonet</w:t>
      </w:r>
      <w:proofErr w:type="spellEnd"/>
      <w:r>
        <w:t xml:space="preserve"> </w:t>
      </w:r>
      <w:proofErr w:type="spellStart"/>
      <w:r>
        <w:t>Delgado</w:t>
      </w:r>
      <w:proofErr w:type="spellEnd"/>
      <w:r>
        <w:t xml:space="preserve"> II-ąją vietą.</w:t>
      </w:r>
    </w:p>
    <w:p w14:paraId="53FF1517" w14:textId="77777777" w:rsidR="0064155A" w:rsidRPr="009A1D6F" w:rsidRDefault="0064155A" w:rsidP="0064155A">
      <w:pPr>
        <w:rPr>
          <w:bCs/>
        </w:rPr>
      </w:pPr>
    </w:p>
    <w:p w14:paraId="53FF1518" w14:textId="77777777" w:rsidR="0064155A" w:rsidRPr="009A1D6F" w:rsidRDefault="0064155A" w:rsidP="00211337">
      <w:pPr>
        <w:ind w:firstLine="851"/>
        <w:rPr>
          <w:bCs/>
        </w:rPr>
      </w:pPr>
      <w:r w:rsidRPr="00211337">
        <w:rPr>
          <w:b/>
          <w:bCs/>
        </w:rPr>
        <w:t xml:space="preserve">Mokyklos projektinė veikla 2016 m. </w:t>
      </w:r>
    </w:p>
    <w:p w14:paraId="53FF1519" w14:textId="77777777" w:rsidR="0064155A" w:rsidRPr="00847A3D" w:rsidRDefault="0064155A" w:rsidP="00865660">
      <w:pPr>
        <w:numPr>
          <w:ilvl w:val="0"/>
          <w:numId w:val="24"/>
        </w:numPr>
        <w:jc w:val="both"/>
        <w:rPr>
          <w:bCs/>
        </w:rPr>
      </w:pPr>
      <w:r w:rsidRPr="00847A3D">
        <w:rPr>
          <w:bCs/>
        </w:rPr>
        <w:t>Visuomenės sveikatos rėmimo spe</w:t>
      </w:r>
      <w:r w:rsidR="00211337">
        <w:rPr>
          <w:bCs/>
        </w:rPr>
        <w:t>cialiosios programos projektas „</w:t>
      </w:r>
      <w:r w:rsidRPr="00847A3D">
        <w:rPr>
          <w:bCs/>
        </w:rPr>
        <w:t>Atostogauju sveikai ir linksmai“. Projekto partneriai Rokiškio r. Visuomenės sveikatos biuras. Pr</w:t>
      </w:r>
      <w:r w:rsidR="00211337">
        <w:rPr>
          <w:bCs/>
        </w:rPr>
        <w:t xml:space="preserve">ojekto vadovė Neringa </w:t>
      </w:r>
      <w:proofErr w:type="spellStart"/>
      <w:r w:rsidR="00211337">
        <w:rPr>
          <w:bCs/>
        </w:rPr>
        <w:t>Pajadienė</w:t>
      </w:r>
      <w:proofErr w:type="spellEnd"/>
      <w:r w:rsidR="00211337">
        <w:rPr>
          <w:bCs/>
        </w:rPr>
        <w:t>.</w:t>
      </w:r>
    </w:p>
    <w:p w14:paraId="53FF151A" w14:textId="77777777" w:rsidR="0064155A" w:rsidRPr="00847A3D" w:rsidRDefault="0064155A" w:rsidP="00C60B3F">
      <w:pPr>
        <w:ind w:left="720"/>
        <w:jc w:val="both"/>
        <w:rPr>
          <w:bCs/>
        </w:rPr>
      </w:pPr>
      <w:r w:rsidRPr="00847A3D">
        <w:rPr>
          <w:bCs/>
        </w:rPr>
        <w:t>Rezultatai: Mokiniai įgijo sveikos gyvensenos žinių ir įgūdžių, dalyvavo  aktyvioje veikloje ne tik mokykloje, bet ir už  jos ribų.</w:t>
      </w:r>
    </w:p>
    <w:p w14:paraId="53FF151B" w14:textId="77777777" w:rsidR="0064155A" w:rsidRPr="00847A3D" w:rsidRDefault="0064155A" w:rsidP="00865660">
      <w:pPr>
        <w:numPr>
          <w:ilvl w:val="0"/>
          <w:numId w:val="24"/>
        </w:numPr>
        <w:jc w:val="both"/>
        <w:rPr>
          <w:bCs/>
        </w:rPr>
      </w:pPr>
      <w:r w:rsidRPr="00847A3D">
        <w:rPr>
          <w:bCs/>
        </w:rPr>
        <w:t>Jaunimo nevyriausybinių organizacijų rėmimo projektas ,,Matyk ir daryk kitaip“.</w:t>
      </w:r>
    </w:p>
    <w:p w14:paraId="53FF151C" w14:textId="77777777" w:rsidR="0064155A" w:rsidRPr="00847A3D" w:rsidRDefault="0064155A" w:rsidP="00C60B3F">
      <w:pPr>
        <w:ind w:left="720"/>
        <w:jc w:val="both"/>
        <w:rPr>
          <w:bCs/>
        </w:rPr>
      </w:pPr>
      <w:r w:rsidRPr="00847A3D">
        <w:rPr>
          <w:bCs/>
        </w:rPr>
        <w:t xml:space="preserve">Rezultatai: mokinių tarybos nariai dalyvavo </w:t>
      </w:r>
      <w:proofErr w:type="spellStart"/>
      <w:r w:rsidRPr="00847A3D">
        <w:rPr>
          <w:bCs/>
        </w:rPr>
        <w:t>patyriminiame</w:t>
      </w:r>
      <w:proofErr w:type="spellEnd"/>
      <w:r w:rsidRPr="00847A3D">
        <w:rPr>
          <w:bCs/>
        </w:rPr>
        <w:t xml:space="preserve"> žygyje, kurio metu ugdė komandinio darbo bei lyderystės įgūdžius.</w:t>
      </w:r>
      <w:r w:rsidR="00211337">
        <w:rPr>
          <w:bCs/>
        </w:rPr>
        <w:t xml:space="preserve"> </w:t>
      </w:r>
      <w:r w:rsidRPr="00847A3D">
        <w:rPr>
          <w:bCs/>
        </w:rPr>
        <w:t xml:space="preserve">Projekto vadovė Neringa </w:t>
      </w:r>
      <w:proofErr w:type="spellStart"/>
      <w:r w:rsidRPr="00847A3D">
        <w:rPr>
          <w:bCs/>
        </w:rPr>
        <w:t>Pajadienė</w:t>
      </w:r>
      <w:proofErr w:type="spellEnd"/>
      <w:r w:rsidRPr="00847A3D">
        <w:rPr>
          <w:bCs/>
        </w:rPr>
        <w:t>.</w:t>
      </w:r>
    </w:p>
    <w:p w14:paraId="53FF151D" w14:textId="77777777" w:rsidR="0064155A" w:rsidRPr="00847A3D" w:rsidRDefault="0064155A" w:rsidP="00865660">
      <w:pPr>
        <w:numPr>
          <w:ilvl w:val="0"/>
          <w:numId w:val="24"/>
        </w:numPr>
        <w:jc w:val="both"/>
        <w:rPr>
          <w:bCs/>
        </w:rPr>
      </w:pPr>
      <w:r w:rsidRPr="00847A3D">
        <w:rPr>
          <w:bCs/>
        </w:rPr>
        <w:t xml:space="preserve">Gintaro Steponavičiaus paramos fondo jaunimo iniciatyvos konkurso projektas ,,Tie šaunūs mūsų seneliai“. </w:t>
      </w:r>
    </w:p>
    <w:p w14:paraId="53FF151E" w14:textId="77777777" w:rsidR="0064155A" w:rsidRPr="00847A3D" w:rsidRDefault="0064155A" w:rsidP="00C60B3F">
      <w:pPr>
        <w:ind w:left="720"/>
        <w:jc w:val="both"/>
        <w:rPr>
          <w:bCs/>
        </w:rPr>
      </w:pPr>
      <w:r w:rsidRPr="00847A3D">
        <w:rPr>
          <w:bCs/>
        </w:rPr>
        <w:t>Rezultatai: vaikai ir jaunimas, padedant vyresniajai kartai, išmoko lietuvių liaudies papročių, tradicijų bei amatų.</w:t>
      </w:r>
      <w:r w:rsidR="00211337">
        <w:rPr>
          <w:bCs/>
        </w:rPr>
        <w:t xml:space="preserve"> </w:t>
      </w:r>
      <w:r w:rsidRPr="00847A3D">
        <w:rPr>
          <w:bCs/>
        </w:rPr>
        <w:t xml:space="preserve">Projekto vadovė Neringa </w:t>
      </w:r>
      <w:proofErr w:type="spellStart"/>
      <w:r w:rsidRPr="00847A3D">
        <w:rPr>
          <w:bCs/>
        </w:rPr>
        <w:t>Pajadienė</w:t>
      </w:r>
      <w:proofErr w:type="spellEnd"/>
      <w:r w:rsidRPr="00847A3D">
        <w:rPr>
          <w:bCs/>
        </w:rPr>
        <w:t>.</w:t>
      </w:r>
    </w:p>
    <w:p w14:paraId="53FF151F" w14:textId="77777777" w:rsidR="0064155A" w:rsidRPr="00847A3D" w:rsidRDefault="0064155A" w:rsidP="00865660">
      <w:pPr>
        <w:numPr>
          <w:ilvl w:val="0"/>
          <w:numId w:val="24"/>
        </w:numPr>
        <w:jc w:val="both"/>
        <w:rPr>
          <w:bCs/>
        </w:rPr>
      </w:pPr>
      <w:r w:rsidRPr="00847A3D">
        <w:t>Šalies mokymo įstaigų bendrų</w:t>
      </w:r>
      <w:r w:rsidR="00211337">
        <w:t xml:space="preserve"> edukacinių veiklų projektas ,,</w:t>
      </w:r>
      <w:r w:rsidRPr="00847A3D">
        <w:t>Draugystės tiltai“.</w:t>
      </w:r>
    </w:p>
    <w:p w14:paraId="53FF1520" w14:textId="77777777" w:rsidR="0064155A" w:rsidRPr="00D31B52" w:rsidRDefault="0064155A" w:rsidP="00C60B3F">
      <w:pPr>
        <w:ind w:left="720"/>
        <w:jc w:val="both"/>
        <w:rPr>
          <w:bCs/>
          <w:lang w:eastAsia="en-US"/>
        </w:rPr>
      </w:pPr>
      <w:r w:rsidRPr="00847A3D">
        <w:t xml:space="preserve">Rezultatai: Projekte dalyvavo 30 </w:t>
      </w:r>
      <w:proofErr w:type="spellStart"/>
      <w:r w:rsidRPr="00847A3D">
        <w:t>Obelių</w:t>
      </w:r>
      <w:proofErr w:type="spellEnd"/>
      <w:r w:rsidRPr="00847A3D">
        <w:t xml:space="preserve"> gimnazijos mokinių, kurie </w:t>
      </w:r>
      <w:r w:rsidRPr="00847A3D">
        <w:rPr>
          <w:bCs/>
        </w:rPr>
        <w:t xml:space="preserve"> praplėtė savo akiratį</w:t>
      </w:r>
      <w:r w:rsidRPr="00C47712">
        <w:rPr>
          <w:bCs/>
        </w:rPr>
        <w:t xml:space="preserve"> apie Rokiškio rajono ir Visagino lankytinas vietas, dalyvavo įvairiose edukacinėse programose,</w:t>
      </w:r>
      <w:r w:rsidRPr="00C47712">
        <w:t xml:space="preserve"> </w:t>
      </w:r>
      <w:r w:rsidRPr="00C47712">
        <w:rPr>
          <w:bCs/>
          <w:lang w:eastAsia="en-US"/>
        </w:rPr>
        <w:t>išmoko bendrauti su nepažįstamais  žmonėmis, kitos tautos atstovais, susipažino su rusų</w:t>
      </w:r>
      <w:r>
        <w:rPr>
          <w:bCs/>
          <w:lang w:eastAsia="en-US"/>
        </w:rPr>
        <w:t xml:space="preserve"> tautos tradicijomis, kalba.  Projekto vadovė </w:t>
      </w:r>
      <w:proofErr w:type="spellStart"/>
      <w:r>
        <w:rPr>
          <w:bCs/>
          <w:lang w:eastAsia="en-US"/>
        </w:rPr>
        <w:t>Gita</w:t>
      </w:r>
      <w:proofErr w:type="spellEnd"/>
      <w:r>
        <w:rPr>
          <w:bCs/>
          <w:lang w:eastAsia="en-US"/>
        </w:rPr>
        <w:t xml:space="preserve"> </w:t>
      </w:r>
      <w:proofErr w:type="spellStart"/>
      <w:r>
        <w:rPr>
          <w:bCs/>
          <w:lang w:eastAsia="en-US"/>
        </w:rPr>
        <w:t>Kolosovienė</w:t>
      </w:r>
      <w:proofErr w:type="spellEnd"/>
      <w:r>
        <w:rPr>
          <w:bCs/>
          <w:lang w:eastAsia="en-US"/>
        </w:rPr>
        <w:t>.</w:t>
      </w:r>
    </w:p>
    <w:p w14:paraId="53FF1521" w14:textId="77777777" w:rsidR="0064155A" w:rsidRDefault="0064155A" w:rsidP="00865660">
      <w:pPr>
        <w:numPr>
          <w:ilvl w:val="0"/>
          <w:numId w:val="24"/>
        </w:numPr>
        <w:jc w:val="both"/>
        <w:rPr>
          <w:bCs/>
        </w:rPr>
      </w:pPr>
      <w:r w:rsidRPr="009A1D6F">
        <w:rPr>
          <w:bCs/>
        </w:rPr>
        <w:t xml:space="preserve">Lietuvos tautinio olimpinio ugdymo programos „Olimpinė karta“ projektas ,,Olimpinės žvaigždelės“. </w:t>
      </w:r>
    </w:p>
    <w:p w14:paraId="53FF1522" w14:textId="77777777" w:rsidR="0064155A" w:rsidRPr="009A1D6F" w:rsidRDefault="00211337" w:rsidP="00C60B3F">
      <w:pPr>
        <w:ind w:left="720"/>
        <w:jc w:val="both"/>
        <w:rPr>
          <w:bCs/>
        </w:rPr>
      </w:pPr>
      <w:r>
        <w:rPr>
          <w:bCs/>
        </w:rPr>
        <w:t xml:space="preserve"> Rezultatai: vyksta</w:t>
      </w:r>
      <w:r w:rsidR="0064155A" w:rsidRPr="009A1D6F">
        <w:rPr>
          <w:bCs/>
        </w:rPr>
        <w:t xml:space="preserve"> šios </w:t>
      </w:r>
      <w:r>
        <w:rPr>
          <w:bCs/>
        </w:rPr>
        <w:t>programos</w:t>
      </w:r>
      <w:r w:rsidR="0064155A">
        <w:rPr>
          <w:bCs/>
        </w:rPr>
        <w:t xml:space="preserve"> renginiai mokykloje</w:t>
      </w:r>
      <w:r w:rsidR="0064155A" w:rsidRPr="009A1D6F">
        <w:rPr>
          <w:bCs/>
        </w:rPr>
        <w:t>. Projekto ambasadorė, m</w:t>
      </w:r>
      <w:r>
        <w:rPr>
          <w:bCs/>
        </w:rPr>
        <w:t xml:space="preserve">okytoja  Ina </w:t>
      </w:r>
      <w:proofErr w:type="spellStart"/>
      <w:r>
        <w:rPr>
          <w:bCs/>
        </w:rPr>
        <w:t>Bieliūnienė</w:t>
      </w:r>
      <w:proofErr w:type="spellEnd"/>
      <w:r>
        <w:rPr>
          <w:bCs/>
        </w:rPr>
        <w:t>.</w:t>
      </w:r>
    </w:p>
    <w:p w14:paraId="53FF1523" w14:textId="77777777" w:rsidR="0064155A" w:rsidRPr="00847A3D" w:rsidRDefault="0064155A" w:rsidP="00865660">
      <w:pPr>
        <w:numPr>
          <w:ilvl w:val="0"/>
          <w:numId w:val="24"/>
        </w:numPr>
        <w:jc w:val="both"/>
        <w:rPr>
          <w:bCs/>
        </w:rPr>
      </w:pPr>
      <w:r w:rsidRPr="00847A3D">
        <w:rPr>
          <w:bCs/>
        </w:rPr>
        <w:t>Lietuvos va</w:t>
      </w:r>
      <w:r w:rsidR="00211337">
        <w:rPr>
          <w:bCs/>
        </w:rPr>
        <w:t xml:space="preserve">ikų ir jaunimo centro projektas </w:t>
      </w:r>
      <w:r w:rsidR="00211337" w:rsidRPr="009A1D6F">
        <w:t>–</w:t>
      </w:r>
      <w:r w:rsidRPr="00847A3D">
        <w:rPr>
          <w:bCs/>
        </w:rPr>
        <w:t xml:space="preserve"> keliaujanti gyvenimo įgūdžių ugdymo stovykla ,,Voratinklis“. </w:t>
      </w:r>
    </w:p>
    <w:p w14:paraId="53FF1524" w14:textId="77777777" w:rsidR="0064155A" w:rsidRPr="00847A3D" w:rsidRDefault="00211337" w:rsidP="00C60B3F">
      <w:pPr>
        <w:ind w:left="720"/>
        <w:jc w:val="both"/>
        <w:rPr>
          <w:bCs/>
        </w:rPr>
      </w:pPr>
      <w:r>
        <w:rPr>
          <w:bCs/>
        </w:rPr>
        <w:t>Rezultatai: 30 mokinių liepos 4</w:t>
      </w:r>
      <w:r w:rsidRPr="009A1D6F">
        <w:t>–</w:t>
      </w:r>
      <w:r>
        <w:rPr>
          <w:bCs/>
        </w:rPr>
        <w:t>6 dienomis vyko</w:t>
      </w:r>
      <w:r w:rsidR="0064155A" w:rsidRPr="00847A3D">
        <w:rPr>
          <w:bCs/>
        </w:rPr>
        <w:t xml:space="preserve"> bendravimo, bendradarbiavimo, pasitikėjimo savimi, kūrybiškumo įgūdžių ugdymo užsiėmimai, kuriuos vedė Lietuvos vaikų ir jaunimo centro neformalaus ugdymo mokytojai.</w:t>
      </w:r>
      <w:r w:rsidR="0064155A">
        <w:rPr>
          <w:bCs/>
        </w:rPr>
        <w:t xml:space="preserve"> </w:t>
      </w:r>
      <w:r w:rsidR="0064155A" w:rsidRPr="00847A3D">
        <w:rPr>
          <w:bCs/>
        </w:rPr>
        <w:t xml:space="preserve">Stovyklos koordinatorė </w:t>
      </w:r>
      <w:proofErr w:type="spellStart"/>
      <w:r w:rsidR="0064155A" w:rsidRPr="00847A3D">
        <w:rPr>
          <w:bCs/>
        </w:rPr>
        <w:t>Gita</w:t>
      </w:r>
      <w:proofErr w:type="spellEnd"/>
      <w:r w:rsidR="0064155A" w:rsidRPr="00847A3D">
        <w:rPr>
          <w:bCs/>
        </w:rPr>
        <w:t xml:space="preserve"> </w:t>
      </w:r>
      <w:proofErr w:type="spellStart"/>
      <w:r w:rsidR="0064155A" w:rsidRPr="00847A3D">
        <w:rPr>
          <w:bCs/>
        </w:rPr>
        <w:t>Kolosovienė</w:t>
      </w:r>
      <w:proofErr w:type="spellEnd"/>
      <w:r w:rsidR="0064155A" w:rsidRPr="00847A3D">
        <w:rPr>
          <w:bCs/>
        </w:rPr>
        <w:t>;</w:t>
      </w:r>
    </w:p>
    <w:p w14:paraId="53FF1525" w14:textId="77777777" w:rsidR="0064155A" w:rsidRPr="00847A3D" w:rsidRDefault="0064155A" w:rsidP="00865660">
      <w:pPr>
        <w:numPr>
          <w:ilvl w:val="0"/>
          <w:numId w:val="24"/>
        </w:numPr>
        <w:jc w:val="both"/>
        <w:rPr>
          <w:bCs/>
        </w:rPr>
      </w:pPr>
      <w:r w:rsidRPr="00847A3D">
        <w:rPr>
          <w:bCs/>
        </w:rPr>
        <w:t xml:space="preserve">Vaikų ir jaunimo socializacijos projektas ,,Misija sveikuoliai 2016“. </w:t>
      </w:r>
    </w:p>
    <w:p w14:paraId="53FF1526" w14:textId="77777777" w:rsidR="0064155A" w:rsidRPr="00847A3D" w:rsidRDefault="0064155A" w:rsidP="00C60B3F">
      <w:pPr>
        <w:ind w:left="720"/>
        <w:jc w:val="both"/>
        <w:rPr>
          <w:bCs/>
        </w:rPr>
      </w:pPr>
      <w:r w:rsidRPr="00847A3D">
        <w:rPr>
          <w:bCs/>
        </w:rPr>
        <w:t>Rez</w:t>
      </w:r>
      <w:r w:rsidR="00211337">
        <w:rPr>
          <w:bCs/>
        </w:rPr>
        <w:t>ultatai: 26  mokiniai birželio7</w:t>
      </w:r>
      <w:r w:rsidR="00211337" w:rsidRPr="009A1D6F">
        <w:t>–</w:t>
      </w:r>
      <w:r w:rsidRPr="00847A3D">
        <w:rPr>
          <w:bCs/>
        </w:rPr>
        <w:t>10 dienomis stovyklavo kaimo turizmo sodyboje ,,</w:t>
      </w:r>
      <w:proofErr w:type="spellStart"/>
      <w:r w:rsidRPr="00847A3D">
        <w:rPr>
          <w:bCs/>
        </w:rPr>
        <w:t>Vieversynė</w:t>
      </w:r>
      <w:proofErr w:type="spellEnd"/>
      <w:r w:rsidRPr="00847A3D">
        <w:rPr>
          <w:bCs/>
        </w:rPr>
        <w:t>“. Projekto vadovas Vitalijus Jocys.</w:t>
      </w:r>
    </w:p>
    <w:p w14:paraId="53FF1527" w14:textId="77777777" w:rsidR="00211337" w:rsidRDefault="0064155A" w:rsidP="00865660">
      <w:pPr>
        <w:numPr>
          <w:ilvl w:val="0"/>
          <w:numId w:val="24"/>
        </w:numPr>
        <w:jc w:val="both"/>
        <w:rPr>
          <w:bCs/>
        </w:rPr>
      </w:pPr>
      <w:r w:rsidRPr="00847A3D">
        <w:rPr>
          <w:bCs/>
        </w:rPr>
        <w:t xml:space="preserve"> Vaikų vasaros poilsio</w:t>
      </w:r>
      <w:r w:rsidR="00211337">
        <w:rPr>
          <w:bCs/>
        </w:rPr>
        <w:t xml:space="preserve"> programa ,,Obels žiedo kelionė </w:t>
      </w:r>
      <w:r w:rsidR="00211337" w:rsidRPr="009A1D6F">
        <w:t>–</w:t>
      </w:r>
      <w:r w:rsidRPr="00847A3D">
        <w:rPr>
          <w:bCs/>
        </w:rPr>
        <w:t xml:space="preserve"> 11“,  dalyvav</w:t>
      </w:r>
      <w:r w:rsidR="00211337">
        <w:rPr>
          <w:bCs/>
        </w:rPr>
        <w:t>o 22 socialiai remiami mokiniai.</w:t>
      </w:r>
    </w:p>
    <w:p w14:paraId="53FF1528" w14:textId="77777777" w:rsidR="0064155A" w:rsidRPr="00CF76E0" w:rsidRDefault="00185DA4" w:rsidP="00C60B3F">
      <w:pPr>
        <w:ind w:left="720"/>
        <w:jc w:val="both"/>
        <w:rPr>
          <w:bCs/>
        </w:rPr>
      </w:pPr>
      <w:r>
        <w:rPr>
          <w:bCs/>
        </w:rPr>
        <w:t xml:space="preserve"> Rezultatai: mokiniai dalyvavo</w:t>
      </w:r>
      <w:r w:rsidR="0064155A" w:rsidRPr="00847A3D">
        <w:rPr>
          <w:bCs/>
        </w:rPr>
        <w:t xml:space="preserve"> 5 paži</w:t>
      </w:r>
      <w:r w:rsidR="00211337">
        <w:rPr>
          <w:bCs/>
        </w:rPr>
        <w:t>ntinėse, kultūrinėse išvykose,</w:t>
      </w:r>
      <w:r w:rsidR="0064155A" w:rsidRPr="00847A3D">
        <w:rPr>
          <w:bCs/>
        </w:rPr>
        <w:t xml:space="preserve"> 3 sportinėse varžybose, apsilankė 4 Rokiškio r. įstaigose.</w:t>
      </w:r>
      <w:r w:rsidR="00211337">
        <w:rPr>
          <w:bCs/>
        </w:rPr>
        <w:t xml:space="preserve"> </w:t>
      </w:r>
      <w:r w:rsidR="0064155A" w:rsidRPr="00847A3D">
        <w:rPr>
          <w:bCs/>
        </w:rPr>
        <w:t xml:space="preserve">Projekto vadovės Neringa </w:t>
      </w:r>
      <w:proofErr w:type="spellStart"/>
      <w:r w:rsidR="0064155A" w:rsidRPr="00847A3D">
        <w:rPr>
          <w:bCs/>
        </w:rPr>
        <w:t>Pajadienė</w:t>
      </w:r>
      <w:proofErr w:type="spellEnd"/>
      <w:r w:rsidR="0064155A" w:rsidRPr="00847A3D">
        <w:rPr>
          <w:bCs/>
        </w:rPr>
        <w:t>;</w:t>
      </w:r>
    </w:p>
    <w:p w14:paraId="53FF1529" w14:textId="77777777" w:rsidR="0064155A" w:rsidRPr="009A1D6F" w:rsidRDefault="0064155A" w:rsidP="00865660">
      <w:pPr>
        <w:numPr>
          <w:ilvl w:val="0"/>
          <w:numId w:val="24"/>
        </w:numPr>
        <w:jc w:val="both"/>
        <w:rPr>
          <w:bCs/>
        </w:rPr>
      </w:pPr>
      <w:r w:rsidRPr="00847A3D">
        <w:rPr>
          <w:bCs/>
        </w:rPr>
        <w:t>ESF Akademija. Dalyvauja 4 mokiniai, projekto kuruojanti mokytoja Irena Povilaitienė, projekte dalyvaujame</w:t>
      </w:r>
      <w:r w:rsidRPr="009A1D6F">
        <w:rPr>
          <w:bCs/>
        </w:rPr>
        <w:t xml:space="preserve"> nuo 2013 m.  </w:t>
      </w:r>
    </w:p>
    <w:p w14:paraId="53FF152A" w14:textId="77777777" w:rsidR="0064155A" w:rsidRPr="009A1D6F" w:rsidRDefault="00185DA4" w:rsidP="00C60B3F">
      <w:pPr>
        <w:ind w:left="720"/>
        <w:jc w:val="both"/>
        <w:rPr>
          <w:bCs/>
        </w:rPr>
      </w:pPr>
      <w:r>
        <w:rPr>
          <w:bCs/>
        </w:rPr>
        <w:t>Rezultatai: mokiniai</w:t>
      </w:r>
      <w:r w:rsidR="0064155A" w:rsidRPr="009A1D6F">
        <w:rPr>
          <w:bCs/>
        </w:rPr>
        <w:t xml:space="preserve"> internete stebėjo tiesiogines paskaitas apie įvairias profesijas, atliko kūrybines užduotis, publikavo savo darbus  ESF akademijos iniciatyvų žemėlapyje</w:t>
      </w:r>
      <w:r w:rsidR="0064155A">
        <w:rPr>
          <w:bCs/>
        </w:rPr>
        <w:t>,</w:t>
      </w:r>
      <w:r w:rsidR="0064155A" w:rsidRPr="002E0B2B">
        <w:rPr>
          <w:bCs/>
        </w:rPr>
        <w:t xml:space="preserve"> iš arti susipažino su piloto, stiuardesės, aviacijos saugumo ins</w:t>
      </w:r>
      <w:r w:rsidR="0064155A">
        <w:rPr>
          <w:bCs/>
        </w:rPr>
        <w:t>pektoriaus profesijų kasdienybe Vilniaus oro uoste, smulkaus verslo idėjomis Anykščių menų inkubatoriuje</w:t>
      </w:r>
      <w:r w:rsidR="00C60B3F">
        <w:rPr>
          <w:bCs/>
        </w:rPr>
        <w:t>.</w:t>
      </w:r>
    </w:p>
    <w:p w14:paraId="53FF152B" w14:textId="77777777" w:rsidR="0064155A" w:rsidRPr="009A1D6F" w:rsidRDefault="0064155A" w:rsidP="00865660">
      <w:pPr>
        <w:numPr>
          <w:ilvl w:val="0"/>
          <w:numId w:val="24"/>
        </w:numPr>
        <w:jc w:val="both"/>
        <w:rPr>
          <w:bCs/>
        </w:rPr>
      </w:pPr>
      <w:r w:rsidRPr="009A1D6F">
        <w:rPr>
          <w:bCs/>
        </w:rPr>
        <w:lastRenderedPageBreak/>
        <w:t>D</w:t>
      </w:r>
      <w:r w:rsidRPr="00847A3D">
        <w:rPr>
          <w:bCs/>
        </w:rPr>
        <w:t>alyva</w:t>
      </w:r>
      <w:r w:rsidRPr="009A1D6F">
        <w:rPr>
          <w:bCs/>
        </w:rPr>
        <w:t>vome viešosios įstaigos „Sveikatos oazė“ ir  Lietuvos plaukimo federacijos  vaikų mokymo plaukti projekte „Mokėk plaukti</w:t>
      </w:r>
      <w:r w:rsidR="00C60B3F">
        <w:rPr>
          <w:bCs/>
        </w:rPr>
        <w:t xml:space="preserve"> ir saugiai elkis vandenyje </w:t>
      </w:r>
      <w:r w:rsidR="00C60B3F" w:rsidRPr="009A1D6F">
        <w:t>–</w:t>
      </w:r>
      <w:r w:rsidR="00C60B3F">
        <w:t xml:space="preserve"> </w:t>
      </w:r>
      <w:r>
        <w:rPr>
          <w:bCs/>
        </w:rPr>
        <w:t>2016</w:t>
      </w:r>
      <w:r w:rsidR="00C60B3F">
        <w:rPr>
          <w:bCs/>
        </w:rPr>
        <w:t>“ ( Dalyvavo 15 mokinių).</w:t>
      </w:r>
      <w:r>
        <w:rPr>
          <w:bCs/>
        </w:rPr>
        <w:t xml:space="preserve"> </w:t>
      </w:r>
    </w:p>
    <w:p w14:paraId="53FF152C" w14:textId="77777777" w:rsidR="0064155A" w:rsidRPr="00847A3D" w:rsidRDefault="0064155A" w:rsidP="00865660">
      <w:pPr>
        <w:numPr>
          <w:ilvl w:val="0"/>
          <w:numId w:val="24"/>
        </w:numPr>
        <w:jc w:val="both"/>
        <w:rPr>
          <w:bCs/>
        </w:rPr>
      </w:pPr>
      <w:r w:rsidRPr="00847A3D">
        <w:rPr>
          <w:bCs/>
        </w:rPr>
        <w:t>Buvome partneriai Molėtų r. Alantos gimnazijos projekte ,,Žingsnis po ži</w:t>
      </w:r>
      <w:r w:rsidR="00C60B3F">
        <w:rPr>
          <w:bCs/>
        </w:rPr>
        <w:t>ngsnio 2“ (Dalyvavo 20 mokinių).</w:t>
      </w:r>
    </w:p>
    <w:p w14:paraId="53FF152D" w14:textId="77777777" w:rsidR="0064155A" w:rsidRPr="00847A3D" w:rsidRDefault="0064155A" w:rsidP="00865660">
      <w:pPr>
        <w:numPr>
          <w:ilvl w:val="0"/>
          <w:numId w:val="24"/>
        </w:numPr>
        <w:jc w:val="both"/>
        <w:rPr>
          <w:bCs/>
        </w:rPr>
      </w:pPr>
      <w:r w:rsidRPr="00847A3D">
        <w:rPr>
          <w:bCs/>
        </w:rPr>
        <w:t>„</w:t>
      </w:r>
      <w:proofErr w:type="spellStart"/>
      <w:r w:rsidRPr="00847A3D">
        <w:rPr>
          <w:bCs/>
        </w:rPr>
        <w:t>eTwinning</w:t>
      </w:r>
      <w:proofErr w:type="spellEnd"/>
      <w:r w:rsidRPr="00847A3D">
        <w:rPr>
          <w:bCs/>
        </w:rPr>
        <w:t>“  projektai:</w:t>
      </w:r>
      <w:r>
        <w:rPr>
          <w:bCs/>
        </w:rPr>
        <w:t xml:space="preserve"> </w:t>
      </w:r>
      <w:r w:rsidRPr="00847A3D">
        <w:rPr>
          <w:bCs/>
        </w:rPr>
        <w:t>,,Mano mylimas mies</w:t>
      </w:r>
      <w:r w:rsidR="00C60B3F">
        <w:rPr>
          <w:bCs/>
        </w:rPr>
        <w:t xml:space="preserve">tas", ,,Kalėdinė šventė pas mus </w:t>
      </w:r>
      <w:r w:rsidR="00C60B3F" w:rsidRPr="009A1D6F">
        <w:t>–</w:t>
      </w:r>
      <w:r w:rsidR="00C60B3F">
        <w:rPr>
          <w:bCs/>
        </w:rPr>
        <w:t xml:space="preserve"> </w:t>
      </w:r>
      <w:proofErr w:type="spellStart"/>
      <w:r w:rsidR="00C60B3F">
        <w:rPr>
          <w:bCs/>
        </w:rPr>
        <w:t>eTw</w:t>
      </w:r>
      <w:proofErr w:type="spellEnd"/>
      <w:r w:rsidR="00C60B3F">
        <w:rPr>
          <w:bCs/>
        </w:rPr>
        <w:t xml:space="preserve"> Kalėdos 16“,</w:t>
      </w:r>
      <w:r w:rsidRPr="00847A3D">
        <w:rPr>
          <w:bCs/>
        </w:rPr>
        <w:t xml:space="preserve"> ,,Sustok akimirka žavinga: </w:t>
      </w:r>
      <w:proofErr w:type="spellStart"/>
      <w:r w:rsidRPr="00847A3D">
        <w:rPr>
          <w:bCs/>
        </w:rPr>
        <w:t>eTw</w:t>
      </w:r>
      <w:proofErr w:type="spellEnd"/>
      <w:r w:rsidRPr="00847A3D">
        <w:rPr>
          <w:bCs/>
        </w:rPr>
        <w:t xml:space="preserve"> Kalėdos!“. Koordin</w:t>
      </w:r>
      <w:r w:rsidR="00C60B3F">
        <w:rPr>
          <w:bCs/>
        </w:rPr>
        <w:t xml:space="preserve">atorė mokytoja Laima </w:t>
      </w:r>
      <w:proofErr w:type="spellStart"/>
      <w:r w:rsidR="00C60B3F">
        <w:rPr>
          <w:bCs/>
        </w:rPr>
        <w:t>Mikuckienė</w:t>
      </w:r>
      <w:proofErr w:type="spellEnd"/>
      <w:r w:rsidR="00C60B3F">
        <w:rPr>
          <w:bCs/>
        </w:rPr>
        <w:t>.</w:t>
      </w:r>
    </w:p>
    <w:p w14:paraId="53FF152E" w14:textId="77777777" w:rsidR="0064155A" w:rsidRPr="0017341A" w:rsidRDefault="0064155A" w:rsidP="0064155A">
      <w:pPr>
        <w:rPr>
          <w:b/>
          <w:bCs/>
        </w:rPr>
      </w:pPr>
    </w:p>
    <w:p w14:paraId="53FF152F" w14:textId="77777777" w:rsidR="0064155A" w:rsidRPr="0017341A" w:rsidRDefault="0064155A" w:rsidP="0017341A">
      <w:pPr>
        <w:ind w:firstLine="851"/>
        <w:rPr>
          <w:b/>
          <w:bCs/>
        </w:rPr>
      </w:pPr>
      <w:r w:rsidRPr="0017341A">
        <w:rPr>
          <w:b/>
          <w:bCs/>
        </w:rPr>
        <w:t>Neformaliojo vaikų švietimo pasiūla/pamokų panaudojimas 2015</w:t>
      </w:r>
      <w:r w:rsidRPr="0017341A">
        <w:rPr>
          <w:b/>
        </w:rPr>
        <w:t>–</w:t>
      </w:r>
      <w:r w:rsidRPr="0017341A">
        <w:rPr>
          <w:b/>
          <w:bCs/>
        </w:rPr>
        <w:t>2016 m. m.</w:t>
      </w:r>
    </w:p>
    <w:p w14:paraId="53FF1530" w14:textId="77777777" w:rsidR="0064155A" w:rsidRPr="009A1D6F" w:rsidRDefault="0064155A" w:rsidP="0064155A">
      <w:pPr>
        <w:rPr>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891"/>
        <w:gridCol w:w="1890"/>
        <w:gridCol w:w="4243"/>
      </w:tblGrid>
      <w:tr w:rsidR="0064155A" w:rsidRPr="009A1D6F" w14:paraId="53FF1535" w14:textId="77777777" w:rsidTr="0084594E">
        <w:trPr>
          <w:trHeight w:val="526"/>
        </w:trPr>
        <w:tc>
          <w:tcPr>
            <w:tcW w:w="1615" w:type="dxa"/>
          </w:tcPr>
          <w:p w14:paraId="53FF1531" w14:textId="77777777" w:rsidR="0064155A" w:rsidRPr="009A1D6F" w:rsidRDefault="0064155A" w:rsidP="0082222B">
            <w:pPr>
              <w:jc w:val="center"/>
              <w:rPr>
                <w:bCs/>
              </w:rPr>
            </w:pPr>
            <w:r w:rsidRPr="009A1D6F">
              <w:rPr>
                <w:bCs/>
              </w:rPr>
              <w:t>Būrelių skaičius</w:t>
            </w:r>
          </w:p>
        </w:tc>
        <w:tc>
          <w:tcPr>
            <w:tcW w:w="1891" w:type="dxa"/>
          </w:tcPr>
          <w:p w14:paraId="53FF1532" w14:textId="77777777" w:rsidR="0064155A" w:rsidRPr="009A1D6F" w:rsidRDefault="0064155A" w:rsidP="0082222B">
            <w:pPr>
              <w:jc w:val="center"/>
              <w:rPr>
                <w:bCs/>
              </w:rPr>
            </w:pPr>
            <w:r w:rsidRPr="009A1D6F">
              <w:rPr>
                <w:bCs/>
              </w:rPr>
              <w:t>Panaudota valandų</w:t>
            </w:r>
          </w:p>
        </w:tc>
        <w:tc>
          <w:tcPr>
            <w:tcW w:w="1890" w:type="dxa"/>
          </w:tcPr>
          <w:p w14:paraId="53FF1533" w14:textId="77777777" w:rsidR="0064155A" w:rsidRPr="009A1D6F" w:rsidRDefault="0064155A" w:rsidP="0082222B">
            <w:pPr>
              <w:jc w:val="center"/>
              <w:rPr>
                <w:bCs/>
              </w:rPr>
            </w:pPr>
            <w:r w:rsidRPr="009A1D6F">
              <w:rPr>
                <w:bCs/>
              </w:rPr>
              <w:t>Nepanaudota valandų</w:t>
            </w:r>
          </w:p>
        </w:tc>
        <w:tc>
          <w:tcPr>
            <w:tcW w:w="4243" w:type="dxa"/>
          </w:tcPr>
          <w:p w14:paraId="53FF1534" w14:textId="77777777" w:rsidR="0064155A" w:rsidRPr="009A1D6F" w:rsidRDefault="0064155A" w:rsidP="0082222B">
            <w:pPr>
              <w:jc w:val="center"/>
              <w:rPr>
                <w:bCs/>
              </w:rPr>
            </w:pPr>
            <w:r w:rsidRPr="009A1D6F">
              <w:rPr>
                <w:bCs/>
              </w:rPr>
              <w:t>Mokinių, užimtų mokyklos būreliuose proc. nuo bendro mokinių skaičiaus</w:t>
            </w:r>
          </w:p>
        </w:tc>
      </w:tr>
      <w:tr w:rsidR="0064155A" w:rsidRPr="009A1D6F" w14:paraId="53FF153A" w14:textId="77777777" w:rsidTr="0084594E">
        <w:trPr>
          <w:trHeight w:val="270"/>
        </w:trPr>
        <w:tc>
          <w:tcPr>
            <w:tcW w:w="1615" w:type="dxa"/>
          </w:tcPr>
          <w:p w14:paraId="53FF1536" w14:textId="77777777" w:rsidR="0064155A" w:rsidRPr="009A1D6F" w:rsidRDefault="0064155A" w:rsidP="0082222B">
            <w:pPr>
              <w:jc w:val="center"/>
              <w:rPr>
                <w:bCs/>
              </w:rPr>
            </w:pPr>
            <w:r>
              <w:rPr>
                <w:bCs/>
              </w:rPr>
              <w:t>17</w:t>
            </w:r>
          </w:p>
        </w:tc>
        <w:tc>
          <w:tcPr>
            <w:tcW w:w="1891" w:type="dxa"/>
          </w:tcPr>
          <w:p w14:paraId="53FF1537" w14:textId="77777777" w:rsidR="0064155A" w:rsidRPr="009A1D6F" w:rsidRDefault="0064155A" w:rsidP="0082222B">
            <w:pPr>
              <w:jc w:val="center"/>
              <w:rPr>
                <w:bCs/>
              </w:rPr>
            </w:pPr>
            <w:r w:rsidRPr="009A1D6F">
              <w:rPr>
                <w:bCs/>
              </w:rPr>
              <w:t>2</w:t>
            </w:r>
            <w:r>
              <w:rPr>
                <w:bCs/>
              </w:rPr>
              <w:t>3</w:t>
            </w:r>
          </w:p>
        </w:tc>
        <w:tc>
          <w:tcPr>
            <w:tcW w:w="1890" w:type="dxa"/>
          </w:tcPr>
          <w:p w14:paraId="53FF1538" w14:textId="77777777" w:rsidR="0064155A" w:rsidRPr="009A1D6F" w:rsidRDefault="0064155A" w:rsidP="0082222B">
            <w:pPr>
              <w:jc w:val="center"/>
              <w:rPr>
                <w:bCs/>
              </w:rPr>
            </w:pPr>
            <w:r>
              <w:rPr>
                <w:bCs/>
              </w:rPr>
              <w:t>7,5</w:t>
            </w:r>
          </w:p>
        </w:tc>
        <w:tc>
          <w:tcPr>
            <w:tcW w:w="4243" w:type="dxa"/>
          </w:tcPr>
          <w:p w14:paraId="53FF1539" w14:textId="77777777" w:rsidR="0064155A" w:rsidRPr="009A1D6F" w:rsidRDefault="0064155A" w:rsidP="0082222B">
            <w:pPr>
              <w:jc w:val="center"/>
              <w:rPr>
                <w:bCs/>
              </w:rPr>
            </w:pPr>
            <w:r>
              <w:rPr>
                <w:bCs/>
              </w:rPr>
              <w:t>42</w:t>
            </w:r>
            <w:r w:rsidR="0084594E">
              <w:rPr>
                <w:bCs/>
              </w:rPr>
              <w:t xml:space="preserve"> proc.</w:t>
            </w:r>
          </w:p>
        </w:tc>
      </w:tr>
    </w:tbl>
    <w:p w14:paraId="53FF153B" w14:textId="77777777" w:rsidR="0064155A" w:rsidRPr="009A1D6F" w:rsidRDefault="0064155A" w:rsidP="0064155A"/>
    <w:p w14:paraId="53FF153C" w14:textId="77777777" w:rsidR="0064155A" w:rsidRPr="009A1D6F" w:rsidRDefault="0064155A" w:rsidP="00DF44A4">
      <w:pPr>
        <w:jc w:val="both"/>
      </w:pPr>
      <w:r w:rsidRPr="009A1D6F">
        <w:t xml:space="preserve">Pastabos, </w:t>
      </w:r>
      <w:r w:rsidR="00185DA4">
        <w:t>kodėl nepanaudojamos valandos</w:t>
      </w:r>
      <w:r w:rsidR="00DF44A4">
        <w:t>.</w:t>
      </w:r>
      <w:r w:rsidRPr="009A1D6F">
        <w:t xml:space="preserve"> </w:t>
      </w:r>
      <w:r w:rsidRPr="00847A3D">
        <w:t>Nė</w:t>
      </w:r>
      <w:r w:rsidR="00185DA4">
        <w:t>ra neformaliojo vaikų švietimo</w:t>
      </w:r>
      <w:r w:rsidRPr="009A1D6F">
        <w:t xml:space="preserve"> vadovų pasiūlos.</w:t>
      </w:r>
    </w:p>
    <w:p w14:paraId="53FF153D" w14:textId="77777777" w:rsidR="0064155A" w:rsidRPr="009A1D6F" w:rsidRDefault="0064155A" w:rsidP="0064155A">
      <w:pPr>
        <w:rPr>
          <w:bCs/>
        </w:rPr>
      </w:pPr>
    </w:p>
    <w:p w14:paraId="53FF153E" w14:textId="77777777" w:rsidR="0064155A" w:rsidRPr="009A1D6F" w:rsidRDefault="0064155A" w:rsidP="0064155A">
      <w:pPr>
        <w:jc w:val="center"/>
        <w:rPr>
          <w:b/>
          <w:bCs/>
        </w:rPr>
      </w:pPr>
      <w:r w:rsidRPr="009A1D6F">
        <w:rPr>
          <w:b/>
          <w:bCs/>
        </w:rPr>
        <w:t>5. MOKYKLOS RYŠIAI</w:t>
      </w:r>
    </w:p>
    <w:p w14:paraId="53FF153F" w14:textId="77777777" w:rsidR="0064155A" w:rsidRPr="009A1D6F" w:rsidRDefault="0064155A" w:rsidP="0064155A">
      <w:pPr>
        <w:jc w:val="center"/>
        <w:rPr>
          <w:bCs/>
        </w:rPr>
      </w:pPr>
    </w:p>
    <w:p w14:paraId="53FF1540" w14:textId="2FC8F256" w:rsidR="0064155A" w:rsidRPr="009A1D6F" w:rsidRDefault="0064155A" w:rsidP="00185DA4">
      <w:pPr>
        <w:ind w:firstLine="851"/>
        <w:jc w:val="both"/>
        <w:rPr>
          <w:bCs/>
        </w:rPr>
      </w:pPr>
      <w:r w:rsidRPr="00185DA4">
        <w:rPr>
          <w:b/>
        </w:rPr>
        <w:t>Kokių ryšių ir kokiu tikslu Jūsų mokykla užmezgė su rajono, šalies ir</w:t>
      </w:r>
      <w:r w:rsidR="00052ED6">
        <w:rPr>
          <w:b/>
        </w:rPr>
        <w:t xml:space="preserve"> </w:t>
      </w:r>
      <w:r w:rsidRPr="00185DA4">
        <w:rPr>
          <w:b/>
        </w:rPr>
        <w:t>/</w:t>
      </w:r>
      <w:r w:rsidR="00052ED6">
        <w:rPr>
          <w:b/>
        </w:rPr>
        <w:t xml:space="preserve"> </w:t>
      </w:r>
      <w:r w:rsidRPr="00185DA4">
        <w:rPr>
          <w:b/>
        </w:rPr>
        <w:t>ar užsienio švietimo bei kitomis įstaigomis 2015–2016 m. m.</w:t>
      </w:r>
    </w:p>
    <w:p w14:paraId="53FF1541" w14:textId="77777777" w:rsidR="0064155A" w:rsidRPr="00847A3D" w:rsidRDefault="00185DA4" w:rsidP="00865660">
      <w:pPr>
        <w:numPr>
          <w:ilvl w:val="0"/>
          <w:numId w:val="31"/>
        </w:numPr>
        <w:jc w:val="both"/>
        <w:rPr>
          <w:bCs/>
        </w:rPr>
      </w:pPr>
      <w:r>
        <w:t xml:space="preserve">Užmegzti ryšiai su </w:t>
      </w:r>
      <w:r w:rsidR="0064155A" w:rsidRPr="00847A3D">
        <w:t>Visagino Draugystės p</w:t>
      </w:r>
      <w:r>
        <w:t>rogimnazijos bendruomene Šalies</w:t>
      </w:r>
      <w:r w:rsidR="0064155A" w:rsidRPr="00847A3D">
        <w:t xml:space="preserve"> mokymo įstaigų bendr</w:t>
      </w:r>
      <w:r w:rsidR="001169F7">
        <w:t>ų edukacinių veiklų projekto ,,</w:t>
      </w:r>
      <w:r w:rsidR="0064155A" w:rsidRPr="00847A3D">
        <w:t>Draugystės tiltai“ įgyvendinimui.</w:t>
      </w:r>
    </w:p>
    <w:p w14:paraId="53FF1542" w14:textId="77777777" w:rsidR="0064155A" w:rsidRPr="00847A3D" w:rsidRDefault="0064155A" w:rsidP="00865660">
      <w:pPr>
        <w:numPr>
          <w:ilvl w:val="0"/>
          <w:numId w:val="31"/>
        </w:numPr>
        <w:jc w:val="both"/>
        <w:rPr>
          <w:bCs/>
        </w:rPr>
      </w:pPr>
      <w:r w:rsidRPr="00847A3D">
        <w:rPr>
          <w:bCs/>
        </w:rPr>
        <w:t xml:space="preserve"> Visagino technologijų ir verslo profesinio mokymo centru dėl mokinių apgyvendinimo vykdant </w:t>
      </w:r>
      <w:r w:rsidRPr="00847A3D">
        <w:t>Šalies mokymo įstaigų bendrų edukacinių veik</w:t>
      </w:r>
      <w:r w:rsidR="001169F7">
        <w:t>lų projektą ,,</w:t>
      </w:r>
      <w:r w:rsidRPr="00847A3D">
        <w:t>Draugystės tiltai“.</w:t>
      </w:r>
    </w:p>
    <w:p w14:paraId="53FF1543" w14:textId="77777777" w:rsidR="0064155A" w:rsidRPr="00847A3D" w:rsidRDefault="001169F7" w:rsidP="00865660">
      <w:pPr>
        <w:numPr>
          <w:ilvl w:val="0"/>
          <w:numId w:val="31"/>
        </w:numPr>
        <w:jc w:val="both"/>
        <w:rPr>
          <w:bCs/>
        </w:rPr>
      </w:pPr>
      <w:r>
        <w:rPr>
          <w:bCs/>
        </w:rPr>
        <w:t xml:space="preserve"> Švedijos </w:t>
      </w:r>
      <w:proofErr w:type="spellStart"/>
      <w:r w:rsidR="0064155A" w:rsidRPr="00847A3D">
        <w:rPr>
          <w:bCs/>
        </w:rPr>
        <w:t>Vesteroso</w:t>
      </w:r>
      <w:proofErr w:type="spellEnd"/>
      <w:r w:rsidR="0064155A" w:rsidRPr="00847A3D">
        <w:rPr>
          <w:bCs/>
        </w:rPr>
        <w:t xml:space="preserve"> </w:t>
      </w:r>
      <w:proofErr w:type="spellStart"/>
      <w:r w:rsidR="0064155A" w:rsidRPr="00847A3D">
        <w:rPr>
          <w:bCs/>
        </w:rPr>
        <w:t>Rudbeckianska</w:t>
      </w:r>
      <w:proofErr w:type="spellEnd"/>
      <w:r w:rsidR="0064155A" w:rsidRPr="00847A3D">
        <w:rPr>
          <w:bCs/>
        </w:rPr>
        <w:t xml:space="preserve"> gimnazija, esame šios gimnazijos partneriai </w:t>
      </w:r>
      <w:r>
        <w:rPr>
          <w:bCs/>
        </w:rPr>
        <w:t>„</w:t>
      </w:r>
      <w:proofErr w:type="spellStart"/>
      <w:r w:rsidR="0064155A" w:rsidRPr="00847A3D">
        <w:rPr>
          <w:bCs/>
        </w:rPr>
        <w:t>Erasmus</w:t>
      </w:r>
      <w:proofErr w:type="spellEnd"/>
      <w:r>
        <w:rPr>
          <w:bCs/>
        </w:rPr>
        <w:t>+“</w:t>
      </w:r>
      <w:r w:rsidR="0064155A" w:rsidRPr="00847A3D">
        <w:rPr>
          <w:bCs/>
        </w:rPr>
        <w:t xml:space="preserve"> projekto KA1. (Priimsime Švedijos moksleivių delegaciją, kuri, kartu su mūsų mokyklos moksleiviais, mokysis anglų k., supažindins mūsų mokinius su savo šalimi, kalba tradicijomis,  švietimo sistema).</w:t>
      </w:r>
    </w:p>
    <w:p w14:paraId="53FF1544" w14:textId="77777777" w:rsidR="0064155A" w:rsidRPr="00847A3D" w:rsidRDefault="0064155A" w:rsidP="00865660">
      <w:pPr>
        <w:numPr>
          <w:ilvl w:val="0"/>
          <w:numId w:val="31"/>
        </w:numPr>
        <w:jc w:val="both"/>
        <w:rPr>
          <w:bCs/>
        </w:rPr>
      </w:pPr>
      <w:r w:rsidRPr="00847A3D">
        <w:rPr>
          <w:bCs/>
        </w:rPr>
        <w:t>Lietuvos kūno kultūros akademij</w:t>
      </w:r>
      <w:r w:rsidR="001169F7">
        <w:rPr>
          <w:bCs/>
        </w:rPr>
        <w:t xml:space="preserve">os turistų klubu ,,Altus“ dėl  </w:t>
      </w:r>
      <w:r w:rsidRPr="00847A3D">
        <w:rPr>
          <w:bCs/>
        </w:rPr>
        <w:t>aktyvaus vaikų vasaros poilsio organizavimo.</w:t>
      </w:r>
    </w:p>
    <w:p w14:paraId="53FF1545" w14:textId="77777777" w:rsidR="0064155A" w:rsidRPr="00847A3D" w:rsidRDefault="001169F7" w:rsidP="00865660">
      <w:pPr>
        <w:numPr>
          <w:ilvl w:val="0"/>
          <w:numId w:val="31"/>
        </w:numPr>
        <w:jc w:val="both"/>
        <w:rPr>
          <w:bCs/>
        </w:rPr>
      </w:pPr>
      <w:r>
        <w:rPr>
          <w:bCs/>
        </w:rPr>
        <w:t xml:space="preserve">,,Pipirini </w:t>
      </w:r>
      <w:proofErr w:type="spellStart"/>
      <w:r>
        <w:rPr>
          <w:bCs/>
        </w:rPr>
        <w:t>Pizza</w:t>
      </w:r>
      <w:proofErr w:type="spellEnd"/>
      <w:r>
        <w:rPr>
          <w:bCs/>
        </w:rPr>
        <w:t xml:space="preserve"> </w:t>
      </w:r>
      <w:proofErr w:type="spellStart"/>
      <w:r>
        <w:rPr>
          <w:bCs/>
        </w:rPr>
        <w:t>Trattoria</w:t>
      </w:r>
      <w:proofErr w:type="spellEnd"/>
      <w:r>
        <w:rPr>
          <w:bCs/>
        </w:rPr>
        <w:t>“</w:t>
      </w:r>
      <w:r w:rsidR="0064155A" w:rsidRPr="00847A3D">
        <w:rPr>
          <w:bCs/>
        </w:rPr>
        <w:t xml:space="preserve"> dėl netradicinių tec</w:t>
      </w:r>
      <w:r>
        <w:rPr>
          <w:bCs/>
        </w:rPr>
        <w:t>hnologijų pamokų organizavimo (</w:t>
      </w:r>
      <w:proofErr w:type="spellStart"/>
      <w:r w:rsidR="0064155A" w:rsidRPr="00847A3D">
        <w:rPr>
          <w:bCs/>
        </w:rPr>
        <w:t>Ia</w:t>
      </w:r>
      <w:proofErr w:type="spellEnd"/>
      <w:r w:rsidR="0064155A" w:rsidRPr="00847A3D">
        <w:rPr>
          <w:bCs/>
        </w:rPr>
        <w:t xml:space="preserve"> klasės technologijų pamokos su  picerijos savininku Audriumi Dagiu vyksta 1 kartą per mėnesį).</w:t>
      </w:r>
    </w:p>
    <w:p w14:paraId="53FF1546" w14:textId="77777777" w:rsidR="0064155A" w:rsidRPr="009A1D6F" w:rsidRDefault="0064155A" w:rsidP="0064155A">
      <w:pPr>
        <w:jc w:val="both"/>
      </w:pPr>
    </w:p>
    <w:p w14:paraId="53FF1547" w14:textId="77777777" w:rsidR="0064155A" w:rsidRPr="00847A3D" w:rsidRDefault="0064155A" w:rsidP="001169F7">
      <w:pPr>
        <w:ind w:firstLine="851"/>
        <w:jc w:val="both"/>
      </w:pPr>
      <w:r w:rsidRPr="001169F7">
        <w:rPr>
          <w:b/>
        </w:rPr>
        <w:t>Mokinių tėvų (globėjų) įtraukimas į mokyklos veiklą 2015–2016 m. m.</w:t>
      </w:r>
    </w:p>
    <w:p w14:paraId="53FF1548" w14:textId="77777777" w:rsidR="0064155A" w:rsidRDefault="001169F7" w:rsidP="00865660">
      <w:pPr>
        <w:numPr>
          <w:ilvl w:val="0"/>
          <w:numId w:val="28"/>
        </w:numPr>
        <w:jc w:val="both"/>
      </w:pPr>
      <w:r>
        <w:t>Mokinių</w:t>
      </w:r>
      <w:r w:rsidR="0064155A">
        <w:t xml:space="preserve"> tėvų atstovai</w:t>
      </w:r>
      <w:r w:rsidR="0064155A" w:rsidRPr="009A1D6F">
        <w:t xml:space="preserve"> dalyvauja </w:t>
      </w:r>
      <w:proofErr w:type="spellStart"/>
      <w:r w:rsidR="0064155A" w:rsidRPr="009A1D6F">
        <w:t>Obelių</w:t>
      </w:r>
      <w:proofErr w:type="spellEnd"/>
      <w:r w:rsidR="0064155A" w:rsidRPr="009A1D6F">
        <w:t xml:space="preserve"> gimnazijos tarybos ir Mokytojų atestacijos komisijos darbe.</w:t>
      </w:r>
    </w:p>
    <w:p w14:paraId="53FF1549" w14:textId="77777777" w:rsidR="0064155A" w:rsidRPr="009A1D6F" w:rsidRDefault="0064155A" w:rsidP="00865660">
      <w:pPr>
        <w:numPr>
          <w:ilvl w:val="0"/>
          <w:numId w:val="28"/>
        </w:numPr>
        <w:jc w:val="both"/>
      </w:pPr>
      <w:r>
        <w:t xml:space="preserve">Tėvai dalyvavo  </w:t>
      </w:r>
      <w:proofErr w:type="spellStart"/>
      <w:r>
        <w:t>Obelių</w:t>
      </w:r>
      <w:proofErr w:type="spellEnd"/>
      <w:r>
        <w:t xml:space="preserve"> gimnazijos jubiliejui skirtuose renginiuose.</w:t>
      </w:r>
    </w:p>
    <w:p w14:paraId="53FF154A" w14:textId="77777777" w:rsidR="0064155A" w:rsidRDefault="0064155A" w:rsidP="00865660">
      <w:pPr>
        <w:numPr>
          <w:ilvl w:val="0"/>
          <w:numId w:val="28"/>
        </w:numPr>
        <w:jc w:val="both"/>
      </w:pPr>
      <w:r>
        <w:t>V</w:t>
      </w:r>
      <w:r w:rsidR="001169F7">
        <w:t>yko individualūs pokalbiai su 2</w:t>
      </w:r>
      <w:r w:rsidR="001169F7" w:rsidRPr="009A1D6F">
        <w:t>–</w:t>
      </w:r>
      <w:r>
        <w:t>4</w:t>
      </w:r>
      <w:r w:rsidR="001169F7">
        <w:t>, 6, 8  klasių tėvais ( Mokinys</w:t>
      </w:r>
      <w:r w:rsidR="001169F7" w:rsidRPr="009A1D6F">
        <w:t>–</w:t>
      </w:r>
      <w:r w:rsidR="001169F7">
        <w:t>Mokytojas–Tėvai).</w:t>
      </w:r>
    </w:p>
    <w:p w14:paraId="53FF154B" w14:textId="77777777" w:rsidR="0064155A" w:rsidRPr="009A1D6F" w:rsidRDefault="0064155A" w:rsidP="00865660">
      <w:pPr>
        <w:numPr>
          <w:ilvl w:val="0"/>
          <w:numId w:val="28"/>
        </w:numPr>
        <w:jc w:val="both"/>
      </w:pPr>
      <w:r>
        <w:t xml:space="preserve">Buvo organizuotas išvažiuojamasis mokytojų susitikimas su </w:t>
      </w:r>
      <w:proofErr w:type="spellStart"/>
      <w:r>
        <w:t>Aleksandravėlėje</w:t>
      </w:r>
      <w:proofErr w:type="spellEnd"/>
      <w:r>
        <w:t xml:space="preserve"> gyvenančių mokinių tėvais.</w:t>
      </w:r>
    </w:p>
    <w:p w14:paraId="53FF154C" w14:textId="77777777" w:rsidR="0064155A" w:rsidRPr="009A1D6F" w:rsidRDefault="0064155A" w:rsidP="0064155A">
      <w:pPr>
        <w:jc w:val="both"/>
      </w:pPr>
    </w:p>
    <w:p w14:paraId="53FF154D" w14:textId="77777777" w:rsidR="0064155A" w:rsidRPr="001169F7" w:rsidRDefault="0064155A" w:rsidP="001169F7">
      <w:pPr>
        <w:ind w:firstLine="851"/>
        <w:jc w:val="both"/>
        <w:rPr>
          <w:b/>
        </w:rPr>
      </w:pPr>
      <w:r w:rsidRPr="001169F7">
        <w:rPr>
          <w:b/>
        </w:rPr>
        <w:t>Kur ir kokiomis formomis 2016 m. viešinta Jūsų mokyklos veikla, pasiekimai.</w:t>
      </w:r>
    </w:p>
    <w:p w14:paraId="53FF154E" w14:textId="77777777" w:rsidR="0064155A" w:rsidRPr="009A1D6F" w:rsidRDefault="0064155A" w:rsidP="00865660">
      <w:pPr>
        <w:numPr>
          <w:ilvl w:val="0"/>
          <w:numId w:val="27"/>
        </w:numPr>
        <w:jc w:val="both"/>
      </w:pPr>
      <w:r w:rsidRPr="009A1D6F">
        <w:t>Straipsniai  laikraštyje ,,Gimtasis Rokiškis“;</w:t>
      </w:r>
    </w:p>
    <w:p w14:paraId="53FF154F" w14:textId="77777777" w:rsidR="0064155A" w:rsidRDefault="0064155A" w:rsidP="00865660">
      <w:pPr>
        <w:numPr>
          <w:ilvl w:val="0"/>
          <w:numId w:val="27"/>
        </w:numPr>
        <w:jc w:val="both"/>
      </w:pPr>
      <w:r>
        <w:t>Internetiniuose puslapiuose:</w:t>
      </w:r>
    </w:p>
    <w:p w14:paraId="53FF1550" w14:textId="77777777" w:rsidR="0064155A" w:rsidRDefault="0064155A" w:rsidP="00865660">
      <w:pPr>
        <w:numPr>
          <w:ilvl w:val="0"/>
          <w:numId w:val="32"/>
        </w:numPr>
        <w:jc w:val="both"/>
      </w:pPr>
      <w:r w:rsidRPr="009A1D6F">
        <w:t>gimnazijos</w:t>
      </w:r>
      <w:r>
        <w:t xml:space="preserve"> </w:t>
      </w:r>
      <w:r w:rsidRPr="009A1D6F">
        <w:t xml:space="preserve"> </w:t>
      </w:r>
      <w:hyperlink r:id="rId22" w:history="1">
        <w:r w:rsidRPr="000D3D17">
          <w:rPr>
            <w:rStyle w:val="Hipersaitas"/>
          </w:rPr>
          <w:t>http://www.obeliugimnazija.lt/</w:t>
        </w:r>
      </w:hyperlink>
      <w:r>
        <w:t xml:space="preserve"> ;</w:t>
      </w:r>
    </w:p>
    <w:p w14:paraId="53FF1551" w14:textId="77777777" w:rsidR="0064155A" w:rsidRDefault="0064155A" w:rsidP="00865660">
      <w:pPr>
        <w:numPr>
          <w:ilvl w:val="0"/>
          <w:numId w:val="32"/>
        </w:numPr>
        <w:jc w:val="both"/>
      </w:pPr>
      <w:proofErr w:type="spellStart"/>
      <w:r>
        <w:t>Obelių</w:t>
      </w:r>
      <w:proofErr w:type="spellEnd"/>
      <w:r w:rsidRPr="009A1D6F">
        <w:t xml:space="preserve"> bendruo</w:t>
      </w:r>
      <w:r>
        <w:t xml:space="preserve">menės </w:t>
      </w:r>
      <w:hyperlink r:id="rId23" w:history="1">
        <w:r w:rsidRPr="000D3D17">
          <w:rPr>
            <w:rStyle w:val="Hipersaitas"/>
          </w:rPr>
          <w:t>http://obeliai.eu/</w:t>
        </w:r>
      </w:hyperlink>
      <w:r>
        <w:t>;</w:t>
      </w:r>
    </w:p>
    <w:p w14:paraId="53FF1552" w14:textId="77777777" w:rsidR="0064155A" w:rsidRDefault="0064155A" w:rsidP="00865660">
      <w:pPr>
        <w:numPr>
          <w:ilvl w:val="0"/>
          <w:numId w:val="32"/>
        </w:numPr>
        <w:jc w:val="both"/>
      </w:pPr>
      <w:r>
        <w:t xml:space="preserve"> </w:t>
      </w:r>
      <w:hyperlink r:id="rId24" w:history="1">
        <w:r w:rsidRPr="000D3D17">
          <w:rPr>
            <w:rStyle w:val="Hipersaitas"/>
          </w:rPr>
          <w:t>http://www.rokiskiosirena.lt/naujiena/renginiai</w:t>
        </w:r>
      </w:hyperlink>
    </w:p>
    <w:p w14:paraId="53FF1553" w14:textId="77777777" w:rsidR="0064155A" w:rsidRDefault="00CA3A37" w:rsidP="00865660">
      <w:pPr>
        <w:numPr>
          <w:ilvl w:val="0"/>
          <w:numId w:val="32"/>
        </w:numPr>
        <w:jc w:val="both"/>
      </w:pPr>
      <w:hyperlink r:id="rId25" w:history="1">
        <w:r w:rsidR="0064155A" w:rsidRPr="000D3D17">
          <w:rPr>
            <w:rStyle w:val="Hipersaitas"/>
          </w:rPr>
          <w:t>https://www.grokiskis.lt/bendruomeniu-vartai/</w:t>
        </w:r>
      </w:hyperlink>
    </w:p>
    <w:p w14:paraId="53FF1554" w14:textId="77777777" w:rsidR="0064155A" w:rsidRDefault="00CA3A37" w:rsidP="00865660">
      <w:pPr>
        <w:numPr>
          <w:ilvl w:val="0"/>
          <w:numId w:val="32"/>
        </w:numPr>
        <w:jc w:val="both"/>
      </w:pPr>
      <w:hyperlink r:id="rId26" w:history="1">
        <w:r w:rsidR="0064155A" w:rsidRPr="000D3D17">
          <w:rPr>
            <w:rStyle w:val="Hipersaitas"/>
          </w:rPr>
          <w:t>http://www.lmnsc.lt/lt/bukime_kartu</w:t>
        </w:r>
      </w:hyperlink>
    </w:p>
    <w:p w14:paraId="53FF1555" w14:textId="77777777" w:rsidR="0064155A" w:rsidRDefault="00CA3A37" w:rsidP="00865660">
      <w:pPr>
        <w:numPr>
          <w:ilvl w:val="0"/>
          <w:numId w:val="32"/>
        </w:numPr>
        <w:jc w:val="both"/>
      </w:pPr>
      <w:hyperlink r:id="rId27" w:history="1">
        <w:r w:rsidR="0064155A" w:rsidRPr="000D3D17">
          <w:rPr>
            <w:rStyle w:val="Hipersaitas"/>
          </w:rPr>
          <w:t>http://www.esfzemelapis.lt/rokiskio-r-sav/rokiskio-r-obeliu-gimnazija-2/0/</w:t>
        </w:r>
      </w:hyperlink>
    </w:p>
    <w:p w14:paraId="53FF1556" w14:textId="77777777" w:rsidR="0064155A" w:rsidRDefault="00CA3A37" w:rsidP="00865660">
      <w:pPr>
        <w:numPr>
          <w:ilvl w:val="0"/>
          <w:numId w:val="32"/>
        </w:numPr>
        <w:jc w:val="both"/>
      </w:pPr>
      <w:hyperlink r:id="rId28" w:history="1">
        <w:r w:rsidR="0064155A" w:rsidRPr="000D3D17">
          <w:rPr>
            <w:rStyle w:val="Hipersaitas"/>
          </w:rPr>
          <w:t>http://www.bendruomene.smm.lt/</w:t>
        </w:r>
      </w:hyperlink>
    </w:p>
    <w:p w14:paraId="53FF1557" w14:textId="77777777" w:rsidR="0064155A" w:rsidRDefault="00CA3A37" w:rsidP="00865660">
      <w:pPr>
        <w:numPr>
          <w:ilvl w:val="0"/>
          <w:numId w:val="32"/>
        </w:numPr>
        <w:jc w:val="both"/>
      </w:pPr>
      <w:hyperlink r:id="rId29" w:history="1">
        <w:r w:rsidR="0064155A" w:rsidRPr="000D3D17">
          <w:rPr>
            <w:rStyle w:val="Hipersaitas"/>
          </w:rPr>
          <w:t>https://jaunimoiniciatyva.wordpress.com/2016/11/15/projekto-jaunimo-iniciatyvos-2016-nugaletojai/</w:t>
        </w:r>
      </w:hyperlink>
    </w:p>
    <w:p w14:paraId="53FF1558" w14:textId="77777777" w:rsidR="0064155A" w:rsidRPr="009A1D6F" w:rsidRDefault="0064155A" w:rsidP="0064155A">
      <w:pPr>
        <w:jc w:val="both"/>
      </w:pPr>
    </w:p>
    <w:p w14:paraId="53FF1559" w14:textId="77777777" w:rsidR="0064155A" w:rsidRPr="009A1D6F" w:rsidRDefault="001169F7" w:rsidP="001169F7">
      <w:pPr>
        <w:ind w:firstLine="851"/>
        <w:jc w:val="both"/>
      </w:pPr>
      <w:r>
        <w:rPr>
          <w:b/>
        </w:rPr>
        <w:t>Kokios</w:t>
      </w:r>
      <w:r w:rsidR="0064155A" w:rsidRPr="001169F7">
        <w:rPr>
          <w:b/>
        </w:rPr>
        <w:t xml:space="preserve"> steigėjo pagalbos tikitės 2017 m. </w:t>
      </w:r>
    </w:p>
    <w:p w14:paraId="53FF155A" w14:textId="77777777" w:rsidR="0064155A" w:rsidRPr="00076864" w:rsidRDefault="0064155A" w:rsidP="001169F7">
      <w:pPr>
        <w:ind w:firstLine="851"/>
        <w:jc w:val="both"/>
      </w:pPr>
      <w:r w:rsidRPr="00076864">
        <w:t>Finansinės:</w:t>
      </w:r>
    </w:p>
    <w:p w14:paraId="53FF155B" w14:textId="77777777" w:rsidR="0064155A" w:rsidRPr="00076864" w:rsidRDefault="0064155A" w:rsidP="00865660">
      <w:pPr>
        <w:numPr>
          <w:ilvl w:val="0"/>
          <w:numId w:val="29"/>
        </w:numPr>
        <w:jc w:val="both"/>
      </w:pPr>
      <w:r w:rsidRPr="00076864">
        <w:t>Tęsti  pastatų renovaci</w:t>
      </w:r>
      <w:r w:rsidR="001169F7">
        <w:t>ją, atnaujinti vidaus interjerą.</w:t>
      </w:r>
    </w:p>
    <w:p w14:paraId="53FF155C" w14:textId="77777777" w:rsidR="0064155A" w:rsidRPr="00076864" w:rsidRDefault="0064155A" w:rsidP="00865660">
      <w:pPr>
        <w:numPr>
          <w:ilvl w:val="0"/>
          <w:numId w:val="29"/>
        </w:numPr>
        <w:jc w:val="both"/>
        <w:rPr>
          <w:i/>
        </w:rPr>
      </w:pPr>
      <w:r>
        <w:rPr>
          <w:rStyle w:val="st"/>
        </w:rPr>
        <w:t>K</w:t>
      </w:r>
      <w:r w:rsidRPr="00076864">
        <w:rPr>
          <w:rStyle w:val="st"/>
        </w:rPr>
        <w:t xml:space="preserve">ompiuterinės techninės ir programinės įrangos </w:t>
      </w:r>
      <w:r w:rsidRPr="00076864">
        <w:rPr>
          <w:rStyle w:val="Emfaz"/>
          <w:i w:val="0"/>
        </w:rPr>
        <w:t>įsigijimui.</w:t>
      </w:r>
    </w:p>
    <w:p w14:paraId="53FF155D" w14:textId="77777777" w:rsidR="0064155A" w:rsidRPr="00E63280" w:rsidRDefault="0064155A" w:rsidP="0064155A">
      <w:pPr>
        <w:pStyle w:val="Paprastasistekstas"/>
        <w:rPr>
          <w:rFonts w:eastAsia="Batang"/>
          <w:color w:val="FF0000"/>
          <w:lang w:val="lt-LT"/>
        </w:rPr>
      </w:pPr>
    </w:p>
    <w:p w14:paraId="53FF155E" w14:textId="77777777" w:rsidR="0064155A" w:rsidRDefault="0064155A" w:rsidP="0064155A">
      <w:pPr>
        <w:pStyle w:val="Paprastasistekstas"/>
        <w:rPr>
          <w:rFonts w:eastAsia="Batang"/>
          <w:lang w:val="lt-LT"/>
        </w:rPr>
      </w:pPr>
    </w:p>
    <w:p w14:paraId="53FF155F" w14:textId="77777777" w:rsidR="0064155A" w:rsidRPr="009A1D6F" w:rsidRDefault="0064155A" w:rsidP="0064155A">
      <w:pPr>
        <w:pStyle w:val="Paprastasistekstas"/>
        <w:rPr>
          <w:rFonts w:eastAsia="Batang"/>
          <w:lang w:val="lt-LT"/>
        </w:rPr>
      </w:pPr>
    </w:p>
    <w:p w14:paraId="53FF1560" w14:textId="77777777" w:rsidR="0064155A" w:rsidRPr="009A1D6F" w:rsidRDefault="0064155A" w:rsidP="0064155A">
      <w:pPr>
        <w:pStyle w:val="Paprastasistekstas"/>
        <w:rPr>
          <w:rFonts w:eastAsia="Batang"/>
          <w:lang w:val="lt-LT"/>
        </w:rPr>
      </w:pPr>
    </w:p>
    <w:p w14:paraId="53FF1561" w14:textId="249E1A99" w:rsidR="0064155A" w:rsidRDefault="0064155A" w:rsidP="0064155A">
      <w:pPr>
        <w:spacing w:line="360" w:lineRule="auto"/>
        <w:jc w:val="both"/>
      </w:pPr>
      <w:r>
        <w:t xml:space="preserve">Direktorius </w:t>
      </w:r>
      <w:r w:rsidR="00FA3D61">
        <w:tab/>
      </w:r>
      <w:r w:rsidR="00FA3D61">
        <w:tab/>
      </w:r>
      <w:r w:rsidR="00FA3D61">
        <w:tab/>
      </w:r>
      <w:r w:rsidR="00FA3D61">
        <w:tab/>
      </w:r>
      <w:r w:rsidR="00FA3D61">
        <w:tab/>
      </w:r>
      <w:r w:rsidR="00FA3D61">
        <w:tab/>
      </w:r>
      <w:r w:rsidRPr="009A1D6F">
        <w:t>Jonas Bulovas</w:t>
      </w:r>
    </w:p>
    <w:p w14:paraId="53FF1562" w14:textId="77777777" w:rsidR="00046DBC" w:rsidRPr="009A1D6F" w:rsidRDefault="00046DBC" w:rsidP="00046DBC">
      <w:pPr>
        <w:spacing w:line="360" w:lineRule="auto"/>
        <w:jc w:val="center"/>
      </w:pPr>
      <w:r>
        <w:t>__________________</w:t>
      </w:r>
    </w:p>
    <w:p w14:paraId="53FF1563" w14:textId="77777777" w:rsidR="0064155A" w:rsidRPr="009A1D6F" w:rsidRDefault="0064155A" w:rsidP="0064155A">
      <w:pPr>
        <w:spacing w:line="360" w:lineRule="auto"/>
        <w:ind w:firstLine="360"/>
        <w:jc w:val="center"/>
      </w:pPr>
    </w:p>
    <w:p w14:paraId="53FF1564" w14:textId="77777777" w:rsidR="00C50994" w:rsidRDefault="00C50994"/>
    <w:p w14:paraId="53FF1565" w14:textId="77777777" w:rsidR="00F273C0" w:rsidRDefault="00F273C0"/>
    <w:p w14:paraId="53FF1566" w14:textId="77777777" w:rsidR="00F273C0" w:rsidRDefault="00F273C0"/>
    <w:p w14:paraId="53FF1567" w14:textId="77777777" w:rsidR="00F273C0" w:rsidRDefault="00F273C0"/>
    <w:p w14:paraId="53FF1568" w14:textId="77777777" w:rsidR="00F273C0" w:rsidRDefault="00F273C0"/>
    <w:p w14:paraId="53FF1569" w14:textId="77777777" w:rsidR="00F273C0" w:rsidRDefault="00F273C0"/>
    <w:p w14:paraId="53FF156A" w14:textId="77777777" w:rsidR="00F273C0" w:rsidRDefault="00F273C0"/>
    <w:p w14:paraId="53FF156B" w14:textId="77777777" w:rsidR="00F273C0" w:rsidRDefault="00F273C0"/>
    <w:p w14:paraId="53FF156C" w14:textId="77777777" w:rsidR="00F273C0" w:rsidRDefault="00F273C0"/>
    <w:p w14:paraId="53FF156D" w14:textId="77777777" w:rsidR="00F273C0" w:rsidRDefault="00F273C0"/>
    <w:p w14:paraId="53FF156E" w14:textId="77777777" w:rsidR="00F273C0" w:rsidRDefault="00F273C0"/>
    <w:p w14:paraId="53FF156F" w14:textId="77777777" w:rsidR="00F273C0" w:rsidRDefault="00F273C0"/>
    <w:p w14:paraId="53FF1570" w14:textId="77777777" w:rsidR="00F273C0" w:rsidRDefault="00F273C0"/>
    <w:p w14:paraId="53FF1571" w14:textId="77777777" w:rsidR="00F273C0" w:rsidRDefault="00F273C0"/>
    <w:p w14:paraId="53FF1572" w14:textId="77777777" w:rsidR="00F273C0" w:rsidRDefault="00F273C0"/>
    <w:p w14:paraId="53FF1573" w14:textId="77777777" w:rsidR="00F273C0" w:rsidRDefault="00F273C0"/>
    <w:p w14:paraId="53FF1574" w14:textId="77777777" w:rsidR="00F273C0" w:rsidRDefault="00F273C0"/>
    <w:p w14:paraId="53FF1575" w14:textId="77777777" w:rsidR="00F273C0" w:rsidRDefault="00F273C0"/>
    <w:p w14:paraId="53FF1576" w14:textId="77777777" w:rsidR="00F273C0" w:rsidRDefault="00F273C0"/>
    <w:p w14:paraId="53FF1577" w14:textId="77777777" w:rsidR="00F273C0" w:rsidRDefault="00F273C0"/>
    <w:p w14:paraId="53FF1578" w14:textId="77777777" w:rsidR="00F273C0" w:rsidRDefault="00F273C0"/>
    <w:p w14:paraId="53FF1579" w14:textId="77777777" w:rsidR="00F273C0" w:rsidRDefault="00F273C0"/>
    <w:p w14:paraId="53FF157A" w14:textId="77777777" w:rsidR="00F273C0" w:rsidRDefault="00F273C0"/>
    <w:p w14:paraId="53FF157B" w14:textId="77777777" w:rsidR="00F273C0" w:rsidRDefault="00F273C0"/>
    <w:p w14:paraId="53FF157C" w14:textId="77777777" w:rsidR="00F273C0" w:rsidRDefault="00F273C0"/>
    <w:p w14:paraId="53FF157D" w14:textId="77777777" w:rsidR="00F273C0" w:rsidRDefault="00F273C0"/>
    <w:p w14:paraId="53FF157E" w14:textId="77777777" w:rsidR="00F273C0" w:rsidRDefault="00F273C0"/>
    <w:p w14:paraId="53FF157F" w14:textId="77777777" w:rsidR="00F273C0" w:rsidRDefault="00F273C0"/>
    <w:p w14:paraId="53FF1580" w14:textId="77777777" w:rsidR="00F273C0" w:rsidRDefault="00F273C0"/>
    <w:p w14:paraId="53FF1581" w14:textId="77777777" w:rsidR="00F273C0" w:rsidRDefault="00F273C0"/>
    <w:p w14:paraId="53FF1582" w14:textId="77777777" w:rsidR="00F273C0" w:rsidRDefault="00F273C0"/>
    <w:p w14:paraId="53FF1583" w14:textId="77777777" w:rsidR="00F273C0" w:rsidRDefault="00F273C0"/>
    <w:p w14:paraId="53FF1584" w14:textId="77777777" w:rsidR="00F273C0" w:rsidRDefault="00F273C0"/>
    <w:p w14:paraId="53FF1585" w14:textId="77777777" w:rsidR="00F273C0" w:rsidRDefault="00F273C0"/>
    <w:p w14:paraId="53FF1586" w14:textId="77777777" w:rsidR="00F273C0" w:rsidRDefault="00F273C0"/>
    <w:p w14:paraId="53FF1587" w14:textId="77777777" w:rsidR="00F273C0" w:rsidRDefault="00F273C0"/>
    <w:p w14:paraId="53FF1588" w14:textId="77777777" w:rsidR="00F273C0" w:rsidRPr="00505BC1" w:rsidRDefault="00F273C0" w:rsidP="00F273C0">
      <w:pPr>
        <w:ind w:left="5184"/>
      </w:pPr>
      <w:r w:rsidRPr="00505BC1">
        <w:lastRenderedPageBreak/>
        <w:t>PRITARTA</w:t>
      </w:r>
    </w:p>
    <w:p w14:paraId="53FF1589" w14:textId="77777777" w:rsidR="00F273C0" w:rsidRPr="00505BC1" w:rsidRDefault="00F273C0" w:rsidP="00F273C0">
      <w:pPr>
        <w:pStyle w:val="Pavadinimas"/>
        <w:ind w:left="3888" w:firstLine="1296"/>
        <w:jc w:val="left"/>
        <w:rPr>
          <w:sz w:val="24"/>
          <w:lang w:val="lt-LT"/>
        </w:rPr>
      </w:pPr>
      <w:r w:rsidRPr="00505BC1">
        <w:rPr>
          <w:sz w:val="24"/>
          <w:lang w:val="lt-LT"/>
        </w:rPr>
        <w:t>Rokiškio rajono savivaldybės tarybos</w:t>
      </w:r>
    </w:p>
    <w:p w14:paraId="53FF158A" w14:textId="77777777" w:rsidR="00F273C0" w:rsidRDefault="00F273C0" w:rsidP="00F273C0">
      <w:pPr>
        <w:pStyle w:val="Pavadinimas"/>
        <w:ind w:left="5040" w:firstLine="144"/>
        <w:jc w:val="left"/>
        <w:rPr>
          <w:sz w:val="24"/>
          <w:lang w:val="lt-LT"/>
        </w:rPr>
      </w:pPr>
      <w:r>
        <w:rPr>
          <w:sz w:val="24"/>
          <w:lang w:val="lt-LT"/>
        </w:rPr>
        <w:t>2017 m. vasario 24</w:t>
      </w:r>
      <w:r w:rsidRPr="00505BC1">
        <w:rPr>
          <w:sz w:val="24"/>
          <w:lang w:val="lt-LT"/>
        </w:rPr>
        <w:t xml:space="preserve"> d. sprendimu Nr. TS-</w:t>
      </w:r>
    </w:p>
    <w:p w14:paraId="53FF158B" w14:textId="77777777" w:rsidR="00DF30C7" w:rsidRDefault="00DF30C7" w:rsidP="00F273C0">
      <w:pPr>
        <w:pStyle w:val="Pavadinimas"/>
        <w:ind w:left="5040" w:firstLine="144"/>
        <w:jc w:val="left"/>
        <w:rPr>
          <w:sz w:val="24"/>
          <w:lang w:val="lt-LT"/>
        </w:rPr>
      </w:pPr>
    </w:p>
    <w:p w14:paraId="53FF158C" w14:textId="77777777" w:rsidR="007A009D" w:rsidRPr="00BC4BD5" w:rsidRDefault="00DF30C7" w:rsidP="007A009D">
      <w:pPr>
        <w:tabs>
          <w:tab w:val="left" w:pos="1080"/>
          <w:tab w:val="left" w:pos="1260"/>
          <w:tab w:val="left" w:pos="1440"/>
        </w:tabs>
        <w:jc w:val="center"/>
        <w:rPr>
          <w:b/>
          <w:caps/>
        </w:rPr>
      </w:pPr>
      <w:r>
        <w:rPr>
          <w:b/>
          <w:caps/>
        </w:rPr>
        <w:t xml:space="preserve">ROKIŠKIO R. </w:t>
      </w:r>
      <w:r w:rsidR="007A009D">
        <w:rPr>
          <w:b/>
          <w:caps/>
        </w:rPr>
        <w:t xml:space="preserve">PANDĖLIO </w:t>
      </w:r>
      <w:r w:rsidR="007A009D" w:rsidRPr="00BC4BD5">
        <w:rPr>
          <w:b/>
          <w:caps/>
        </w:rPr>
        <w:t xml:space="preserve"> GIMNAZIJOS  direktoriaus  </w:t>
      </w:r>
    </w:p>
    <w:p w14:paraId="53FF158D" w14:textId="77777777" w:rsidR="007A009D" w:rsidRPr="007A60CA" w:rsidRDefault="007A009D" w:rsidP="007A009D">
      <w:pPr>
        <w:tabs>
          <w:tab w:val="left" w:pos="1080"/>
          <w:tab w:val="left" w:pos="1260"/>
          <w:tab w:val="left" w:pos="1440"/>
        </w:tabs>
        <w:jc w:val="center"/>
      </w:pPr>
      <w:r>
        <w:rPr>
          <w:b/>
          <w:caps/>
        </w:rPr>
        <w:t>2016</w:t>
      </w:r>
      <w:r w:rsidRPr="00BC4BD5">
        <w:rPr>
          <w:b/>
          <w:caps/>
        </w:rPr>
        <w:t xml:space="preserve"> metų veiklos ataskaita</w:t>
      </w:r>
    </w:p>
    <w:p w14:paraId="53FF158E" w14:textId="77777777" w:rsidR="007A009D" w:rsidRPr="007A60CA" w:rsidRDefault="007A009D" w:rsidP="007A009D">
      <w:pPr>
        <w:jc w:val="center"/>
        <w:rPr>
          <w:bCs/>
        </w:rPr>
      </w:pPr>
    </w:p>
    <w:p w14:paraId="53FF158F" w14:textId="77777777" w:rsidR="007A009D" w:rsidRPr="008E517E" w:rsidRDefault="007A009D" w:rsidP="007A009D">
      <w:pPr>
        <w:jc w:val="center"/>
        <w:rPr>
          <w:b/>
          <w:bCs/>
        </w:rPr>
      </w:pPr>
      <w:r w:rsidRPr="008E517E">
        <w:rPr>
          <w:b/>
          <w:bCs/>
        </w:rPr>
        <w:t>1. BENDRA INFORMACIJA IR MOKYKLOS IŠSKIRTINUMAS</w:t>
      </w:r>
    </w:p>
    <w:p w14:paraId="53FF1590" w14:textId="77777777" w:rsidR="007A009D" w:rsidRPr="008352EB" w:rsidRDefault="007A009D" w:rsidP="007A009D">
      <w:pPr>
        <w:jc w:val="center"/>
        <w:rPr>
          <w:bCs/>
        </w:rPr>
      </w:pPr>
    </w:p>
    <w:p w14:paraId="53FF1591" w14:textId="77777777" w:rsidR="007A009D" w:rsidRPr="008352EB" w:rsidRDefault="007A009D" w:rsidP="00F56C99">
      <w:pPr>
        <w:ind w:firstLine="851"/>
      </w:pPr>
      <w:r w:rsidRPr="008352EB">
        <w:t>Mokyklos teisinė forma – savivaldybės biudžetinė įstaiga</w:t>
      </w:r>
      <w:r>
        <w:t>.</w:t>
      </w:r>
    </w:p>
    <w:p w14:paraId="53FF1592" w14:textId="77777777" w:rsidR="007A009D" w:rsidRPr="008352EB" w:rsidRDefault="007A009D" w:rsidP="00F56C99">
      <w:pPr>
        <w:ind w:firstLine="851"/>
      </w:pPr>
      <w:r w:rsidRPr="008352EB">
        <w:t>Steigėjas – Roki</w:t>
      </w:r>
      <w:r>
        <w:t>škio rajono savivaldybės taryba.</w:t>
      </w:r>
      <w:r w:rsidRPr="008352EB">
        <w:t xml:space="preserve"> </w:t>
      </w:r>
    </w:p>
    <w:p w14:paraId="53FF1593" w14:textId="77777777" w:rsidR="007A009D" w:rsidRPr="008352EB" w:rsidRDefault="007A009D" w:rsidP="00F56C99">
      <w:pPr>
        <w:ind w:firstLine="851"/>
      </w:pPr>
      <w:r w:rsidRPr="008352EB">
        <w:t xml:space="preserve">Mokyklos tipas – </w:t>
      </w:r>
      <w:r>
        <w:t>gimnazija.</w:t>
      </w:r>
    </w:p>
    <w:p w14:paraId="53FF1594" w14:textId="77777777" w:rsidR="007A009D" w:rsidRPr="008352EB" w:rsidRDefault="007A009D" w:rsidP="00F56C99">
      <w:pPr>
        <w:ind w:firstLine="851"/>
      </w:pPr>
      <w:r w:rsidRPr="008352EB">
        <w:t>Mokykl</w:t>
      </w:r>
      <w:r>
        <w:t xml:space="preserve">os interneto svetainės adresas </w:t>
      </w:r>
      <w:r w:rsidRPr="008352EB">
        <w:t>–</w:t>
      </w:r>
      <w:r w:rsidRPr="00DC0E61">
        <w:t xml:space="preserve"> </w:t>
      </w:r>
      <w:proofErr w:type="spellStart"/>
      <w:r w:rsidRPr="008E16A3">
        <w:t>www.pandeliogimnazija.rokiskis.lm.lt</w:t>
      </w:r>
      <w:proofErr w:type="spellEnd"/>
      <w:r w:rsidR="00F56C99">
        <w:t>.</w:t>
      </w:r>
    </w:p>
    <w:p w14:paraId="53FF1595" w14:textId="77777777" w:rsidR="007A009D" w:rsidRPr="008352EB" w:rsidRDefault="007A009D" w:rsidP="007A009D"/>
    <w:p w14:paraId="53FF1596" w14:textId="77777777" w:rsidR="007A009D" w:rsidRDefault="007A009D" w:rsidP="00F56C99">
      <w:pPr>
        <w:ind w:firstLine="851"/>
        <w:jc w:val="both"/>
      </w:pPr>
      <w:r w:rsidRPr="00B51421">
        <w:rPr>
          <w:b/>
        </w:rPr>
        <w:t>Mokyklos mokinių nuomonė apie mokyklą</w:t>
      </w:r>
      <w:r w:rsidRPr="008352EB">
        <w:t xml:space="preserve"> </w:t>
      </w:r>
      <w:r w:rsidR="00F56C99" w:rsidRPr="00D558A9">
        <w:t>(a</w:t>
      </w:r>
      <w:r w:rsidR="00F56C99">
        <w:t xml:space="preserve">ukščiausios vertės 5 teiginiai </w:t>
      </w:r>
      <w:r w:rsidR="00F56C99" w:rsidRPr="00505BC1">
        <w:t>–</w:t>
      </w:r>
      <w:r w:rsidR="00F56C99" w:rsidRPr="00D558A9">
        <w:t xml:space="preserve"> </w:t>
      </w:r>
      <w:r w:rsidR="00F56C99">
        <w:t>informacija iš 2016</w:t>
      </w:r>
      <w:r w:rsidR="00F56C99" w:rsidRPr="00505BC1">
        <w:t xml:space="preserve"> metų mokyklos pažangos ataskaitos)</w:t>
      </w:r>
    </w:p>
    <w:p w14:paraId="53FF1597" w14:textId="77777777" w:rsidR="007A009D" w:rsidRDefault="007A009D" w:rsidP="00F56C99">
      <w:pPr>
        <w:ind w:firstLine="851"/>
      </w:pPr>
      <w:r>
        <w:t>Aukščiausios vertės:</w:t>
      </w:r>
    </w:p>
    <w:p w14:paraId="53FF1598" w14:textId="77777777" w:rsidR="007A009D" w:rsidRDefault="007A009D" w:rsidP="00F56C99">
      <w:pPr>
        <w:ind w:firstLine="851"/>
        <w:jc w:val="both"/>
      </w:pPr>
      <w:r>
        <w:t>1. Mokytojai tiki, kad kiekvienas iš mūsų gali padaryti pažangą, mokantis jo dalyko.</w:t>
      </w:r>
    </w:p>
    <w:p w14:paraId="53FF1599" w14:textId="77777777" w:rsidR="007A009D" w:rsidRDefault="007A009D" w:rsidP="00F56C99">
      <w:pPr>
        <w:ind w:firstLine="851"/>
        <w:jc w:val="both"/>
      </w:pPr>
      <w:r>
        <w:t>2. Mokytojai su mumis, mokiniais, visur ir visada elgiasi draugiškai ir pagarbiai.</w:t>
      </w:r>
    </w:p>
    <w:p w14:paraId="53FF159A" w14:textId="77777777" w:rsidR="007A009D" w:rsidRDefault="007A009D" w:rsidP="00F56C99">
      <w:pPr>
        <w:ind w:firstLine="851"/>
        <w:jc w:val="both"/>
      </w:pPr>
      <w:r>
        <w:t>3. Mūsų mokykloje vyksta įvairios veiklos, renginiai, kuriuose dalyvauja ne tik mokiniai ir mokytojai, bet ir kiti miesto (rajono) žmonės.</w:t>
      </w:r>
    </w:p>
    <w:p w14:paraId="53FF159B" w14:textId="77777777" w:rsidR="007A009D" w:rsidRDefault="007A009D" w:rsidP="00F56C99">
      <w:pPr>
        <w:ind w:firstLine="851"/>
        <w:jc w:val="both"/>
      </w:pPr>
      <w:r>
        <w:t>4. Greta įprastinių pamokų mokykloje organizuojama ir kitokia veikla (būreliai, šventės, meno renginiai, projektinės savaitės ir pan.).</w:t>
      </w:r>
    </w:p>
    <w:p w14:paraId="53FF159C" w14:textId="77777777" w:rsidR="007A009D" w:rsidRDefault="007A009D" w:rsidP="00F56C99">
      <w:pPr>
        <w:ind w:firstLine="851"/>
        <w:jc w:val="both"/>
      </w:pPr>
      <w:r>
        <w:t>5. Mokyklos mokytojai visuomet padeda, papildomai paaiškina tiems mokiniams, kuriems sunkiau sekasi mokytis.</w:t>
      </w:r>
    </w:p>
    <w:p w14:paraId="53FF159D" w14:textId="77777777" w:rsidR="007A009D" w:rsidRDefault="007A009D" w:rsidP="007A009D"/>
    <w:p w14:paraId="53FF159E" w14:textId="77777777" w:rsidR="007A009D" w:rsidRPr="008352EB" w:rsidRDefault="007A009D" w:rsidP="00F56C99">
      <w:pPr>
        <w:ind w:firstLine="851"/>
        <w:jc w:val="both"/>
      </w:pPr>
      <w:r w:rsidRPr="00DC0E61">
        <w:rPr>
          <w:b/>
        </w:rPr>
        <w:t>Mokyklos mokinių tėvų nuomonė apie mokyklą</w:t>
      </w:r>
      <w:r w:rsidRPr="008352EB">
        <w:t xml:space="preserve"> </w:t>
      </w:r>
      <w:r w:rsidR="00F56C99" w:rsidRPr="00D558A9">
        <w:t>(a</w:t>
      </w:r>
      <w:r w:rsidR="00F56C99">
        <w:t xml:space="preserve">ukščiausios vertės 5 teiginiai </w:t>
      </w:r>
      <w:r w:rsidR="00F56C99" w:rsidRPr="00505BC1">
        <w:t>–</w:t>
      </w:r>
      <w:r w:rsidR="00F56C99" w:rsidRPr="00D558A9">
        <w:t xml:space="preserve"> </w:t>
      </w:r>
      <w:r w:rsidR="00F56C99">
        <w:t>informacija iš 2016</w:t>
      </w:r>
      <w:r w:rsidR="00F56C99" w:rsidRPr="00505BC1">
        <w:t xml:space="preserve"> metų mokyklos pažangos ataskaitos)</w:t>
      </w:r>
    </w:p>
    <w:p w14:paraId="53FF159F" w14:textId="77777777" w:rsidR="007A009D" w:rsidRDefault="007A009D" w:rsidP="00F56C99">
      <w:pPr>
        <w:ind w:firstLine="851"/>
      </w:pPr>
      <w:r>
        <w:t>1.Iš mano vaiko mokytojai tikisi pažangos pagal jo gebėjimus.</w:t>
      </w:r>
    </w:p>
    <w:p w14:paraId="53FF15A0" w14:textId="77777777" w:rsidR="007A009D" w:rsidRDefault="007A009D" w:rsidP="00F56C99">
      <w:pPr>
        <w:ind w:firstLine="851"/>
      </w:pPr>
      <w:r>
        <w:t>2. Mano vaiko santykiai su bendraklasiais yra geri.</w:t>
      </w:r>
    </w:p>
    <w:p w14:paraId="53FF15A1" w14:textId="77777777" w:rsidR="007A009D" w:rsidRDefault="007A009D" w:rsidP="00F56C99">
      <w:pPr>
        <w:ind w:firstLine="851"/>
      </w:pPr>
      <w:r>
        <w:t>3. Mokinių pasiekimai ir laimėjimai yra pastebimi ir įvertinami (paskatinimais, pagyrimais ir kt.).</w:t>
      </w:r>
    </w:p>
    <w:p w14:paraId="53FF15A2" w14:textId="77777777" w:rsidR="007A009D" w:rsidRDefault="007A009D" w:rsidP="00F56C99">
      <w:pPr>
        <w:ind w:firstLine="851"/>
      </w:pPr>
      <w:r>
        <w:t>4. Mokyklos personalas yra geranoriškas bendraudamas su tėvais.</w:t>
      </w:r>
    </w:p>
    <w:p w14:paraId="53FF15A3" w14:textId="77777777" w:rsidR="007A009D" w:rsidRDefault="007A009D" w:rsidP="00F56C99">
      <w:pPr>
        <w:ind w:firstLine="851"/>
      </w:pPr>
      <w:r>
        <w:t>5. Tėvams yra aišku, į ką, kilus klausimams, galime kreiptis.</w:t>
      </w:r>
    </w:p>
    <w:p w14:paraId="53FF15A4" w14:textId="77777777" w:rsidR="007A009D" w:rsidRDefault="007A009D" w:rsidP="007A009D"/>
    <w:p w14:paraId="53FF15A5" w14:textId="77777777" w:rsidR="007A009D" w:rsidRPr="00B51421" w:rsidRDefault="007A009D" w:rsidP="00586F19">
      <w:pPr>
        <w:ind w:firstLine="851"/>
        <w:jc w:val="both"/>
        <w:rPr>
          <w:b/>
        </w:rPr>
      </w:pPr>
      <w:r w:rsidRPr="00B51421">
        <w:rPr>
          <w:b/>
        </w:rPr>
        <w:t xml:space="preserve">Mokyklos svarbiausi pasiekimai 2016 m. </w:t>
      </w:r>
      <w:r w:rsidR="00586F19">
        <w:t>(informacija iš 2016</w:t>
      </w:r>
      <w:r w:rsidR="00586F19" w:rsidRPr="00505BC1">
        <w:t xml:space="preserve"> metų mokyklos pažangos ataskaitos)</w:t>
      </w:r>
    </w:p>
    <w:p w14:paraId="53FF15A6" w14:textId="77777777" w:rsidR="007A009D" w:rsidRDefault="007A009D" w:rsidP="00586F19">
      <w:pPr>
        <w:ind w:firstLine="851"/>
        <w:jc w:val="both"/>
      </w:pPr>
      <w:r w:rsidRPr="00AE56F1">
        <w:t>Mobilizacijos ir pilietinio pasipriešinimo departamento prie Krašto apsaugos ministerijos padėka gimnazijai už dalyvavimą nacionaliniame mokinių konkurse ,,Praeities stiprybė – dabarčiai“, už indėlį ugdant moksleivių pilietiškumą. Mokiniai parengė</w:t>
      </w:r>
      <w:r>
        <w:t xml:space="preserve"> ir pristatė konkursui darbą ,,</w:t>
      </w:r>
      <w:r w:rsidRPr="00AE56F1">
        <w:t>Partizanų atminimo įamžinimas Rokiškio rajone“.</w:t>
      </w:r>
    </w:p>
    <w:p w14:paraId="53FF15A7" w14:textId="77777777" w:rsidR="007A009D" w:rsidRDefault="007A009D" w:rsidP="00586F19">
      <w:pPr>
        <w:ind w:firstLine="851"/>
        <w:jc w:val="both"/>
      </w:pPr>
      <w:r>
        <w:t>ESF padėka tapus viena aktyviausių projekto ,,</w:t>
      </w:r>
      <w:proofErr w:type="spellStart"/>
      <w:r>
        <w:t>Savanoriauk</w:t>
      </w:r>
      <w:proofErr w:type="spellEnd"/>
      <w:r>
        <w:t xml:space="preserve"> su ESF Akademija“ komandų. Aktyviai dalyvavome įvairiose savanoriškose veiklose: ,,Maisto banko“, ,,Gerumo sriubos“ akcijose, karinėse pratybose ,,Tvirtas skydas“ ir kt.</w:t>
      </w:r>
    </w:p>
    <w:p w14:paraId="53FF15A8" w14:textId="77777777" w:rsidR="007A009D" w:rsidRPr="008352EB" w:rsidRDefault="007A009D" w:rsidP="00586F19">
      <w:pPr>
        <w:ind w:firstLine="851"/>
        <w:jc w:val="both"/>
      </w:pPr>
      <w:r>
        <w:t>Tarptautinės komisijos nacių ir sovietinio okupacinių režimų nusikaltimams Lietuvoje įvertinti Padėkos raštas už dalyvavimą pilietinėje iniciatyvoje ,,Atminties kelias“.</w:t>
      </w:r>
    </w:p>
    <w:p w14:paraId="53FF15A9" w14:textId="77777777" w:rsidR="007A009D" w:rsidRDefault="007A009D" w:rsidP="007A009D"/>
    <w:p w14:paraId="53FF15AA" w14:textId="115DE47D" w:rsidR="007A009D" w:rsidRPr="00B51421" w:rsidRDefault="007A009D" w:rsidP="00586F19">
      <w:pPr>
        <w:ind w:firstLine="851"/>
        <w:rPr>
          <w:b/>
        </w:rPr>
      </w:pPr>
      <w:r w:rsidRPr="00B51421">
        <w:rPr>
          <w:b/>
        </w:rPr>
        <w:t xml:space="preserve">Mokyklos išskirtinumas, kuo galėtumėte dalintis su kitomis švietimo įstaigomis </w:t>
      </w:r>
    </w:p>
    <w:p w14:paraId="53FF15AB" w14:textId="77777777" w:rsidR="007A009D" w:rsidRPr="008352EB" w:rsidRDefault="007A009D" w:rsidP="00586F19">
      <w:pPr>
        <w:ind w:firstLine="851"/>
        <w:jc w:val="both"/>
      </w:pPr>
      <w:r w:rsidRPr="000B77D5">
        <w:t xml:space="preserve">Gimnazija išskirtinė tuo, kad ypač didelį dėmesį skiria pilietiškumo ugdymui. Vykdomi projektai, skirti krašto kultūriniam </w:t>
      </w:r>
      <w:r w:rsidR="00586F19">
        <w:t>paveldui pažinti. Organizuojami</w:t>
      </w:r>
      <w:r w:rsidRPr="000B77D5">
        <w:t xml:space="preserve"> renginiai, skirti Sausio 13,  Partizanų pagerbimo, kariuomenės ir visuomenės vienybės, Gedulo ir vilties, Žydų genocido aukų </w:t>
      </w:r>
      <w:r w:rsidRPr="000B77D5">
        <w:lastRenderedPageBreak/>
        <w:t>atminimo dienoms paminėti. Dalyvaujame nacionaliniuose pilietiškumo ugdymo konkursuose. Aktyvi šaulių  ir ateitininkų organizacijų veikla.</w:t>
      </w:r>
    </w:p>
    <w:p w14:paraId="53FF15AC" w14:textId="77777777" w:rsidR="007A009D" w:rsidRDefault="007A009D" w:rsidP="007A009D">
      <w:pPr>
        <w:ind w:left="360"/>
        <w:jc w:val="center"/>
        <w:rPr>
          <w:b/>
        </w:rPr>
      </w:pPr>
    </w:p>
    <w:p w14:paraId="53FF15AD" w14:textId="77777777" w:rsidR="007A009D" w:rsidRPr="00EB52FD" w:rsidRDefault="007A009D" w:rsidP="007A009D">
      <w:pPr>
        <w:ind w:left="360"/>
        <w:jc w:val="center"/>
        <w:rPr>
          <w:b/>
        </w:rPr>
      </w:pPr>
      <w:r w:rsidRPr="00EB52FD">
        <w:rPr>
          <w:b/>
        </w:rPr>
        <w:t>2. DARBUOTOJAI</w:t>
      </w:r>
    </w:p>
    <w:p w14:paraId="53FF15AE" w14:textId="77777777" w:rsidR="007A009D" w:rsidRPr="008352EB" w:rsidRDefault="007A009D" w:rsidP="007A009D">
      <w:pPr>
        <w:ind w:left="360"/>
        <w:jc w:val="center"/>
      </w:pPr>
    </w:p>
    <w:p w14:paraId="53FF15AF" w14:textId="77777777" w:rsidR="007A009D" w:rsidRPr="00B51421" w:rsidRDefault="007A009D" w:rsidP="00586F19">
      <w:pPr>
        <w:ind w:firstLine="851"/>
        <w:jc w:val="both"/>
        <w:rPr>
          <w:b/>
        </w:rPr>
      </w:pPr>
      <w:r w:rsidRPr="00B51421">
        <w:rPr>
          <w:b/>
        </w:rPr>
        <w:t>Mokyklos organizacinė struktūra 2016 m.</w:t>
      </w:r>
    </w:p>
    <w:p w14:paraId="53FF15B0" w14:textId="77777777" w:rsidR="007A009D" w:rsidRDefault="007A009D" w:rsidP="007A009D">
      <w:pPr>
        <w:ind w:left="993"/>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71"/>
        <w:gridCol w:w="1971"/>
        <w:gridCol w:w="1971"/>
        <w:gridCol w:w="1864"/>
      </w:tblGrid>
      <w:tr w:rsidR="007A009D" w14:paraId="53FF15B2" w14:textId="77777777" w:rsidTr="00586F19">
        <w:tc>
          <w:tcPr>
            <w:tcW w:w="9639" w:type="dxa"/>
            <w:gridSpan w:val="5"/>
          </w:tcPr>
          <w:p w14:paraId="53FF15B1" w14:textId="77777777" w:rsidR="007A009D" w:rsidRPr="00164FF4" w:rsidRDefault="007A009D" w:rsidP="00B32B22">
            <w:pPr>
              <w:jc w:val="center"/>
              <w:rPr>
                <w:b/>
              </w:rPr>
            </w:pPr>
            <w:r w:rsidRPr="00164FF4">
              <w:rPr>
                <w:b/>
              </w:rPr>
              <w:t>Etatų skaičius</w:t>
            </w:r>
          </w:p>
        </w:tc>
      </w:tr>
      <w:tr w:rsidR="007A009D" w14:paraId="53FF15B8" w14:textId="77777777" w:rsidTr="00586F19">
        <w:tc>
          <w:tcPr>
            <w:tcW w:w="1862" w:type="dxa"/>
          </w:tcPr>
          <w:p w14:paraId="53FF15B3" w14:textId="77777777" w:rsidR="007A009D" w:rsidRPr="001C47D9" w:rsidRDefault="007A009D" w:rsidP="00B32B22">
            <w:pPr>
              <w:jc w:val="both"/>
            </w:pPr>
            <w:r w:rsidRPr="001C47D9">
              <w:t>Administracija</w:t>
            </w:r>
          </w:p>
        </w:tc>
        <w:tc>
          <w:tcPr>
            <w:tcW w:w="1971" w:type="dxa"/>
          </w:tcPr>
          <w:p w14:paraId="53FF15B4" w14:textId="77777777" w:rsidR="007A009D" w:rsidRPr="001C47D9" w:rsidRDefault="007A009D" w:rsidP="00B32B22">
            <w:pPr>
              <w:jc w:val="both"/>
            </w:pPr>
            <w:r w:rsidRPr="001C47D9">
              <w:t>Pagalbinis personalas</w:t>
            </w:r>
          </w:p>
        </w:tc>
        <w:tc>
          <w:tcPr>
            <w:tcW w:w="1971" w:type="dxa"/>
          </w:tcPr>
          <w:p w14:paraId="53FF15B5" w14:textId="77777777" w:rsidR="007A009D" w:rsidRPr="001C47D9" w:rsidRDefault="007A009D" w:rsidP="00B32B22">
            <w:pPr>
              <w:jc w:val="both"/>
            </w:pPr>
            <w:r w:rsidRPr="001C47D9">
              <w:t>Kiti darbuotojai</w:t>
            </w:r>
          </w:p>
        </w:tc>
        <w:tc>
          <w:tcPr>
            <w:tcW w:w="1971" w:type="dxa"/>
          </w:tcPr>
          <w:p w14:paraId="53FF15B6" w14:textId="77777777" w:rsidR="007A009D" w:rsidRPr="001C47D9" w:rsidRDefault="007A009D" w:rsidP="00B32B22">
            <w:pPr>
              <w:jc w:val="both"/>
            </w:pPr>
            <w:r w:rsidRPr="001C47D9">
              <w:t>Iš viso etatų</w:t>
            </w:r>
          </w:p>
        </w:tc>
        <w:tc>
          <w:tcPr>
            <w:tcW w:w="1864" w:type="dxa"/>
          </w:tcPr>
          <w:p w14:paraId="53FF15B7" w14:textId="77777777" w:rsidR="007A009D" w:rsidRPr="001C47D9" w:rsidRDefault="007A009D" w:rsidP="00B32B22">
            <w:pPr>
              <w:jc w:val="both"/>
            </w:pPr>
            <w:r w:rsidRPr="001C47D9">
              <w:t>Laisvi etatai</w:t>
            </w:r>
          </w:p>
        </w:tc>
      </w:tr>
      <w:tr w:rsidR="007A009D" w14:paraId="53FF15BE" w14:textId="77777777" w:rsidTr="00586F19">
        <w:tc>
          <w:tcPr>
            <w:tcW w:w="1862" w:type="dxa"/>
          </w:tcPr>
          <w:p w14:paraId="53FF15B9" w14:textId="77777777" w:rsidR="007A009D" w:rsidRPr="001C47D9" w:rsidRDefault="007A009D" w:rsidP="00586F19">
            <w:pPr>
              <w:jc w:val="center"/>
            </w:pPr>
            <w:r w:rsidRPr="001C47D9">
              <w:t>4</w:t>
            </w:r>
          </w:p>
        </w:tc>
        <w:tc>
          <w:tcPr>
            <w:tcW w:w="1971" w:type="dxa"/>
          </w:tcPr>
          <w:p w14:paraId="53FF15BA" w14:textId="77777777" w:rsidR="007A009D" w:rsidRPr="001C47D9" w:rsidRDefault="007A009D" w:rsidP="00586F19">
            <w:pPr>
              <w:jc w:val="center"/>
            </w:pPr>
            <w:r w:rsidRPr="001C47D9">
              <w:t>26,5</w:t>
            </w:r>
          </w:p>
        </w:tc>
        <w:tc>
          <w:tcPr>
            <w:tcW w:w="1971" w:type="dxa"/>
          </w:tcPr>
          <w:p w14:paraId="53FF15BB" w14:textId="77777777" w:rsidR="007A009D" w:rsidRPr="001C47D9" w:rsidRDefault="00586F19" w:rsidP="00586F19">
            <w:pPr>
              <w:jc w:val="center"/>
            </w:pPr>
            <w:r>
              <w:t>-</w:t>
            </w:r>
          </w:p>
        </w:tc>
        <w:tc>
          <w:tcPr>
            <w:tcW w:w="1971" w:type="dxa"/>
          </w:tcPr>
          <w:p w14:paraId="53FF15BC" w14:textId="77777777" w:rsidR="007A009D" w:rsidRPr="001C47D9" w:rsidRDefault="007A009D" w:rsidP="00586F19">
            <w:pPr>
              <w:jc w:val="center"/>
            </w:pPr>
            <w:r w:rsidRPr="001C47D9">
              <w:t>30,5</w:t>
            </w:r>
          </w:p>
        </w:tc>
        <w:tc>
          <w:tcPr>
            <w:tcW w:w="1864" w:type="dxa"/>
          </w:tcPr>
          <w:p w14:paraId="53FF15BD" w14:textId="77777777" w:rsidR="007A009D" w:rsidRPr="001C47D9" w:rsidRDefault="007A009D" w:rsidP="00586F19">
            <w:pPr>
              <w:jc w:val="center"/>
            </w:pPr>
            <w:r w:rsidRPr="001C47D9">
              <w:t>0,5</w:t>
            </w:r>
          </w:p>
        </w:tc>
      </w:tr>
    </w:tbl>
    <w:p w14:paraId="53FF15BF" w14:textId="77777777" w:rsidR="007A009D" w:rsidRDefault="007A009D" w:rsidP="007A009D">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642"/>
        <w:gridCol w:w="1642"/>
        <w:gridCol w:w="1642"/>
        <w:gridCol w:w="1643"/>
        <w:gridCol w:w="1536"/>
      </w:tblGrid>
      <w:tr w:rsidR="007A009D" w14:paraId="53FF15C1" w14:textId="77777777" w:rsidTr="00586F19">
        <w:tc>
          <w:tcPr>
            <w:tcW w:w="9639" w:type="dxa"/>
            <w:gridSpan w:val="6"/>
          </w:tcPr>
          <w:p w14:paraId="53FF15C0" w14:textId="77777777" w:rsidR="007A009D" w:rsidRPr="00164FF4" w:rsidRDefault="007A009D" w:rsidP="00B32B22">
            <w:pPr>
              <w:jc w:val="center"/>
              <w:rPr>
                <w:b/>
              </w:rPr>
            </w:pPr>
            <w:r w:rsidRPr="00164FF4">
              <w:rPr>
                <w:b/>
              </w:rPr>
              <w:t>Mokytojų skaičius</w:t>
            </w:r>
          </w:p>
        </w:tc>
      </w:tr>
      <w:tr w:rsidR="007A009D" w14:paraId="53FF15C8" w14:textId="77777777" w:rsidTr="00586F19">
        <w:tc>
          <w:tcPr>
            <w:tcW w:w="1534" w:type="dxa"/>
          </w:tcPr>
          <w:p w14:paraId="53FF15C2" w14:textId="77777777" w:rsidR="007A009D" w:rsidRPr="00C23C8D" w:rsidRDefault="007A009D" w:rsidP="00B32B22">
            <w:r w:rsidRPr="00C23C8D">
              <w:t>Iš viso mokytojų</w:t>
            </w:r>
          </w:p>
        </w:tc>
        <w:tc>
          <w:tcPr>
            <w:tcW w:w="1642" w:type="dxa"/>
          </w:tcPr>
          <w:p w14:paraId="53FF15C3" w14:textId="77777777" w:rsidR="007A009D" w:rsidRPr="00C23C8D" w:rsidRDefault="007A009D" w:rsidP="00B32B22">
            <w:pPr>
              <w:jc w:val="both"/>
            </w:pPr>
            <w:r>
              <w:t>Atestuoti</w:t>
            </w:r>
            <w:r w:rsidRPr="00C23C8D">
              <w:t xml:space="preserve"> mokytoj</w:t>
            </w:r>
            <w:r>
              <w:t>ai</w:t>
            </w:r>
          </w:p>
        </w:tc>
        <w:tc>
          <w:tcPr>
            <w:tcW w:w="1642" w:type="dxa"/>
            <w:vAlign w:val="bottom"/>
          </w:tcPr>
          <w:p w14:paraId="53FF15C4" w14:textId="77777777" w:rsidR="007A009D" w:rsidRPr="00C23C8D" w:rsidRDefault="007A009D" w:rsidP="00B32B22">
            <w:pPr>
              <w:jc w:val="center"/>
            </w:pPr>
            <w:r>
              <w:t>Vyresnieji mokytojai</w:t>
            </w:r>
          </w:p>
        </w:tc>
        <w:tc>
          <w:tcPr>
            <w:tcW w:w="1642" w:type="dxa"/>
            <w:vAlign w:val="bottom"/>
          </w:tcPr>
          <w:p w14:paraId="53FF15C5" w14:textId="77777777" w:rsidR="007A009D" w:rsidRPr="00C23C8D" w:rsidRDefault="007A009D" w:rsidP="00B32B22">
            <w:pPr>
              <w:jc w:val="center"/>
            </w:pPr>
            <w:r>
              <w:t>Mokytojai metodininkai</w:t>
            </w:r>
          </w:p>
        </w:tc>
        <w:tc>
          <w:tcPr>
            <w:tcW w:w="1643" w:type="dxa"/>
            <w:vAlign w:val="bottom"/>
          </w:tcPr>
          <w:p w14:paraId="53FF15C6" w14:textId="77777777" w:rsidR="007A009D" w:rsidRPr="00C23C8D" w:rsidRDefault="007A009D" w:rsidP="00B32B22">
            <w:pPr>
              <w:jc w:val="center"/>
            </w:pPr>
            <w:r>
              <w:t>Mokytojai ekspertai</w:t>
            </w:r>
          </w:p>
        </w:tc>
        <w:tc>
          <w:tcPr>
            <w:tcW w:w="1536" w:type="dxa"/>
            <w:vAlign w:val="bottom"/>
          </w:tcPr>
          <w:p w14:paraId="53FF15C7" w14:textId="77777777" w:rsidR="007A009D" w:rsidRPr="00C23C8D" w:rsidRDefault="007A009D" w:rsidP="00B32B22">
            <w:pPr>
              <w:jc w:val="center"/>
            </w:pPr>
            <w:r w:rsidRPr="00C23C8D">
              <w:t xml:space="preserve">Trūko mokytojų </w:t>
            </w:r>
          </w:p>
        </w:tc>
      </w:tr>
      <w:tr w:rsidR="007A009D" w:rsidRPr="001C47D9" w14:paraId="53FF15CF" w14:textId="77777777" w:rsidTr="00586F19">
        <w:tc>
          <w:tcPr>
            <w:tcW w:w="1534" w:type="dxa"/>
          </w:tcPr>
          <w:p w14:paraId="53FF15C9" w14:textId="77777777" w:rsidR="007A009D" w:rsidRPr="001C47D9" w:rsidRDefault="007A009D" w:rsidP="00586F19">
            <w:pPr>
              <w:jc w:val="center"/>
            </w:pPr>
            <w:r w:rsidRPr="001C47D9">
              <w:t>31</w:t>
            </w:r>
          </w:p>
        </w:tc>
        <w:tc>
          <w:tcPr>
            <w:tcW w:w="1642" w:type="dxa"/>
          </w:tcPr>
          <w:p w14:paraId="53FF15CA" w14:textId="77777777" w:rsidR="007A009D" w:rsidRPr="001C47D9" w:rsidRDefault="007A009D" w:rsidP="00B32B22">
            <w:pPr>
              <w:jc w:val="both"/>
            </w:pPr>
            <w:r w:rsidRPr="001C47D9">
              <w:t>28</w:t>
            </w:r>
          </w:p>
        </w:tc>
        <w:tc>
          <w:tcPr>
            <w:tcW w:w="1642" w:type="dxa"/>
            <w:vAlign w:val="bottom"/>
          </w:tcPr>
          <w:p w14:paraId="53FF15CB" w14:textId="77777777" w:rsidR="007A009D" w:rsidRPr="001C47D9" w:rsidRDefault="007A009D" w:rsidP="00B32B22">
            <w:pPr>
              <w:jc w:val="center"/>
            </w:pPr>
            <w:r w:rsidRPr="001C47D9">
              <w:t>16</w:t>
            </w:r>
          </w:p>
        </w:tc>
        <w:tc>
          <w:tcPr>
            <w:tcW w:w="1642" w:type="dxa"/>
            <w:vAlign w:val="bottom"/>
          </w:tcPr>
          <w:p w14:paraId="53FF15CC" w14:textId="77777777" w:rsidR="007A009D" w:rsidRPr="001C47D9" w:rsidRDefault="007A009D" w:rsidP="00B32B22">
            <w:pPr>
              <w:jc w:val="center"/>
            </w:pPr>
            <w:r w:rsidRPr="001C47D9">
              <w:t>9</w:t>
            </w:r>
          </w:p>
        </w:tc>
        <w:tc>
          <w:tcPr>
            <w:tcW w:w="1643" w:type="dxa"/>
            <w:vAlign w:val="bottom"/>
          </w:tcPr>
          <w:p w14:paraId="53FF15CD" w14:textId="77777777" w:rsidR="007A009D" w:rsidRPr="001C47D9" w:rsidRDefault="007A009D" w:rsidP="00B32B22">
            <w:pPr>
              <w:jc w:val="center"/>
            </w:pPr>
            <w:r w:rsidRPr="001C47D9">
              <w:t>1</w:t>
            </w:r>
          </w:p>
        </w:tc>
        <w:tc>
          <w:tcPr>
            <w:tcW w:w="1536" w:type="dxa"/>
            <w:vAlign w:val="bottom"/>
          </w:tcPr>
          <w:p w14:paraId="53FF15CE" w14:textId="77777777" w:rsidR="007A009D" w:rsidRPr="001C47D9" w:rsidRDefault="007A009D" w:rsidP="00B32B22">
            <w:pPr>
              <w:jc w:val="center"/>
            </w:pPr>
            <w:r w:rsidRPr="001C47D9">
              <w:t>1</w:t>
            </w:r>
          </w:p>
        </w:tc>
      </w:tr>
    </w:tbl>
    <w:p w14:paraId="53FF15D0" w14:textId="77777777" w:rsidR="007A009D" w:rsidRPr="001C47D9" w:rsidRDefault="007A009D" w:rsidP="007A009D">
      <w:pPr>
        <w:pStyle w:val="Default"/>
      </w:pPr>
    </w:p>
    <w:p w14:paraId="53FF15D1" w14:textId="77777777" w:rsidR="007A009D" w:rsidRPr="00B51421" w:rsidRDefault="007A009D" w:rsidP="00586F19">
      <w:pPr>
        <w:ind w:firstLine="851"/>
        <w:rPr>
          <w:b/>
          <w:bCs/>
        </w:rPr>
      </w:pPr>
      <w:r w:rsidRPr="00B51421">
        <w:rPr>
          <w:b/>
          <w:bCs/>
        </w:rPr>
        <w:t>Mokyklos vadovai 2016 m.</w:t>
      </w:r>
    </w:p>
    <w:p w14:paraId="53FF15D2" w14:textId="77777777" w:rsidR="007A009D" w:rsidRPr="008352EB" w:rsidRDefault="007A009D" w:rsidP="007A009D">
      <w:pPr>
        <w:rPr>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1276"/>
        <w:gridCol w:w="1843"/>
        <w:gridCol w:w="3543"/>
      </w:tblGrid>
      <w:tr w:rsidR="007A009D" w:rsidRPr="008352EB" w14:paraId="53FF15D9" w14:textId="77777777" w:rsidTr="00E664B0">
        <w:trPr>
          <w:trHeight w:val="874"/>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53FF15D3" w14:textId="77777777" w:rsidR="007A009D" w:rsidRPr="005B65FB" w:rsidRDefault="007A009D" w:rsidP="00B32B22">
            <w:pPr>
              <w:jc w:val="center"/>
              <w:rPr>
                <w:sz w:val="22"/>
                <w:szCs w:val="22"/>
              </w:rPr>
            </w:pPr>
            <w:r w:rsidRPr="005B65FB">
              <w:rPr>
                <w:sz w:val="22"/>
                <w:szCs w:val="22"/>
              </w:rPr>
              <w:t>Vardas, pavardė</w:t>
            </w:r>
          </w:p>
        </w:tc>
        <w:tc>
          <w:tcPr>
            <w:tcW w:w="1417" w:type="dxa"/>
            <w:tcBorders>
              <w:top w:val="single" w:sz="4" w:space="0" w:color="auto"/>
              <w:left w:val="single" w:sz="4" w:space="0" w:color="auto"/>
              <w:bottom w:val="single" w:sz="4" w:space="0" w:color="auto"/>
              <w:right w:val="single" w:sz="4" w:space="0" w:color="auto"/>
            </w:tcBorders>
          </w:tcPr>
          <w:p w14:paraId="53FF15D4" w14:textId="77777777" w:rsidR="007A009D" w:rsidRPr="005B65FB" w:rsidRDefault="007A009D" w:rsidP="00B32B22">
            <w:pPr>
              <w:jc w:val="center"/>
              <w:rPr>
                <w:sz w:val="22"/>
                <w:szCs w:val="22"/>
              </w:rPr>
            </w:pPr>
            <w:r w:rsidRPr="005B65FB">
              <w:rPr>
                <w:sz w:val="22"/>
                <w:szCs w:val="22"/>
              </w:rPr>
              <w:t xml:space="preserve">Vadybinio darbo stažas mokykloje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FF15D5" w14:textId="77777777" w:rsidR="007A009D" w:rsidRPr="005B65FB" w:rsidRDefault="007A009D" w:rsidP="00B32B22">
            <w:pPr>
              <w:jc w:val="center"/>
              <w:rPr>
                <w:sz w:val="22"/>
                <w:szCs w:val="22"/>
              </w:rPr>
            </w:pPr>
            <w:r w:rsidRPr="005B65FB">
              <w:rPr>
                <w:sz w:val="22"/>
                <w:szCs w:val="22"/>
              </w:rPr>
              <w:t>Vadybinės kategorijos</w:t>
            </w:r>
          </w:p>
        </w:tc>
        <w:tc>
          <w:tcPr>
            <w:tcW w:w="1843" w:type="dxa"/>
            <w:tcBorders>
              <w:top w:val="single" w:sz="4" w:space="0" w:color="auto"/>
              <w:left w:val="single" w:sz="4" w:space="0" w:color="auto"/>
              <w:bottom w:val="single" w:sz="4" w:space="0" w:color="auto"/>
              <w:right w:val="single" w:sz="4" w:space="0" w:color="auto"/>
            </w:tcBorders>
          </w:tcPr>
          <w:p w14:paraId="53FF15D6" w14:textId="77777777" w:rsidR="007A009D" w:rsidRPr="005B65FB" w:rsidRDefault="007A009D" w:rsidP="00B32B22">
            <w:pPr>
              <w:jc w:val="center"/>
              <w:rPr>
                <w:sz w:val="22"/>
                <w:szCs w:val="22"/>
              </w:rPr>
            </w:pPr>
            <w:r w:rsidRPr="005B65FB">
              <w:rPr>
                <w:sz w:val="22"/>
                <w:szCs w:val="22"/>
              </w:rPr>
              <w:t>Atestacijos metu rekomenduota tobulinti veiklą</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3FF15D7" w14:textId="77777777" w:rsidR="00586F19" w:rsidRDefault="007A009D" w:rsidP="00586F19">
            <w:pPr>
              <w:jc w:val="center"/>
              <w:rPr>
                <w:sz w:val="22"/>
                <w:szCs w:val="22"/>
              </w:rPr>
            </w:pPr>
            <w:r w:rsidRPr="005B65FB">
              <w:rPr>
                <w:sz w:val="22"/>
                <w:szCs w:val="22"/>
              </w:rPr>
              <w:t>Kvali</w:t>
            </w:r>
            <w:r>
              <w:rPr>
                <w:sz w:val="22"/>
                <w:szCs w:val="22"/>
              </w:rPr>
              <w:t xml:space="preserve">fikacijos tobulinimas </w:t>
            </w:r>
          </w:p>
          <w:p w14:paraId="53FF15D8" w14:textId="77777777" w:rsidR="007A009D" w:rsidRPr="005B65FB" w:rsidRDefault="007A009D" w:rsidP="00586F19">
            <w:pPr>
              <w:jc w:val="center"/>
              <w:rPr>
                <w:sz w:val="22"/>
                <w:szCs w:val="22"/>
              </w:rPr>
            </w:pPr>
            <w:r>
              <w:rPr>
                <w:sz w:val="22"/>
                <w:szCs w:val="22"/>
              </w:rPr>
              <w:t xml:space="preserve"> 2016</w:t>
            </w:r>
            <w:r w:rsidRPr="005B65FB">
              <w:rPr>
                <w:sz w:val="22"/>
                <w:szCs w:val="22"/>
              </w:rPr>
              <w:t xml:space="preserve"> m. </w:t>
            </w:r>
          </w:p>
        </w:tc>
      </w:tr>
      <w:tr w:rsidR="007A009D" w:rsidRPr="008352EB" w14:paraId="53FF15E2" w14:textId="77777777" w:rsidTr="00E664B0">
        <w:trPr>
          <w:trHeight w:val="21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53FF15DA" w14:textId="77777777" w:rsidR="007A009D" w:rsidRPr="001C47D9" w:rsidRDefault="007A009D" w:rsidP="00B32B22">
            <w:r w:rsidRPr="001C47D9">
              <w:t>Donatas Karaliūnas</w:t>
            </w:r>
          </w:p>
        </w:tc>
        <w:tc>
          <w:tcPr>
            <w:tcW w:w="1417" w:type="dxa"/>
            <w:tcBorders>
              <w:top w:val="single" w:sz="4" w:space="0" w:color="auto"/>
              <w:left w:val="single" w:sz="4" w:space="0" w:color="auto"/>
              <w:bottom w:val="single" w:sz="4" w:space="0" w:color="auto"/>
              <w:right w:val="single" w:sz="4" w:space="0" w:color="auto"/>
            </w:tcBorders>
          </w:tcPr>
          <w:p w14:paraId="53FF15DB" w14:textId="77777777" w:rsidR="007A009D" w:rsidRPr="001C47D9" w:rsidRDefault="007A009D" w:rsidP="00586F19">
            <w:pPr>
              <w:jc w:val="center"/>
            </w:pPr>
            <w:r w:rsidRPr="001C47D9">
              <w:t>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FF15DC" w14:textId="77777777" w:rsidR="007A009D" w:rsidRPr="001C47D9" w:rsidRDefault="007A009D" w:rsidP="00586F19">
            <w:pPr>
              <w:jc w:val="center"/>
            </w:pPr>
            <w:r w:rsidRPr="001C47D9">
              <w:t>II</w:t>
            </w:r>
          </w:p>
        </w:tc>
        <w:tc>
          <w:tcPr>
            <w:tcW w:w="1843" w:type="dxa"/>
            <w:tcBorders>
              <w:top w:val="single" w:sz="4" w:space="0" w:color="auto"/>
              <w:left w:val="single" w:sz="4" w:space="0" w:color="auto"/>
              <w:bottom w:val="single" w:sz="4" w:space="0" w:color="auto"/>
              <w:right w:val="single" w:sz="4" w:space="0" w:color="auto"/>
            </w:tcBorders>
          </w:tcPr>
          <w:p w14:paraId="53FF15DD" w14:textId="77777777" w:rsidR="007A009D" w:rsidRDefault="007A009D" w:rsidP="00B32B22">
            <w:r>
              <w:t>Mokyklos veiklos planavimas.</w:t>
            </w:r>
          </w:p>
          <w:p w14:paraId="53FF15DE" w14:textId="77777777" w:rsidR="007A009D" w:rsidRPr="00254926" w:rsidRDefault="007A009D" w:rsidP="00B32B22">
            <w:r>
              <w:t>Edukacinės aplinkos kūrimas ir tobulinimas.</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3FF15DF" w14:textId="77777777" w:rsidR="007A009D" w:rsidRPr="00E55C5B" w:rsidRDefault="007A009D" w:rsidP="00B32B22">
            <w:r w:rsidRPr="00E55C5B">
              <w:t>Nauja mokyklų veiklos kokybės įsivertinimo metodika – 6 val.</w:t>
            </w:r>
          </w:p>
          <w:p w14:paraId="53FF15E0" w14:textId="77777777" w:rsidR="007A009D" w:rsidRPr="00E55C5B" w:rsidRDefault="007A009D" w:rsidP="00B32B22">
            <w:r w:rsidRPr="00E55C5B">
              <w:t xml:space="preserve">Ugdymo proceso organizavimas taikant </w:t>
            </w:r>
            <w:proofErr w:type="spellStart"/>
            <w:r w:rsidRPr="00E55C5B">
              <w:t>patyriminio</w:t>
            </w:r>
            <w:proofErr w:type="spellEnd"/>
            <w:r w:rsidRPr="00E55C5B">
              <w:t xml:space="preserve"> ugdymo metodus – 12 val.</w:t>
            </w:r>
          </w:p>
          <w:p w14:paraId="53FF15E1" w14:textId="77777777" w:rsidR="007A009D" w:rsidRPr="008352EB" w:rsidRDefault="007A009D" w:rsidP="00B32B22">
            <w:pPr>
              <w:rPr>
                <w:sz w:val="20"/>
                <w:szCs w:val="20"/>
              </w:rPr>
            </w:pPr>
            <w:r>
              <w:t>Naujasis</w:t>
            </w:r>
            <w:r w:rsidRPr="00E55C5B">
              <w:t xml:space="preserve"> darbo kodeksas – 6 val.</w:t>
            </w:r>
          </w:p>
        </w:tc>
      </w:tr>
      <w:tr w:rsidR="007A009D" w:rsidRPr="008352EB" w14:paraId="53FF15EC" w14:textId="77777777" w:rsidTr="00E664B0">
        <w:trPr>
          <w:trHeight w:val="27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53FF15E3" w14:textId="77777777" w:rsidR="007A009D" w:rsidRPr="001C47D9" w:rsidRDefault="007A009D" w:rsidP="00B32B22">
            <w:r w:rsidRPr="001C47D9">
              <w:t>Jūratė Kavoliūnienė</w:t>
            </w:r>
          </w:p>
        </w:tc>
        <w:tc>
          <w:tcPr>
            <w:tcW w:w="1417" w:type="dxa"/>
            <w:tcBorders>
              <w:top w:val="single" w:sz="4" w:space="0" w:color="auto"/>
              <w:left w:val="single" w:sz="4" w:space="0" w:color="auto"/>
              <w:bottom w:val="single" w:sz="4" w:space="0" w:color="auto"/>
              <w:right w:val="single" w:sz="4" w:space="0" w:color="auto"/>
            </w:tcBorders>
          </w:tcPr>
          <w:p w14:paraId="53FF15E4" w14:textId="77777777" w:rsidR="007A009D" w:rsidRPr="001C47D9" w:rsidRDefault="007A009D" w:rsidP="00586F19">
            <w:pPr>
              <w:jc w:val="center"/>
              <w:rPr>
                <w:color w:val="339966"/>
              </w:rPr>
            </w:pPr>
            <w:r w:rsidRPr="00586F19">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FF15E5" w14:textId="77777777" w:rsidR="007A009D" w:rsidRPr="001C47D9" w:rsidRDefault="007A009D" w:rsidP="00586F19">
            <w:pPr>
              <w:jc w:val="center"/>
            </w:pPr>
            <w:r w:rsidRPr="001C47D9">
              <w:t>II</w:t>
            </w:r>
          </w:p>
        </w:tc>
        <w:tc>
          <w:tcPr>
            <w:tcW w:w="1843" w:type="dxa"/>
            <w:tcBorders>
              <w:top w:val="single" w:sz="4" w:space="0" w:color="auto"/>
              <w:left w:val="single" w:sz="4" w:space="0" w:color="auto"/>
              <w:bottom w:val="single" w:sz="4" w:space="0" w:color="auto"/>
              <w:right w:val="single" w:sz="4" w:space="0" w:color="auto"/>
            </w:tcBorders>
          </w:tcPr>
          <w:p w14:paraId="53FF15E6" w14:textId="77777777" w:rsidR="007A009D" w:rsidRPr="00586F19" w:rsidRDefault="007A009D" w:rsidP="00B32B22">
            <w:pPr>
              <w:rPr>
                <w:color w:val="339966"/>
              </w:rPr>
            </w:pPr>
            <w:r w:rsidRPr="00586F19">
              <w:t>Mokyklos veiklos įsivertinimas</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3FF15E7" w14:textId="77777777" w:rsidR="007A009D" w:rsidRPr="002F48A6" w:rsidRDefault="007A009D" w:rsidP="00B32B22">
            <w:r w:rsidRPr="002F48A6">
              <w:t>IKT naudojimas – 36 val.</w:t>
            </w:r>
          </w:p>
          <w:p w14:paraId="53FF15E8" w14:textId="77777777" w:rsidR="007A009D" w:rsidRPr="002F48A6" w:rsidRDefault="007A009D" w:rsidP="00B32B22">
            <w:r w:rsidRPr="002F48A6">
              <w:t>Ugdymas karjerai – 4 val.</w:t>
            </w:r>
          </w:p>
          <w:p w14:paraId="53FF15E9" w14:textId="77777777" w:rsidR="007A009D" w:rsidRPr="002F48A6" w:rsidRDefault="007A009D" w:rsidP="00B32B22">
            <w:r w:rsidRPr="002F48A6">
              <w:t>Vertini</w:t>
            </w:r>
            <w:r w:rsidR="00586F19">
              <w:t xml:space="preserve">mas ir įsivertinimas  pamokoje </w:t>
            </w:r>
            <w:r w:rsidR="00586F19" w:rsidRPr="002F48A6">
              <w:t>–</w:t>
            </w:r>
            <w:r w:rsidRPr="002F48A6">
              <w:t xml:space="preserve"> 20 val.</w:t>
            </w:r>
          </w:p>
          <w:p w14:paraId="53FF15EA" w14:textId="77777777" w:rsidR="007A009D" w:rsidRPr="002F48A6" w:rsidRDefault="007A009D" w:rsidP="00B32B22">
            <w:r w:rsidRPr="002F48A6">
              <w:t>Mokyklų veiklos kokybės vertinimas – 12 val.</w:t>
            </w:r>
          </w:p>
          <w:p w14:paraId="53FF15EB" w14:textId="77777777" w:rsidR="007A009D" w:rsidRPr="002F48A6" w:rsidRDefault="007A009D" w:rsidP="00586F19">
            <w:pPr>
              <w:rPr>
                <w:color w:val="339966"/>
              </w:rPr>
            </w:pPr>
            <w:r w:rsidRPr="002F48A6">
              <w:t>Asmeninių kompetencijų ugdymas – 12 val.</w:t>
            </w:r>
          </w:p>
        </w:tc>
      </w:tr>
    </w:tbl>
    <w:p w14:paraId="53FF15ED" w14:textId="77777777" w:rsidR="007A009D" w:rsidRDefault="007A009D" w:rsidP="007A009D">
      <w:pPr>
        <w:jc w:val="both"/>
      </w:pPr>
    </w:p>
    <w:p w14:paraId="53FF15EE" w14:textId="77777777" w:rsidR="007A009D" w:rsidRPr="00B51421" w:rsidRDefault="007A009D" w:rsidP="00E664B0">
      <w:pPr>
        <w:ind w:firstLine="851"/>
        <w:jc w:val="both"/>
        <w:rPr>
          <w:b/>
          <w:bCs/>
        </w:rPr>
      </w:pPr>
      <w:r w:rsidRPr="00B51421">
        <w:rPr>
          <w:b/>
          <w:bCs/>
        </w:rPr>
        <w:t>Reikšmingiausi Jūsų vadybinės veiklos pasiekimai (v</w:t>
      </w:r>
      <w:r w:rsidRPr="00B51421">
        <w:rPr>
          <w:b/>
          <w:sz w:val="23"/>
          <w:szCs w:val="23"/>
        </w:rPr>
        <w:t xml:space="preserve">adovo indėlis tobulinant įstaigos veiklą) </w:t>
      </w:r>
      <w:r w:rsidRPr="00B51421">
        <w:rPr>
          <w:b/>
          <w:bCs/>
        </w:rPr>
        <w:t xml:space="preserve">2016 m. </w:t>
      </w:r>
    </w:p>
    <w:p w14:paraId="53FF15EF" w14:textId="77777777" w:rsidR="007A009D" w:rsidRDefault="007A009D" w:rsidP="00865660">
      <w:pPr>
        <w:numPr>
          <w:ilvl w:val="0"/>
          <w:numId w:val="36"/>
        </w:numPr>
        <w:jc w:val="both"/>
        <w:rPr>
          <w:bCs/>
        </w:rPr>
      </w:pPr>
      <w:r>
        <w:rPr>
          <w:bCs/>
        </w:rPr>
        <w:t>Parengiau planą edukacinės aplinkos pertvarkymui; renovuojant kabinetus, jis sėkmingai įgyvendinamas.</w:t>
      </w:r>
    </w:p>
    <w:p w14:paraId="53FF15F0" w14:textId="77777777" w:rsidR="007A009D" w:rsidRDefault="007A009D" w:rsidP="00865660">
      <w:pPr>
        <w:numPr>
          <w:ilvl w:val="0"/>
          <w:numId w:val="36"/>
        </w:numPr>
        <w:jc w:val="both"/>
        <w:rPr>
          <w:bCs/>
        </w:rPr>
      </w:pPr>
      <w:r>
        <w:rPr>
          <w:bCs/>
        </w:rPr>
        <w:t>Telkiau grupes gimnazijos metų veiklos plano, ugdymo plano rengimui.</w:t>
      </w:r>
    </w:p>
    <w:p w14:paraId="53FF15F1" w14:textId="77777777" w:rsidR="007A009D" w:rsidRDefault="007A009D" w:rsidP="00865660">
      <w:pPr>
        <w:numPr>
          <w:ilvl w:val="0"/>
          <w:numId w:val="36"/>
        </w:numPr>
        <w:jc w:val="both"/>
        <w:rPr>
          <w:bCs/>
        </w:rPr>
      </w:pPr>
      <w:r>
        <w:rPr>
          <w:bCs/>
        </w:rPr>
        <w:t>Koordinavau  mokinio krepšelio lėšų naudojimą, sėkmingai baigėme finansinius metus.</w:t>
      </w:r>
    </w:p>
    <w:p w14:paraId="53FF15F2" w14:textId="77777777" w:rsidR="007A009D" w:rsidRDefault="007A009D" w:rsidP="00865660">
      <w:pPr>
        <w:numPr>
          <w:ilvl w:val="0"/>
          <w:numId w:val="36"/>
        </w:numPr>
        <w:jc w:val="both"/>
        <w:rPr>
          <w:bCs/>
        </w:rPr>
      </w:pPr>
      <w:r>
        <w:rPr>
          <w:bCs/>
        </w:rPr>
        <w:t>Lietuvos mokinių neformaliojo švietimo centro padėka už pagalbą organizuojant šalies mokinių ir mokytojų pavasario turistinį žygį „Aplink Kupiškio marias“.</w:t>
      </w:r>
    </w:p>
    <w:p w14:paraId="53FF15F3" w14:textId="0FAA11B0" w:rsidR="007A009D" w:rsidRDefault="00E664B0" w:rsidP="00865660">
      <w:pPr>
        <w:numPr>
          <w:ilvl w:val="0"/>
          <w:numId w:val="36"/>
        </w:numPr>
        <w:jc w:val="both"/>
        <w:rPr>
          <w:bCs/>
        </w:rPr>
      </w:pPr>
      <w:r>
        <w:rPr>
          <w:bCs/>
        </w:rPr>
        <w:t>A. Smetonos šaulių 5</w:t>
      </w:r>
      <w:r w:rsidR="00B630FC">
        <w:rPr>
          <w:bCs/>
        </w:rPr>
        <w:t>-</w:t>
      </w:r>
      <w:r w:rsidR="007A009D">
        <w:rPr>
          <w:bCs/>
        </w:rPr>
        <w:t>osios rinktinės vado padėka už ilgametį bendradarbiavimą jaunimo patriotinio auklėjimo srityje.</w:t>
      </w:r>
    </w:p>
    <w:p w14:paraId="53FF15F4" w14:textId="77777777" w:rsidR="007A009D" w:rsidRDefault="007A009D" w:rsidP="007A009D">
      <w:pPr>
        <w:jc w:val="both"/>
        <w:rPr>
          <w:b/>
          <w:bCs/>
          <w:i/>
        </w:rPr>
      </w:pPr>
    </w:p>
    <w:p w14:paraId="53FF15F5" w14:textId="77777777" w:rsidR="007A009D" w:rsidRPr="00B51421" w:rsidRDefault="007A009D" w:rsidP="00E664B0">
      <w:pPr>
        <w:pStyle w:val="Default"/>
        <w:ind w:firstLine="851"/>
        <w:rPr>
          <w:b/>
        </w:rPr>
      </w:pPr>
      <w:r w:rsidRPr="00B51421">
        <w:rPr>
          <w:b/>
        </w:rPr>
        <w:t>Mokytojų  pasiskirstymas pagal amžių</w:t>
      </w:r>
    </w:p>
    <w:p w14:paraId="53FF15F6" w14:textId="77777777" w:rsidR="007A009D" w:rsidRPr="000D7A85" w:rsidRDefault="007A009D" w:rsidP="007A009D">
      <w:pPr>
        <w:pStyle w:val="Default"/>
        <w:ind w:left="360"/>
      </w:pPr>
      <w:r w:rsidRPr="000D7A85">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834"/>
        <w:gridCol w:w="1687"/>
        <w:gridCol w:w="1679"/>
        <w:gridCol w:w="1439"/>
        <w:gridCol w:w="1836"/>
      </w:tblGrid>
      <w:tr w:rsidR="007A009D" w:rsidRPr="000D7A85" w14:paraId="53FF15FD" w14:textId="77777777" w:rsidTr="00E664B0">
        <w:tc>
          <w:tcPr>
            <w:tcW w:w="1164" w:type="dxa"/>
          </w:tcPr>
          <w:p w14:paraId="53FF15F7" w14:textId="77777777" w:rsidR="007A009D" w:rsidRPr="000D7A85" w:rsidRDefault="007A009D" w:rsidP="00B32B22">
            <w:pPr>
              <w:pStyle w:val="Default"/>
            </w:pPr>
            <w:r w:rsidRPr="000D7A85">
              <w:lastRenderedPageBreak/>
              <w:t>Amžius</w:t>
            </w:r>
          </w:p>
        </w:tc>
        <w:tc>
          <w:tcPr>
            <w:tcW w:w="1834" w:type="dxa"/>
          </w:tcPr>
          <w:p w14:paraId="53FF15F8" w14:textId="77777777" w:rsidR="007A009D" w:rsidRPr="000D7A85" w:rsidRDefault="007A009D" w:rsidP="00B32B22">
            <w:pPr>
              <w:pStyle w:val="Default"/>
              <w:jc w:val="center"/>
            </w:pPr>
            <w:r>
              <w:t>20–</w:t>
            </w:r>
            <w:r w:rsidRPr="000D7A85">
              <w:t>30 m.</w:t>
            </w:r>
          </w:p>
        </w:tc>
        <w:tc>
          <w:tcPr>
            <w:tcW w:w="1687" w:type="dxa"/>
          </w:tcPr>
          <w:p w14:paraId="53FF15F9" w14:textId="77777777" w:rsidR="007A009D" w:rsidRPr="000D7A85" w:rsidRDefault="007A009D" w:rsidP="00B32B22">
            <w:pPr>
              <w:pStyle w:val="Default"/>
              <w:jc w:val="center"/>
            </w:pPr>
            <w:r>
              <w:t>31–</w:t>
            </w:r>
            <w:r w:rsidRPr="000D7A85">
              <w:t>40 m.</w:t>
            </w:r>
          </w:p>
        </w:tc>
        <w:tc>
          <w:tcPr>
            <w:tcW w:w="1679" w:type="dxa"/>
          </w:tcPr>
          <w:p w14:paraId="53FF15FA" w14:textId="77777777" w:rsidR="007A009D" w:rsidRPr="000D7A85" w:rsidRDefault="007A009D" w:rsidP="00B32B22">
            <w:pPr>
              <w:pStyle w:val="Default"/>
              <w:jc w:val="center"/>
            </w:pPr>
            <w:r>
              <w:t>41–5</w:t>
            </w:r>
            <w:r w:rsidRPr="000D7A85">
              <w:t>0 m.</w:t>
            </w:r>
          </w:p>
        </w:tc>
        <w:tc>
          <w:tcPr>
            <w:tcW w:w="1439" w:type="dxa"/>
          </w:tcPr>
          <w:p w14:paraId="53FF15FB" w14:textId="77777777" w:rsidR="007A009D" w:rsidRPr="000D7A85" w:rsidRDefault="007A009D" w:rsidP="00B32B22">
            <w:pPr>
              <w:pStyle w:val="Default"/>
              <w:jc w:val="center"/>
            </w:pPr>
            <w:r>
              <w:t>51–6</w:t>
            </w:r>
            <w:r w:rsidRPr="000D7A85">
              <w:t>0 m.</w:t>
            </w:r>
          </w:p>
        </w:tc>
        <w:tc>
          <w:tcPr>
            <w:tcW w:w="1836" w:type="dxa"/>
          </w:tcPr>
          <w:p w14:paraId="53FF15FC" w14:textId="77777777" w:rsidR="007A009D" w:rsidRPr="000D7A85" w:rsidRDefault="007A009D" w:rsidP="00B32B22">
            <w:pPr>
              <w:pStyle w:val="Default"/>
              <w:jc w:val="center"/>
            </w:pPr>
            <w:r>
              <w:t>61</w:t>
            </w:r>
            <w:r w:rsidRPr="000D7A85">
              <w:t xml:space="preserve"> m. ir vyresni</w:t>
            </w:r>
          </w:p>
        </w:tc>
      </w:tr>
      <w:tr w:rsidR="007A009D" w:rsidRPr="000D7A85" w14:paraId="53FF1604" w14:textId="77777777" w:rsidTr="00E664B0">
        <w:tc>
          <w:tcPr>
            <w:tcW w:w="1164" w:type="dxa"/>
          </w:tcPr>
          <w:p w14:paraId="53FF15FE" w14:textId="77777777" w:rsidR="007A009D" w:rsidRPr="000D7A85" w:rsidRDefault="007A009D" w:rsidP="00B32B22">
            <w:pPr>
              <w:pStyle w:val="Default"/>
            </w:pPr>
            <w:r>
              <w:t xml:space="preserve">Mokytojų </w:t>
            </w:r>
            <w:r w:rsidRPr="000D7A85">
              <w:t xml:space="preserve"> skaičius</w:t>
            </w:r>
          </w:p>
        </w:tc>
        <w:tc>
          <w:tcPr>
            <w:tcW w:w="1834" w:type="dxa"/>
          </w:tcPr>
          <w:p w14:paraId="53FF15FF" w14:textId="77777777" w:rsidR="007A009D" w:rsidRPr="000D7A85" w:rsidRDefault="007A009D" w:rsidP="00E664B0">
            <w:pPr>
              <w:pStyle w:val="Default"/>
              <w:jc w:val="center"/>
            </w:pPr>
            <w:r>
              <w:t>-</w:t>
            </w:r>
          </w:p>
        </w:tc>
        <w:tc>
          <w:tcPr>
            <w:tcW w:w="1687" w:type="dxa"/>
          </w:tcPr>
          <w:p w14:paraId="53FF1600" w14:textId="77777777" w:rsidR="007A009D" w:rsidRPr="000D7A85" w:rsidRDefault="007A009D" w:rsidP="00E664B0">
            <w:pPr>
              <w:pStyle w:val="Default"/>
              <w:jc w:val="center"/>
            </w:pPr>
            <w:r>
              <w:t>5</w:t>
            </w:r>
          </w:p>
        </w:tc>
        <w:tc>
          <w:tcPr>
            <w:tcW w:w="1679" w:type="dxa"/>
          </w:tcPr>
          <w:p w14:paraId="53FF1601" w14:textId="77777777" w:rsidR="007A009D" w:rsidRPr="000D7A85" w:rsidRDefault="007A009D" w:rsidP="00E664B0">
            <w:pPr>
              <w:pStyle w:val="Default"/>
              <w:jc w:val="center"/>
            </w:pPr>
            <w:r>
              <w:t>11</w:t>
            </w:r>
          </w:p>
        </w:tc>
        <w:tc>
          <w:tcPr>
            <w:tcW w:w="1439" w:type="dxa"/>
          </w:tcPr>
          <w:p w14:paraId="53FF1602" w14:textId="77777777" w:rsidR="007A009D" w:rsidRPr="000D7A85" w:rsidRDefault="007A009D" w:rsidP="00E664B0">
            <w:pPr>
              <w:pStyle w:val="Default"/>
              <w:jc w:val="center"/>
            </w:pPr>
            <w:r>
              <w:t>18</w:t>
            </w:r>
          </w:p>
        </w:tc>
        <w:tc>
          <w:tcPr>
            <w:tcW w:w="1836" w:type="dxa"/>
          </w:tcPr>
          <w:p w14:paraId="53FF1603" w14:textId="77777777" w:rsidR="007A009D" w:rsidRPr="000D7A85" w:rsidRDefault="007A009D" w:rsidP="00E664B0">
            <w:pPr>
              <w:pStyle w:val="Default"/>
              <w:jc w:val="center"/>
            </w:pPr>
            <w:r>
              <w:t>1</w:t>
            </w:r>
          </w:p>
        </w:tc>
      </w:tr>
    </w:tbl>
    <w:p w14:paraId="53FF1605" w14:textId="77777777" w:rsidR="007A009D" w:rsidRDefault="007A009D" w:rsidP="007A009D">
      <w:pPr>
        <w:jc w:val="both"/>
        <w:rPr>
          <w:bCs/>
        </w:rPr>
      </w:pPr>
      <w:r w:rsidRPr="008352EB">
        <w:rPr>
          <w:bCs/>
        </w:rPr>
        <w:t xml:space="preserve"> </w:t>
      </w:r>
    </w:p>
    <w:p w14:paraId="6F7102F3" w14:textId="77777777" w:rsidR="00B630FC" w:rsidRDefault="007A009D" w:rsidP="00B630FC">
      <w:pPr>
        <w:ind w:firstLine="851"/>
        <w:jc w:val="both"/>
        <w:rPr>
          <w:b/>
          <w:bCs/>
        </w:rPr>
      </w:pPr>
      <w:r w:rsidRPr="00B51421">
        <w:rPr>
          <w:b/>
          <w:bCs/>
        </w:rPr>
        <w:t>Mokytojų kvalifikacijos tobulinimo prioritetai 2015</w:t>
      </w:r>
      <w:r w:rsidRPr="00B51421">
        <w:rPr>
          <w:b/>
        </w:rPr>
        <w:t>–</w:t>
      </w:r>
      <w:r w:rsidRPr="00B51421">
        <w:rPr>
          <w:b/>
          <w:bCs/>
        </w:rPr>
        <w:t>2016 m. m., kiek pr</w:t>
      </w:r>
      <w:r w:rsidR="00B630FC">
        <w:rPr>
          <w:b/>
          <w:bCs/>
        </w:rPr>
        <w:t>oc. pedagogų kėlė kvalifikaciją</w:t>
      </w:r>
    </w:p>
    <w:p w14:paraId="30A0723C" w14:textId="77777777" w:rsidR="00B630FC" w:rsidRDefault="007A009D" w:rsidP="00B630FC">
      <w:pPr>
        <w:ind w:firstLine="851"/>
        <w:jc w:val="both"/>
        <w:rPr>
          <w:b/>
          <w:bCs/>
        </w:rPr>
      </w:pPr>
      <w:r w:rsidRPr="00E664B0">
        <w:rPr>
          <w:bCs/>
        </w:rPr>
        <w:t>Mokinių pasiekimų ir pažangos vertinimas.</w:t>
      </w:r>
    </w:p>
    <w:p w14:paraId="1AC1485C" w14:textId="01A9BE03" w:rsidR="00B630FC" w:rsidRDefault="007A009D" w:rsidP="00B630FC">
      <w:pPr>
        <w:ind w:firstLine="851"/>
        <w:jc w:val="both"/>
        <w:rPr>
          <w:b/>
          <w:bCs/>
        </w:rPr>
      </w:pPr>
      <w:r w:rsidRPr="00E664B0">
        <w:rPr>
          <w:bCs/>
        </w:rPr>
        <w:t xml:space="preserve">Efektyvūs </w:t>
      </w:r>
      <w:proofErr w:type="spellStart"/>
      <w:r w:rsidRPr="00E664B0">
        <w:rPr>
          <w:bCs/>
        </w:rPr>
        <w:t>mokymo(si</w:t>
      </w:r>
      <w:proofErr w:type="spellEnd"/>
      <w:r w:rsidRPr="00E664B0">
        <w:rPr>
          <w:bCs/>
        </w:rPr>
        <w:t>) metodai.</w:t>
      </w:r>
    </w:p>
    <w:p w14:paraId="53FF1609" w14:textId="4B366ABD" w:rsidR="007A009D" w:rsidRPr="00B630FC" w:rsidRDefault="007A009D" w:rsidP="00B630FC">
      <w:pPr>
        <w:ind w:firstLine="851"/>
        <w:jc w:val="both"/>
        <w:rPr>
          <w:b/>
          <w:bCs/>
        </w:rPr>
      </w:pPr>
      <w:r w:rsidRPr="00E664B0">
        <w:rPr>
          <w:bCs/>
        </w:rPr>
        <w:t>Kvalifikaciją kėlė 93,5 proc. mokytojų</w:t>
      </w:r>
      <w:r w:rsidRPr="00EC5990">
        <w:rPr>
          <w:bCs/>
          <w:color w:val="993300"/>
        </w:rPr>
        <w:t>.</w:t>
      </w:r>
    </w:p>
    <w:p w14:paraId="53FF160A" w14:textId="77777777" w:rsidR="007A009D" w:rsidRPr="008352EB" w:rsidRDefault="007A009D" w:rsidP="007A009D">
      <w:pPr>
        <w:jc w:val="both"/>
        <w:rPr>
          <w:bCs/>
          <w:color w:val="993300"/>
        </w:rPr>
      </w:pPr>
    </w:p>
    <w:p w14:paraId="53FF160B" w14:textId="77777777" w:rsidR="007A009D" w:rsidRDefault="007A009D" w:rsidP="00E664B0">
      <w:pPr>
        <w:ind w:firstLine="851"/>
        <w:jc w:val="both"/>
        <w:rPr>
          <w:b/>
          <w:bCs/>
        </w:rPr>
      </w:pPr>
      <w:r w:rsidRPr="00B51421">
        <w:rPr>
          <w:b/>
          <w:bCs/>
        </w:rPr>
        <w:t>Reikšmingiausi pedagoginės veiklos pasiekimai 2015</w:t>
      </w:r>
      <w:r w:rsidRPr="00B51421">
        <w:rPr>
          <w:b/>
        </w:rPr>
        <w:t>–</w:t>
      </w:r>
      <w:r w:rsidRPr="00B51421">
        <w:rPr>
          <w:b/>
          <w:bCs/>
        </w:rPr>
        <w:t xml:space="preserve">2016 m. m.  </w:t>
      </w:r>
    </w:p>
    <w:p w14:paraId="53FF160C" w14:textId="77777777" w:rsidR="007A009D" w:rsidRPr="00112E60" w:rsidRDefault="007A009D" w:rsidP="00E664B0">
      <w:pPr>
        <w:ind w:firstLine="851"/>
        <w:jc w:val="both"/>
        <w:rPr>
          <w:bCs/>
        </w:rPr>
      </w:pPr>
      <w:r w:rsidRPr="00112E60">
        <w:rPr>
          <w:bCs/>
        </w:rPr>
        <w:t>Pagal lietuvių kalbos ir chemijos valstybinio brandos egzamino rezulta</w:t>
      </w:r>
      <w:r>
        <w:rPr>
          <w:bCs/>
        </w:rPr>
        <w:t>t</w:t>
      </w:r>
      <w:r w:rsidRPr="00112E60">
        <w:rPr>
          <w:bCs/>
        </w:rPr>
        <w:t>us</w:t>
      </w:r>
      <w:r>
        <w:rPr>
          <w:bCs/>
        </w:rPr>
        <w:t xml:space="preserve"> esame tarp geriausių Lietuvos mokyklų. (Žurnalo „Reitingai“ duomenys).</w:t>
      </w:r>
    </w:p>
    <w:p w14:paraId="53FF160D" w14:textId="77777777" w:rsidR="007A009D" w:rsidRDefault="007A009D" w:rsidP="00E664B0">
      <w:pPr>
        <w:ind w:firstLine="851"/>
        <w:jc w:val="both"/>
        <w:rPr>
          <w:b/>
        </w:rPr>
      </w:pPr>
      <w:r>
        <w:t xml:space="preserve">Matematikos mokytoja Nijolė </w:t>
      </w:r>
      <w:proofErr w:type="spellStart"/>
      <w:r>
        <w:t>Leišienė</w:t>
      </w:r>
      <w:proofErr w:type="spellEnd"/>
      <w:r>
        <w:t xml:space="preserve"> ir lietuvių kalbos mokytoja Violeta </w:t>
      </w:r>
      <w:proofErr w:type="spellStart"/>
      <w:r>
        <w:t>Karaliūnienė</w:t>
      </w:r>
      <w:proofErr w:type="spellEnd"/>
      <w:r>
        <w:t xml:space="preserve"> įgyvendinant projektą ,,Pagrindinio ugdymo pakopoje dirbančių mokytojų kompetencijų tobulinimas ir lyderystės plėtra Rokiškio rajono mokyklose“ </w:t>
      </w:r>
      <w:r>
        <w:rPr>
          <w:rStyle w:val="Grietas"/>
          <w:b w:val="0"/>
        </w:rPr>
        <w:t>pagal ERASMUS+KA1 (asme</w:t>
      </w:r>
      <w:r w:rsidR="00E664B0">
        <w:rPr>
          <w:rStyle w:val="Grietas"/>
          <w:b w:val="0"/>
        </w:rPr>
        <w:t>nų mobilumas mokymosi tikslais)</w:t>
      </w:r>
      <w:r>
        <w:rPr>
          <w:rStyle w:val="Grietas"/>
          <w:b w:val="0"/>
        </w:rPr>
        <w:t xml:space="preserve"> programą dalyvavo stažuotėse Suomijoje ir Graikijoje, įgyta patirtimi dalijosi rajono mokyklose, gimnazijoje. </w:t>
      </w:r>
    </w:p>
    <w:p w14:paraId="53FF160E" w14:textId="77777777" w:rsidR="007A009D" w:rsidRPr="00B51421" w:rsidRDefault="007A009D" w:rsidP="007A009D">
      <w:pPr>
        <w:rPr>
          <w:b/>
        </w:rPr>
      </w:pPr>
    </w:p>
    <w:p w14:paraId="53FF160F" w14:textId="77777777" w:rsidR="007A009D" w:rsidRPr="00B51421" w:rsidRDefault="007A009D" w:rsidP="00F20DEF">
      <w:pPr>
        <w:ind w:firstLine="851"/>
        <w:rPr>
          <w:b/>
        </w:rPr>
      </w:pPr>
      <w:r w:rsidRPr="00B51421">
        <w:rPr>
          <w:b/>
        </w:rPr>
        <w:t>Mokykloje dirbę specialistai 2016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442"/>
        <w:gridCol w:w="4961"/>
      </w:tblGrid>
      <w:tr w:rsidR="007A009D" w:rsidRPr="008352EB" w14:paraId="53FF1615" w14:textId="77777777" w:rsidTr="00F20DEF">
        <w:trPr>
          <w:trHeight w:val="543"/>
        </w:trPr>
        <w:tc>
          <w:tcPr>
            <w:tcW w:w="2236" w:type="dxa"/>
          </w:tcPr>
          <w:p w14:paraId="53FF1610" w14:textId="77777777" w:rsidR="007A009D" w:rsidRPr="001E721E" w:rsidRDefault="007A009D" w:rsidP="00B32B22">
            <w:pPr>
              <w:keepNext/>
              <w:contextualSpacing/>
              <w:mirrorIndents/>
              <w:jc w:val="center"/>
            </w:pPr>
            <w:r w:rsidRPr="001E721E">
              <w:t>Specialistas</w:t>
            </w:r>
          </w:p>
        </w:tc>
        <w:tc>
          <w:tcPr>
            <w:tcW w:w="2442" w:type="dxa"/>
          </w:tcPr>
          <w:p w14:paraId="53FF1611" w14:textId="77777777" w:rsidR="007A009D" w:rsidRPr="001E721E" w:rsidRDefault="007A009D" w:rsidP="00B32B22">
            <w:pPr>
              <w:keepNext/>
              <w:contextualSpacing/>
              <w:mirrorIndents/>
              <w:jc w:val="center"/>
            </w:pPr>
            <w:r w:rsidRPr="001E721E">
              <w:t xml:space="preserve">Darbuotojų </w:t>
            </w:r>
          </w:p>
          <w:p w14:paraId="53FF1612" w14:textId="77777777" w:rsidR="007A009D" w:rsidRPr="001E721E" w:rsidRDefault="007A009D" w:rsidP="00B32B22">
            <w:pPr>
              <w:keepNext/>
              <w:contextualSpacing/>
              <w:mirrorIndents/>
              <w:jc w:val="center"/>
              <w:rPr>
                <w:i/>
              </w:rPr>
            </w:pPr>
            <w:r w:rsidRPr="001E721E">
              <w:t>skaičius</w:t>
            </w:r>
            <w:r w:rsidRPr="001E721E">
              <w:rPr>
                <w:b/>
                <w:i/>
              </w:rPr>
              <w:t>/</w:t>
            </w:r>
            <w:r w:rsidRPr="00485C34">
              <w:t>etatų sk</w:t>
            </w:r>
            <w:r>
              <w:t>ai</w:t>
            </w:r>
            <w:r w:rsidRPr="00485C34">
              <w:t>č</w:t>
            </w:r>
            <w:r>
              <w:t>ius</w:t>
            </w:r>
          </w:p>
        </w:tc>
        <w:tc>
          <w:tcPr>
            <w:tcW w:w="4961" w:type="dxa"/>
          </w:tcPr>
          <w:p w14:paraId="53FF1613" w14:textId="77777777" w:rsidR="007A009D" w:rsidRDefault="007A009D" w:rsidP="00B32B22">
            <w:pPr>
              <w:keepNext/>
              <w:contextualSpacing/>
              <w:mirrorIndents/>
              <w:jc w:val="center"/>
            </w:pPr>
            <w:r w:rsidRPr="00485C34">
              <w:t xml:space="preserve">Pastabos </w:t>
            </w:r>
          </w:p>
          <w:p w14:paraId="53FF1614" w14:textId="77777777" w:rsidR="007A009D" w:rsidRPr="00485C34" w:rsidRDefault="007A009D" w:rsidP="00B32B22">
            <w:pPr>
              <w:keepNext/>
              <w:contextualSpacing/>
              <w:mirrorIndents/>
              <w:jc w:val="center"/>
            </w:pPr>
            <w:r w:rsidRPr="00485C34">
              <w:t>(amžius</w:t>
            </w:r>
            <w:r>
              <w:t>, pedagoginio darbo stažas</w:t>
            </w:r>
            <w:r w:rsidRPr="00485C34">
              <w:t>)</w:t>
            </w:r>
          </w:p>
        </w:tc>
      </w:tr>
      <w:tr w:rsidR="007A009D" w:rsidRPr="008352EB" w14:paraId="53FF1619" w14:textId="77777777" w:rsidTr="00F20DEF">
        <w:trPr>
          <w:trHeight w:val="264"/>
        </w:trPr>
        <w:tc>
          <w:tcPr>
            <w:tcW w:w="2236" w:type="dxa"/>
          </w:tcPr>
          <w:p w14:paraId="53FF1616" w14:textId="77777777" w:rsidR="007A009D" w:rsidRPr="00485C34" w:rsidRDefault="007A009D" w:rsidP="00B32B22">
            <w:pPr>
              <w:keepNext/>
              <w:contextualSpacing/>
              <w:mirrorIndents/>
            </w:pPr>
            <w:r w:rsidRPr="00485C34">
              <w:t>Socialinis pedagogas</w:t>
            </w:r>
          </w:p>
        </w:tc>
        <w:tc>
          <w:tcPr>
            <w:tcW w:w="2442" w:type="dxa"/>
          </w:tcPr>
          <w:p w14:paraId="53FF1617" w14:textId="77777777" w:rsidR="007A009D" w:rsidRPr="001E721E" w:rsidRDefault="007A009D" w:rsidP="00F20DEF">
            <w:pPr>
              <w:keepNext/>
              <w:contextualSpacing/>
              <w:mirrorIndents/>
              <w:jc w:val="center"/>
            </w:pPr>
            <w:r>
              <w:t>1/1</w:t>
            </w:r>
          </w:p>
        </w:tc>
        <w:tc>
          <w:tcPr>
            <w:tcW w:w="4961" w:type="dxa"/>
          </w:tcPr>
          <w:p w14:paraId="53FF1618" w14:textId="77777777" w:rsidR="007A009D" w:rsidRPr="008352EB" w:rsidRDefault="007A009D" w:rsidP="00B32B22">
            <w:pPr>
              <w:keepNext/>
              <w:contextualSpacing/>
              <w:mirrorIndents/>
            </w:pPr>
            <w:r>
              <w:t>31 m. (7 m.)</w:t>
            </w:r>
          </w:p>
        </w:tc>
      </w:tr>
      <w:tr w:rsidR="007A009D" w:rsidRPr="008352EB" w14:paraId="53FF161D" w14:textId="77777777" w:rsidTr="00F20DEF">
        <w:trPr>
          <w:trHeight w:val="264"/>
        </w:trPr>
        <w:tc>
          <w:tcPr>
            <w:tcW w:w="2236" w:type="dxa"/>
          </w:tcPr>
          <w:p w14:paraId="53FF161A" w14:textId="77777777" w:rsidR="007A009D" w:rsidRPr="00485C34" w:rsidRDefault="007A009D" w:rsidP="00B32B22">
            <w:pPr>
              <w:keepNext/>
              <w:contextualSpacing/>
              <w:mirrorIndents/>
            </w:pPr>
            <w:r w:rsidRPr="00485C34">
              <w:t>Specialusis pedagogas</w:t>
            </w:r>
          </w:p>
        </w:tc>
        <w:tc>
          <w:tcPr>
            <w:tcW w:w="2442" w:type="dxa"/>
          </w:tcPr>
          <w:p w14:paraId="53FF161B" w14:textId="77777777" w:rsidR="007A009D" w:rsidRPr="001E721E" w:rsidRDefault="007A009D" w:rsidP="00F20DEF">
            <w:pPr>
              <w:keepNext/>
              <w:contextualSpacing/>
              <w:mirrorIndents/>
              <w:jc w:val="center"/>
            </w:pPr>
            <w:r>
              <w:t>1/1</w:t>
            </w:r>
          </w:p>
        </w:tc>
        <w:tc>
          <w:tcPr>
            <w:tcW w:w="4961" w:type="dxa"/>
          </w:tcPr>
          <w:p w14:paraId="53FF161C" w14:textId="77777777" w:rsidR="007A009D" w:rsidRPr="008352EB" w:rsidRDefault="007A009D" w:rsidP="00B32B22">
            <w:pPr>
              <w:keepNext/>
              <w:contextualSpacing/>
              <w:mirrorIndents/>
            </w:pPr>
            <w:r>
              <w:t>49 m. (29 m.)</w:t>
            </w:r>
          </w:p>
        </w:tc>
      </w:tr>
      <w:tr w:rsidR="007A009D" w:rsidRPr="008352EB" w14:paraId="53FF1621" w14:textId="77777777" w:rsidTr="00F20DEF">
        <w:trPr>
          <w:trHeight w:val="264"/>
        </w:trPr>
        <w:tc>
          <w:tcPr>
            <w:tcW w:w="2236" w:type="dxa"/>
          </w:tcPr>
          <w:p w14:paraId="53FF161E" w14:textId="77777777" w:rsidR="007A009D" w:rsidRPr="00485C34" w:rsidRDefault="007A009D" w:rsidP="00B32B22">
            <w:pPr>
              <w:keepNext/>
              <w:contextualSpacing/>
              <w:mirrorIndents/>
            </w:pPr>
            <w:r w:rsidRPr="00485C34">
              <w:t>Logopedas</w:t>
            </w:r>
          </w:p>
        </w:tc>
        <w:tc>
          <w:tcPr>
            <w:tcW w:w="2442" w:type="dxa"/>
          </w:tcPr>
          <w:p w14:paraId="53FF161F" w14:textId="77777777" w:rsidR="007A009D" w:rsidRPr="001E721E" w:rsidRDefault="007A009D" w:rsidP="00F20DEF">
            <w:pPr>
              <w:keepNext/>
              <w:contextualSpacing/>
              <w:mirrorIndents/>
              <w:jc w:val="center"/>
            </w:pPr>
            <w:r>
              <w:t>/0,25</w:t>
            </w:r>
          </w:p>
        </w:tc>
        <w:tc>
          <w:tcPr>
            <w:tcW w:w="4961" w:type="dxa"/>
          </w:tcPr>
          <w:p w14:paraId="53FF1620" w14:textId="77777777" w:rsidR="007A009D" w:rsidRPr="008352EB" w:rsidRDefault="007A009D" w:rsidP="00B32B22">
            <w:pPr>
              <w:keepNext/>
              <w:contextualSpacing/>
              <w:mirrorIndents/>
            </w:pPr>
            <w:r>
              <w:t>49 m. (29 m.)</w:t>
            </w:r>
          </w:p>
        </w:tc>
      </w:tr>
      <w:tr w:rsidR="007A009D" w:rsidRPr="008352EB" w14:paraId="53FF1625" w14:textId="77777777" w:rsidTr="00F20DEF">
        <w:trPr>
          <w:trHeight w:val="264"/>
        </w:trPr>
        <w:tc>
          <w:tcPr>
            <w:tcW w:w="2236" w:type="dxa"/>
          </w:tcPr>
          <w:p w14:paraId="53FF1622" w14:textId="77777777" w:rsidR="007A009D" w:rsidRPr="00485C34" w:rsidRDefault="007A009D" w:rsidP="00B32B22">
            <w:pPr>
              <w:keepNext/>
              <w:contextualSpacing/>
              <w:mirrorIndents/>
            </w:pPr>
            <w:r w:rsidRPr="00485C34">
              <w:t>Psichologas</w:t>
            </w:r>
          </w:p>
        </w:tc>
        <w:tc>
          <w:tcPr>
            <w:tcW w:w="2442" w:type="dxa"/>
          </w:tcPr>
          <w:p w14:paraId="53FF1623" w14:textId="77777777" w:rsidR="007A009D" w:rsidRPr="001E721E" w:rsidRDefault="007A009D" w:rsidP="00F20DEF">
            <w:pPr>
              <w:keepNext/>
              <w:contextualSpacing/>
              <w:mirrorIndents/>
              <w:jc w:val="center"/>
            </w:pPr>
            <w:r>
              <w:t>1/0,5</w:t>
            </w:r>
          </w:p>
        </w:tc>
        <w:tc>
          <w:tcPr>
            <w:tcW w:w="4961" w:type="dxa"/>
          </w:tcPr>
          <w:p w14:paraId="53FF1624" w14:textId="77777777" w:rsidR="007A009D" w:rsidRPr="008352EB" w:rsidRDefault="007A009D" w:rsidP="00B32B22">
            <w:pPr>
              <w:keepNext/>
              <w:contextualSpacing/>
              <w:mirrorIndents/>
            </w:pPr>
            <w:r>
              <w:t>56 m. (34 m.)</w:t>
            </w:r>
          </w:p>
        </w:tc>
      </w:tr>
      <w:tr w:rsidR="007A009D" w:rsidRPr="008352EB" w14:paraId="53FF1629" w14:textId="77777777" w:rsidTr="00F20DEF">
        <w:trPr>
          <w:trHeight w:val="264"/>
        </w:trPr>
        <w:tc>
          <w:tcPr>
            <w:tcW w:w="2236" w:type="dxa"/>
          </w:tcPr>
          <w:p w14:paraId="53FF1626" w14:textId="77777777" w:rsidR="007A009D" w:rsidRPr="00485C34" w:rsidRDefault="007A009D" w:rsidP="00B32B22">
            <w:pPr>
              <w:keepNext/>
              <w:contextualSpacing/>
              <w:mirrorIndents/>
            </w:pPr>
            <w:r w:rsidRPr="00485C34">
              <w:t>Mokytojas padėjėjas</w:t>
            </w:r>
          </w:p>
        </w:tc>
        <w:tc>
          <w:tcPr>
            <w:tcW w:w="2442" w:type="dxa"/>
          </w:tcPr>
          <w:p w14:paraId="53FF1627" w14:textId="77777777" w:rsidR="007A009D" w:rsidRPr="001E721E" w:rsidRDefault="007A009D" w:rsidP="00F20DEF">
            <w:pPr>
              <w:keepNext/>
              <w:contextualSpacing/>
              <w:mirrorIndents/>
              <w:jc w:val="center"/>
            </w:pPr>
            <w:r>
              <w:t>-</w:t>
            </w:r>
          </w:p>
        </w:tc>
        <w:tc>
          <w:tcPr>
            <w:tcW w:w="4961" w:type="dxa"/>
          </w:tcPr>
          <w:p w14:paraId="53FF1628" w14:textId="77777777" w:rsidR="007A009D" w:rsidRPr="008352EB" w:rsidRDefault="007A009D" w:rsidP="00B32B22">
            <w:pPr>
              <w:keepNext/>
              <w:contextualSpacing/>
              <w:mirrorIndents/>
            </w:pPr>
          </w:p>
        </w:tc>
      </w:tr>
      <w:tr w:rsidR="007A009D" w:rsidRPr="008352EB" w14:paraId="53FF162D" w14:textId="77777777" w:rsidTr="00F20DEF">
        <w:trPr>
          <w:trHeight w:val="264"/>
        </w:trPr>
        <w:tc>
          <w:tcPr>
            <w:tcW w:w="2236" w:type="dxa"/>
          </w:tcPr>
          <w:p w14:paraId="53FF162A" w14:textId="77777777" w:rsidR="007A009D" w:rsidRPr="00485C34" w:rsidRDefault="007A009D" w:rsidP="00B32B22">
            <w:pPr>
              <w:keepNext/>
              <w:contextualSpacing/>
              <w:mirrorIndents/>
            </w:pPr>
            <w:r w:rsidRPr="00485C34">
              <w:t>Bibliotekininkas</w:t>
            </w:r>
          </w:p>
        </w:tc>
        <w:tc>
          <w:tcPr>
            <w:tcW w:w="2442" w:type="dxa"/>
          </w:tcPr>
          <w:p w14:paraId="53FF162B" w14:textId="77777777" w:rsidR="007A009D" w:rsidRPr="008352EB" w:rsidRDefault="007A009D" w:rsidP="00F20DEF">
            <w:pPr>
              <w:keepNext/>
              <w:contextualSpacing/>
              <w:mirrorIndents/>
              <w:jc w:val="center"/>
            </w:pPr>
            <w:r>
              <w:t>2/1,5</w:t>
            </w:r>
          </w:p>
        </w:tc>
        <w:tc>
          <w:tcPr>
            <w:tcW w:w="4961" w:type="dxa"/>
          </w:tcPr>
          <w:p w14:paraId="53FF162C" w14:textId="77777777" w:rsidR="007A009D" w:rsidRPr="008352EB" w:rsidRDefault="007A009D" w:rsidP="00B32B22">
            <w:pPr>
              <w:keepNext/>
              <w:contextualSpacing/>
              <w:mirrorIndents/>
            </w:pPr>
            <w:r>
              <w:t>49 m. (30 m.), 59 m. (38 m.)</w:t>
            </w:r>
          </w:p>
        </w:tc>
      </w:tr>
      <w:tr w:rsidR="007A009D" w:rsidRPr="008352EB" w14:paraId="53FF1631" w14:textId="77777777" w:rsidTr="00F20DEF">
        <w:trPr>
          <w:trHeight w:val="264"/>
        </w:trPr>
        <w:tc>
          <w:tcPr>
            <w:tcW w:w="2236" w:type="dxa"/>
          </w:tcPr>
          <w:p w14:paraId="53FF162E" w14:textId="77777777" w:rsidR="007A009D" w:rsidRPr="008352EB" w:rsidRDefault="007A009D" w:rsidP="00B32B22">
            <w:pPr>
              <w:keepNext/>
              <w:contextualSpacing/>
              <w:mirrorIndents/>
            </w:pPr>
            <w:r>
              <w:t>Neformaliojo švietimo organizatorius</w:t>
            </w:r>
          </w:p>
        </w:tc>
        <w:tc>
          <w:tcPr>
            <w:tcW w:w="2442" w:type="dxa"/>
          </w:tcPr>
          <w:p w14:paraId="53FF162F" w14:textId="77777777" w:rsidR="007A009D" w:rsidRPr="008352EB" w:rsidRDefault="007A009D" w:rsidP="00F20DEF">
            <w:pPr>
              <w:keepNext/>
              <w:contextualSpacing/>
              <w:mirrorIndents/>
              <w:jc w:val="center"/>
            </w:pPr>
            <w:r>
              <w:t>1/0,25</w:t>
            </w:r>
          </w:p>
        </w:tc>
        <w:tc>
          <w:tcPr>
            <w:tcW w:w="4961" w:type="dxa"/>
          </w:tcPr>
          <w:p w14:paraId="53FF1630" w14:textId="77777777" w:rsidR="007A009D" w:rsidRPr="008352EB" w:rsidRDefault="007A009D" w:rsidP="00B32B22">
            <w:pPr>
              <w:keepNext/>
              <w:contextualSpacing/>
              <w:mirrorIndents/>
            </w:pPr>
            <w:r>
              <w:t>51 m. (28 m.)</w:t>
            </w:r>
          </w:p>
        </w:tc>
      </w:tr>
    </w:tbl>
    <w:p w14:paraId="53FF1632" w14:textId="77777777" w:rsidR="007A009D" w:rsidRPr="00832364" w:rsidRDefault="007A009D" w:rsidP="007A009D">
      <w:pPr>
        <w:jc w:val="both"/>
        <w:rPr>
          <w:b/>
          <w:bCs/>
        </w:rPr>
      </w:pPr>
      <w:r w:rsidRPr="008352EB">
        <w:rPr>
          <w:bCs/>
        </w:rPr>
        <w:t xml:space="preserve">     </w:t>
      </w:r>
    </w:p>
    <w:p w14:paraId="53FF1633" w14:textId="77777777" w:rsidR="007A009D" w:rsidRPr="00832364" w:rsidRDefault="007A009D" w:rsidP="007A009D">
      <w:pPr>
        <w:ind w:left="360"/>
        <w:jc w:val="center"/>
        <w:rPr>
          <w:b/>
        </w:rPr>
      </w:pPr>
      <w:r w:rsidRPr="00832364">
        <w:rPr>
          <w:b/>
        </w:rPr>
        <w:t>3. MOKYKLOS APLINKA</w:t>
      </w:r>
    </w:p>
    <w:p w14:paraId="53FF1634" w14:textId="77777777" w:rsidR="007A009D" w:rsidRDefault="007A009D" w:rsidP="007A009D">
      <w:pPr>
        <w:pStyle w:val="Porat"/>
        <w:tabs>
          <w:tab w:val="clear" w:pos="4153"/>
          <w:tab w:val="clear" w:pos="8306"/>
          <w:tab w:val="right" w:pos="709"/>
        </w:tabs>
        <w:jc w:val="both"/>
        <w:rPr>
          <w:lang w:val="lt-LT"/>
        </w:rPr>
      </w:pPr>
    </w:p>
    <w:p w14:paraId="53FF1635" w14:textId="77777777" w:rsidR="007A009D" w:rsidRPr="00B51421" w:rsidRDefault="007A009D" w:rsidP="00F20DEF">
      <w:pPr>
        <w:pStyle w:val="Porat"/>
        <w:tabs>
          <w:tab w:val="clear" w:pos="4153"/>
          <w:tab w:val="clear" w:pos="8306"/>
          <w:tab w:val="right" w:pos="709"/>
        </w:tabs>
        <w:ind w:firstLine="851"/>
        <w:jc w:val="both"/>
        <w:rPr>
          <w:b/>
          <w:lang w:val="lt-LT"/>
        </w:rPr>
      </w:pPr>
      <w:r w:rsidRPr="00B51421">
        <w:rPr>
          <w:b/>
          <w:lang w:val="lt-LT"/>
        </w:rPr>
        <w:t xml:space="preserve">Trumpas mokyklos kontekstinės aplinkos aprašymas </w:t>
      </w:r>
    </w:p>
    <w:p w14:paraId="53FF1636" w14:textId="77777777" w:rsidR="007A009D" w:rsidRDefault="007A009D" w:rsidP="00F20DEF">
      <w:pPr>
        <w:ind w:firstLine="851"/>
        <w:jc w:val="both"/>
      </w:pPr>
      <w:r w:rsidRPr="00E77329">
        <w:t xml:space="preserve">Mokykla įsikūrusi seniūnijos centre, Pandėlio miestelyje, nutolusiame nuo rajono centro 26 kilometrus. Gretimai veikia Pandėlio pradinė mokykla, netoli yra Pandėlio universalus </w:t>
      </w:r>
      <w:proofErr w:type="spellStart"/>
      <w:r w:rsidRPr="00E77329">
        <w:t>daugiafunkcis</w:t>
      </w:r>
      <w:proofErr w:type="spellEnd"/>
      <w:r w:rsidRPr="00E77329">
        <w:t xml:space="preserve"> centras su ikimokyklinio ir priešmokyklinio amžiaus moki</w:t>
      </w:r>
      <w:r w:rsidR="00F20DEF">
        <w:t>nių grupėmis, neformalaus švietimo skyriumi, kurį lanko 45 proc.</w:t>
      </w:r>
      <w:r w:rsidRPr="00E77329">
        <w:t xml:space="preserve"> gimnazijos mokinių. Mokyklą lanko aplinkinių kaimų ir gyvenviečių bei gretimo Biržų  rajono mokiniai iš </w:t>
      </w:r>
      <w:proofErr w:type="spellStart"/>
      <w:r w:rsidRPr="00E77329">
        <w:t>Kučgalio</w:t>
      </w:r>
      <w:proofErr w:type="spellEnd"/>
      <w:r w:rsidRPr="00E77329">
        <w:t xml:space="preserve">, </w:t>
      </w:r>
      <w:proofErr w:type="spellStart"/>
      <w:r w:rsidRPr="00E77329">
        <w:t>Kvetkų</w:t>
      </w:r>
      <w:proofErr w:type="spellEnd"/>
      <w:r w:rsidRPr="00E77329">
        <w:t xml:space="preserve"> ir kitų kaimų.</w:t>
      </w:r>
    </w:p>
    <w:p w14:paraId="53FF1637" w14:textId="77777777" w:rsidR="007A009D" w:rsidRDefault="007A009D" w:rsidP="007A009D">
      <w:pPr>
        <w:tabs>
          <w:tab w:val="left" w:pos="709"/>
        </w:tabs>
        <w:jc w:val="both"/>
        <w:rPr>
          <w:b/>
        </w:rPr>
      </w:pPr>
    </w:p>
    <w:p w14:paraId="53FF1638" w14:textId="77777777" w:rsidR="007A009D" w:rsidRPr="009960A8" w:rsidRDefault="009960A8" w:rsidP="009960A8">
      <w:pPr>
        <w:tabs>
          <w:tab w:val="left" w:pos="851"/>
        </w:tabs>
        <w:jc w:val="both"/>
      </w:pPr>
      <w:r>
        <w:tab/>
      </w:r>
      <w:r w:rsidR="007A009D" w:rsidRPr="009960A8">
        <w:t xml:space="preserve">Toliau kaip </w:t>
      </w:r>
      <w:smartTag w:uri="urn:schemas-microsoft-com:office:smarttags" w:element="metricconverter">
        <w:smartTagPr>
          <w:attr w:name="ProductID" w:val="3 km"/>
        </w:smartTagPr>
        <w:r w:rsidR="007A009D" w:rsidRPr="009960A8">
          <w:t>3 km.</w:t>
        </w:r>
      </w:smartTag>
      <w:r w:rsidR="007A009D" w:rsidRPr="009960A8">
        <w:t xml:space="preserve"> nuo mokykl</w:t>
      </w:r>
      <w:r w:rsidRPr="009960A8">
        <w:t>os gyvenančių mokinių skaičius –</w:t>
      </w:r>
      <w:r w:rsidR="007A009D" w:rsidRPr="009960A8">
        <w:t xml:space="preserve"> 156</w:t>
      </w:r>
      <w:r w:rsidRPr="009960A8">
        <w:t>.</w:t>
      </w:r>
    </w:p>
    <w:p w14:paraId="53FF1639" w14:textId="77777777" w:rsidR="007A009D" w:rsidRDefault="009960A8" w:rsidP="009960A8">
      <w:pPr>
        <w:ind w:firstLine="851"/>
        <w:jc w:val="both"/>
        <w:rPr>
          <w:b/>
        </w:rPr>
      </w:pPr>
      <w:r>
        <w:rPr>
          <w:b/>
        </w:rPr>
        <w:t>Pavežamų mokinių skaičius</w:t>
      </w:r>
    </w:p>
    <w:p w14:paraId="53FF163A" w14:textId="77777777" w:rsidR="009960A8" w:rsidRPr="00B51421" w:rsidRDefault="009960A8" w:rsidP="007A009D">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5"/>
        <w:gridCol w:w="1844"/>
        <w:gridCol w:w="1727"/>
        <w:gridCol w:w="1498"/>
        <w:gridCol w:w="1460"/>
        <w:gridCol w:w="1245"/>
      </w:tblGrid>
      <w:tr w:rsidR="007A009D" w:rsidRPr="008352EB" w14:paraId="53FF1641" w14:textId="77777777" w:rsidTr="009960A8">
        <w:tc>
          <w:tcPr>
            <w:tcW w:w="1865" w:type="dxa"/>
            <w:tcBorders>
              <w:top w:val="single" w:sz="4" w:space="0" w:color="auto"/>
              <w:left w:val="single" w:sz="4" w:space="0" w:color="auto"/>
              <w:bottom w:val="single" w:sz="4" w:space="0" w:color="auto"/>
              <w:right w:val="single" w:sz="4" w:space="0" w:color="auto"/>
            </w:tcBorders>
            <w:hideMark/>
          </w:tcPr>
          <w:p w14:paraId="53FF163B" w14:textId="77777777" w:rsidR="007A009D" w:rsidRPr="008352EB" w:rsidRDefault="007A009D" w:rsidP="00B32B22">
            <w:pPr>
              <w:jc w:val="center"/>
              <w:rPr>
                <w:sz w:val="22"/>
                <w:szCs w:val="22"/>
              </w:rPr>
            </w:pPr>
            <w:r w:rsidRPr="008352EB">
              <w:rPr>
                <w:sz w:val="22"/>
                <w:szCs w:val="22"/>
              </w:rPr>
              <w:t>Mokyklos (geltonuoju) autobusu</w:t>
            </w:r>
          </w:p>
        </w:tc>
        <w:tc>
          <w:tcPr>
            <w:tcW w:w="1844" w:type="dxa"/>
            <w:tcBorders>
              <w:top w:val="single" w:sz="4" w:space="0" w:color="auto"/>
              <w:left w:val="single" w:sz="4" w:space="0" w:color="auto"/>
              <w:bottom w:val="single" w:sz="4" w:space="0" w:color="auto"/>
              <w:right w:val="single" w:sz="4" w:space="0" w:color="auto"/>
            </w:tcBorders>
            <w:hideMark/>
          </w:tcPr>
          <w:p w14:paraId="53FF163C" w14:textId="77777777" w:rsidR="007A009D" w:rsidRPr="008352EB" w:rsidRDefault="007A009D" w:rsidP="00B32B22">
            <w:pPr>
              <w:jc w:val="center"/>
              <w:rPr>
                <w:sz w:val="22"/>
                <w:szCs w:val="22"/>
              </w:rPr>
            </w:pPr>
            <w:r w:rsidRPr="008352EB">
              <w:rPr>
                <w:sz w:val="22"/>
                <w:szCs w:val="22"/>
              </w:rPr>
              <w:t>Autobusų parko autobusu</w:t>
            </w:r>
          </w:p>
        </w:tc>
        <w:tc>
          <w:tcPr>
            <w:tcW w:w="1727" w:type="dxa"/>
            <w:tcBorders>
              <w:top w:val="single" w:sz="4" w:space="0" w:color="auto"/>
              <w:left w:val="single" w:sz="4" w:space="0" w:color="auto"/>
              <w:bottom w:val="single" w:sz="4" w:space="0" w:color="auto"/>
              <w:right w:val="single" w:sz="4" w:space="0" w:color="auto"/>
            </w:tcBorders>
            <w:hideMark/>
          </w:tcPr>
          <w:p w14:paraId="53FF163D" w14:textId="77777777" w:rsidR="007A009D" w:rsidRPr="008352EB" w:rsidRDefault="007A009D" w:rsidP="00B32B22">
            <w:pPr>
              <w:jc w:val="center"/>
              <w:rPr>
                <w:sz w:val="22"/>
                <w:szCs w:val="22"/>
              </w:rPr>
            </w:pPr>
            <w:r w:rsidRPr="008352EB">
              <w:rPr>
                <w:sz w:val="22"/>
                <w:szCs w:val="22"/>
              </w:rPr>
              <w:t>Vežioja tėvai</w:t>
            </w:r>
          </w:p>
        </w:tc>
        <w:tc>
          <w:tcPr>
            <w:tcW w:w="1498" w:type="dxa"/>
            <w:tcBorders>
              <w:top w:val="single" w:sz="4" w:space="0" w:color="auto"/>
              <w:left w:val="single" w:sz="4" w:space="0" w:color="auto"/>
              <w:bottom w:val="single" w:sz="4" w:space="0" w:color="auto"/>
              <w:right w:val="single" w:sz="4" w:space="0" w:color="auto"/>
            </w:tcBorders>
          </w:tcPr>
          <w:p w14:paraId="53FF163E" w14:textId="77777777" w:rsidR="007A009D" w:rsidRPr="008352EB" w:rsidRDefault="007A009D" w:rsidP="009960A8">
            <w:pPr>
              <w:jc w:val="center"/>
              <w:rPr>
                <w:sz w:val="22"/>
                <w:szCs w:val="22"/>
              </w:rPr>
            </w:pPr>
            <w:r w:rsidRPr="008352EB">
              <w:rPr>
                <w:sz w:val="22"/>
                <w:szCs w:val="22"/>
              </w:rPr>
              <w:t xml:space="preserve">Kita </w:t>
            </w:r>
          </w:p>
        </w:tc>
        <w:tc>
          <w:tcPr>
            <w:tcW w:w="1460" w:type="dxa"/>
            <w:tcBorders>
              <w:top w:val="single" w:sz="4" w:space="0" w:color="auto"/>
              <w:left w:val="single" w:sz="4" w:space="0" w:color="auto"/>
              <w:bottom w:val="single" w:sz="4" w:space="0" w:color="auto"/>
              <w:right w:val="single" w:sz="4" w:space="0" w:color="auto"/>
            </w:tcBorders>
            <w:hideMark/>
          </w:tcPr>
          <w:p w14:paraId="53FF163F" w14:textId="77777777" w:rsidR="007A009D" w:rsidRPr="008352EB" w:rsidRDefault="007A009D" w:rsidP="00B32B22">
            <w:pPr>
              <w:jc w:val="center"/>
              <w:rPr>
                <w:sz w:val="22"/>
                <w:szCs w:val="22"/>
              </w:rPr>
            </w:pPr>
            <w:r w:rsidRPr="008352EB">
              <w:rPr>
                <w:sz w:val="22"/>
                <w:szCs w:val="22"/>
              </w:rPr>
              <w:t>Iš viso kiek vežiojama</w:t>
            </w:r>
          </w:p>
        </w:tc>
        <w:tc>
          <w:tcPr>
            <w:tcW w:w="1245" w:type="dxa"/>
            <w:tcBorders>
              <w:top w:val="single" w:sz="4" w:space="0" w:color="auto"/>
              <w:left w:val="single" w:sz="4" w:space="0" w:color="auto"/>
              <w:bottom w:val="single" w:sz="4" w:space="0" w:color="auto"/>
              <w:right w:val="single" w:sz="4" w:space="0" w:color="auto"/>
            </w:tcBorders>
          </w:tcPr>
          <w:p w14:paraId="53FF1640" w14:textId="77777777" w:rsidR="007A009D" w:rsidRPr="008352EB" w:rsidRDefault="007A009D" w:rsidP="00B32B22">
            <w:pPr>
              <w:jc w:val="center"/>
              <w:rPr>
                <w:sz w:val="22"/>
                <w:szCs w:val="22"/>
              </w:rPr>
            </w:pPr>
            <w:r w:rsidRPr="008352EB">
              <w:rPr>
                <w:sz w:val="22"/>
                <w:szCs w:val="22"/>
              </w:rPr>
              <w:t>Nepavežama</w:t>
            </w:r>
          </w:p>
        </w:tc>
      </w:tr>
      <w:tr w:rsidR="007A009D" w:rsidRPr="008352EB" w14:paraId="53FF1648" w14:textId="77777777" w:rsidTr="009960A8">
        <w:tc>
          <w:tcPr>
            <w:tcW w:w="1865" w:type="dxa"/>
            <w:tcBorders>
              <w:top w:val="single" w:sz="4" w:space="0" w:color="auto"/>
              <w:left w:val="single" w:sz="4" w:space="0" w:color="auto"/>
              <w:bottom w:val="single" w:sz="4" w:space="0" w:color="auto"/>
              <w:right w:val="single" w:sz="4" w:space="0" w:color="auto"/>
            </w:tcBorders>
            <w:hideMark/>
          </w:tcPr>
          <w:p w14:paraId="53FF1642" w14:textId="77777777" w:rsidR="007A009D" w:rsidRPr="008352EB" w:rsidRDefault="007A009D" w:rsidP="009960A8">
            <w:pPr>
              <w:jc w:val="center"/>
            </w:pPr>
            <w:r>
              <w:t>50</w:t>
            </w:r>
          </w:p>
        </w:tc>
        <w:tc>
          <w:tcPr>
            <w:tcW w:w="1844" w:type="dxa"/>
            <w:tcBorders>
              <w:top w:val="single" w:sz="4" w:space="0" w:color="auto"/>
              <w:left w:val="single" w:sz="4" w:space="0" w:color="auto"/>
              <w:bottom w:val="single" w:sz="4" w:space="0" w:color="auto"/>
              <w:right w:val="single" w:sz="4" w:space="0" w:color="auto"/>
            </w:tcBorders>
            <w:hideMark/>
          </w:tcPr>
          <w:p w14:paraId="53FF1643" w14:textId="77777777" w:rsidR="007A009D" w:rsidRPr="008352EB" w:rsidRDefault="007A009D" w:rsidP="00B32B22">
            <w:pPr>
              <w:jc w:val="center"/>
            </w:pPr>
            <w:r>
              <w:t>106</w:t>
            </w:r>
          </w:p>
        </w:tc>
        <w:tc>
          <w:tcPr>
            <w:tcW w:w="1727" w:type="dxa"/>
            <w:tcBorders>
              <w:top w:val="single" w:sz="4" w:space="0" w:color="auto"/>
              <w:left w:val="single" w:sz="4" w:space="0" w:color="auto"/>
              <w:bottom w:val="single" w:sz="4" w:space="0" w:color="auto"/>
              <w:right w:val="single" w:sz="4" w:space="0" w:color="auto"/>
            </w:tcBorders>
            <w:hideMark/>
          </w:tcPr>
          <w:p w14:paraId="53FF1644" w14:textId="77777777" w:rsidR="007A009D" w:rsidRPr="008352EB" w:rsidRDefault="009960A8" w:rsidP="00B32B22">
            <w:pPr>
              <w:jc w:val="center"/>
            </w:pPr>
            <w:r>
              <w:t>-</w:t>
            </w:r>
          </w:p>
        </w:tc>
        <w:tc>
          <w:tcPr>
            <w:tcW w:w="1498" w:type="dxa"/>
            <w:tcBorders>
              <w:top w:val="single" w:sz="4" w:space="0" w:color="auto"/>
              <w:left w:val="single" w:sz="4" w:space="0" w:color="auto"/>
              <w:bottom w:val="single" w:sz="4" w:space="0" w:color="auto"/>
              <w:right w:val="single" w:sz="4" w:space="0" w:color="auto"/>
            </w:tcBorders>
          </w:tcPr>
          <w:p w14:paraId="53FF1645" w14:textId="77777777" w:rsidR="007A009D" w:rsidRPr="008352EB" w:rsidRDefault="009960A8" w:rsidP="00B32B22">
            <w:pPr>
              <w:jc w:val="center"/>
            </w:pPr>
            <w:r>
              <w:t>-</w:t>
            </w:r>
          </w:p>
        </w:tc>
        <w:tc>
          <w:tcPr>
            <w:tcW w:w="1460" w:type="dxa"/>
            <w:tcBorders>
              <w:top w:val="single" w:sz="4" w:space="0" w:color="auto"/>
              <w:left w:val="single" w:sz="4" w:space="0" w:color="auto"/>
              <w:bottom w:val="single" w:sz="4" w:space="0" w:color="auto"/>
              <w:right w:val="single" w:sz="4" w:space="0" w:color="auto"/>
            </w:tcBorders>
            <w:hideMark/>
          </w:tcPr>
          <w:p w14:paraId="53FF1646" w14:textId="77777777" w:rsidR="007A009D" w:rsidRPr="008352EB" w:rsidRDefault="007A009D" w:rsidP="00B32B22">
            <w:pPr>
              <w:jc w:val="center"/>
            </w:pPr>
            <w:r>
              <w:t>156</w:t>
            </w:r>
          </w:p>
        </w:tc>
        <w:tc>
          <w:tcPr>
            <w:tcW w:w="1245" w:type="dxa"/>
            <w:tcBorders>
              <w:top w:val="single" w:sz="4" w:space="0" w:color="auto"/>
              <w:left w:val="single" w:sz="4" w:space="0" w:color="auto"/>
              <w:bottom w:val="single" w:sz="4" w:space="0" w:color="auto"/>
              <w:right w:val="single" w:sz="4" w:space="0" w:color="auto"/>
            </w:tcBorders>
          </w:tcPr>
          <w:p w14:paraId="53FF1647" w14:textId="77777777" w:rsidR="007A009D" w:rsidRPr="008352EB" w:rsidRDefault="009960A8" w:rsidP="00B32B22">
            <w:pPr>
              <w:jc w:val="center"/>
            </w:pPr>
            <w:r>
              <w:t>-</w:t>
            </w:r>
          </w:p>
        </w:tc>
      </w:tr>
    </w:tbl>
    <w:p w14:paraId="53FF1649" w14:textId="77777777" w:rsidR="007A009D" w:rsidRPr="00B51421" w:rsidRDefault="007A009D" w:rsidP="007A009D">
      <w:pPr>
        <w:pStyle w:val="Pagrindinistekstas2"/>
        <w:ind w:left="360"/>
        <w:rPr>
          <w:b/>
          <w:color w:val="auto"/>
        </w:rPr>
      </w:pPr>
    </w:p>
    <w:p w14:paraId="53FF164A" w14:textId="77777777" w:rsidR="007A009D" w:rsidRDefault="007A009D" w:rsidP="009960A8">
      <w:pPr>
        <w:pStyle w:val="Pagrindinistekstas2"/>
        <w:tabs>
          <w:tab w:val="left" w:pos="426"/>
        </w:tabs>
        <w:ind w:firstLine="851"/>
        <w:rPr>
          <w:b/>
          <w:color w:val="auto"/>
        </w:rPr>
      </w:pPr>
      <w:r w:rsidRPr="00B51421">
        <w:rPr>
          <w:b/>
          <w:color w:val="auto"/>
        </w:rPr>
        <w:t>Mokyklos finansavimas. Ūkinė veikla.</w:t>
      </w:r>
    </w:p>
    <w:p w14:paraId="53FF164B" w14:textId="77777777" w:rsidR="009960A8" w:rsidRPr="00B51421" w:rsidRDefault="009960A8" w:rsidP="007A009D">
      <w:pPr>
        <w:pStyle w:val="Pagrindinistekstas2"/>
        <w:tabs>
          <w:tab w:val="left" w:pos="426"/>
        </w:tabs>
        <w:rPr>
          <w:b/>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rsidR="007A009D" w14:paraId="53FF164E" w14:textId="77777777" w:rsidTr="009960A8">
        <w:tc>
          <w:tcPr>
            <w:tcW w:w="4253" w:type="dxa"/>
          </w:tcPr>
          <w:p w14:paraId="53FF164C" w14:textId="77777777" w:rsidR="007A009D" w:rsidRPr="00AB7511" w:rsidRDefault="007A009D" w:rsidP="00B32B22">
            <w:pPr>
              <w:pStyle w:val="Pagrindinistekstas2"/>
              <w:tabs>
                <w:tab w:val="left" w:pos="426"/>
              </w:tabs>
              <w:jc w:val="center"/>
              <w:rPr>
                <w:b/>
                <w:color w:val="auto"/>
              </w:rPr>
            </w:pPr>
            <w:r w:rsidRPr="00AB7511">
              <w:rPr>
                <w:b/>
                <w:color w:val="auto"/>
              </w:rPr>
              <w:lastRenderedPageBreak/>
              <w:t>Finansavimo šaltiniai</w:t>
            </w:r>
          </w:p>
        </w:tc>
        <w:tc>
          <w:tcPr>
            <w:tcW w:w="5386" w:type="dxa"/>
          </w:tcPr>
          <w:p w14:paraId="53FF164D" w14:textId="77777777" w:rsidR="007A009D" w:rsidRPr="00AB7511" w:rsidRDefault="007A009D" w:rsidP="00B32B22">
            <w:pPr>
              <w:pStyle w:val="Pagrindinistekstas2"/>
              <w:tabs>
                <w:tab w:val="left" w:pos="426"/>
              </w:tabs>
              <w:jc w:val="center"/>
              <w:rPr>
                <w:b/>
                <w:color w:val="auto"/>
              </w:rPr>
            </w:pPr>
            <w:r>
              <w:rPr>
                <w:b/>
                <w:color w:val="auto"/>
              </w:rPr>
              <w:t>2016</w:t>
            </w:r>
            <w:r w:rsidRPr="00AB7511">
              <w:rPr>
                <w:b/>
                <w:color w:val="auto"/>
              </w:rPr>
              <w:t xml:space="preserve"> m.</w:t>
            </w:r>
          </w:p>
        </w:tc>
      </w:tr>
      <w:tr w:rsidR="007A009D" w14:paraId="53FF1651" w14:textId="77777777" w:rsidTr="009960A8">
        <w:tc>
          <w:tcPr>
            <w:tcW w:w="4253" w:type="dxa"/>
          </w:tcPr>
          <w:p w14:paraId="53FF164F" w14:textId="77777777" w:rsidR="007A009D" w:rsidRPr="00DA0D2A" w:rsidRDefault="007A009D" w:rsidP="009960A8">
            <w:pPr>
              <w:pStyle w:val="Pagrindinistekstas2"/>
              <w:tabs>
                <w:tab w:val="left" w:pos="426"/>
              </w:tabs>
              <w:ind w:left="-502" w:firstLine="502"/>
              <w:jc w:val="left"/>
              <w:rPr>
                <w:color w:val="auto"/>
              </w:rPr>
            </w:pPr>
            <w:r w:rsidRPr="00DA0D2A">
              <w:rPr>
                <w:color w:val="auto"/>
              </w:rPr>
              <w:t>Mokinio krepšelis</w:t>
            </w:r>
          </w:p>
        </w:tc>
        <w:tc>
          <w:tcPr>
            <w:tcW w:w="5386" w:type="dxa"/>
          </w:tcPr>
          <w:p w14:paraId="53FF1650" w14:textId="77777777" w:rsidR="007A009D" w:rsidRPr="00DA0D2A" w:rsidRDefault="007A009D" w:rsidP="009960A8">
            <w:pPr>
              <w:pStyle w:val="Pagrindinistekstas2"/>
              <w:tabs>
                <w:tab w:val="left" w:pos="426"/>
              </w:tabs>
              <w:jc w:val="center"/>
              <w:rPr>
                <w:color w:val="auto"/>
              </w:rPr>
            </w:pPr>
            <w:r>
              <w:rPr>
                <w:color w:val="auto"/>
              </w:rPr>
              <w:t xml:space="preserve">407 458 </w:t>
            </w:r>
            <w:proofErr w:type="spellStart"/>
            <w:r>
              <w:rPr>
                <w:color w:val="auto"/>
              </w:rPr>
              <w:t>Eur</w:t>
            </w:r>
            <w:proofErr w:type="spellEnd"/>
          </w:p>
        </w:tc>
      </w:tr>
      <w:tr w:rsidR="007A009D" w14:paraId="53FF1654" w14:textId="77777777" w:rsidTr="009960A8">
        <w:tc>
          <w:tcPr>
            <w:tcW w:w="4253" w:type="dxa"/>
          </w:tcPr>
          <w:p w14:paraId="53FF1652" w14:textId="77777777" w:rsidR="007A009D" w:rsidRPr="00DA0D2A" w:rsidRDefault="007A009D" w:rsidP="009960A8">
            <w:pPr>
              <w:pStyle w:val="Pagrindinistekstas2"/>
              <w:tabs>
                <w:tab w:val="left" w:pos="426"/>
              </w:tabs>
              <w:jc w:val="left"/>
              <w:rPr>
                <w:color w:val="auto"/>
              </w:rPr>
            </w:pPr>
            <w:r w:rsidRPr="00DA0D2A">
              <w:rPr>
                <w:color w:val="auto"/>
              </w:rPr>
              <w:t>Savivaldybės biudžetas</w:t>
            </w:r>
          </w:p>
        </w:tc>
        <w:tc>
          <w:tcPr>
            <w:tcW w:w="5386" w:type="dxa"/>
          </w:tcPr>
          <w:p w14:paraId="53FF1653" w14:textId="77777777" w:rsidR="007A009D" w:rsidRPr="00DA0D2A" w:rsidRDefault="007A009D" w:rsidP="009960A8">
            <w:pPr>
              <w:pStyle w:val="Pagrindinistekstas2"/>
              <w:tabs>
                <w:tab w:val="left" w:pos="426"/>
              </w:tabs>
              <w:jc w:val="center"/>
              <w:rPr>
                <w:color w:val="auto"/>
              </w:rPr>
            </w:pPr>
            <w:r>
              <w:rPr>
                <w:color w:val="auto"/>
              </w:rPr>
              <w:t xml:space="preserve">391 529 </w:t>
            </w:r>
            <w:proofErr w:type="spellStart"/>
            <w:r>
              <w:rPr>
                <w:color w:val="auto"/>
              </w:rPr>
              <w:t>Eur</w:t>
            </w:r>
            <w:proofErr w:type="spellEnd"/>
          </w:p>
        </w:tc>
      </w:tr>
      <w:tr w:rsidR="007A009D" w14:paraId="53FF1657" w14:textId="77777777" w:rsidTr="009960A8">
        <w:tc>
          <w:tcPr>
            <w:tcW w:w="4253" w:type="dxa"/>
          </w:tcPr>
          <w:p w14:paraId="53FF1655" w14:textId="77777777" w:rsidR="007A009D" w:rsidRPr="00DA0D2A" w:rsidRDefault="007A009D" w:rsidP="009960A8">
            <w:pPr>
              <w:pStyle w:val="Pagrindinistekstas2"/>
              <w:tabs>
                <w:tab w:val="left" w:pos="426"/>
              </w:tabs>
              <w:jc w:val="left"/>
              <w:rPr>
                <w:color w:val="auto"/>
              </w:rPr>
            </w:pPr>
            <w:proofErr w:type="spellStart"/>
            <w:r w:rsidRPr="00DA0D2A">
              <w:rPr>
                <w:color w:val="auto"/>
              </w:rPr>
              <w:t>Spec</w:t>
            </w:r>
            <w:proofErr w:type="spellEnd"/>
            <w:r w:rsidRPr="00DA0D2A">
              <w:rPr>
                <w:color w:val="auto"/>
              </w:rPr>
              <w:t>. lėšos</w:t>
            </w:r>
          </w:p>
        </w:tc>
        <w:tc>
          <w:tcPr>
            <w:tcW w:w="5386" w:type="dxa"/>
          </w:tcPr>
          <w:p w14:paraId="53FF1656" w14:textId="77777777" w:rsidR="007A009D" w:rsidRPr="00DA0D2A" w:rsidRDefault="007A009D" w:rsidP="009960A8">
            <w:pPr>
              <w:pStyle w:val="Pagrindinistekstas2"/>
              <w:tabs>
                <w:tab w:val="left" w:pos="426"/>
              </w:tabs>
              <w:jc w:val="center"/>
              <w:rPr>
                <w:color w:val="auto"/>
              </w:rPr>
            </w:pPr>
            <w:r>
              <w:rPr>
                <w:color w:val="auto"/>
              </w:rPr>
              <w:t xml:space="preserve">29 777 </w:t>
            </w:r>
            <w:proofErr w:type="spellStart"/>
            <w:r>
              <w:rPr>
                <w:color w:val="auto"/>
              </w:rPr>
              <w:t>Eur</w:t>
            </w:r>
            <w:proofErr w:type="spellEnd"/>
          </w:p>
        </w:tc>
      </w:tr>
      <w:tr w:rsidR="007A009D" w14:paraId="53FF165A" w14:textId="77777777" w:rsidTr="009960A8">
        <w:tc>
          <w:tcPr>
            <w:tcW w:w="4253" w:type="dxa"/>
          </w:tcPr>
          <w:p w14:paraId="53FF1658" w14:textId="77777777" w:rsidR="007A009D" w:rsidRPr="00DA0D2A" w:rsidRDefault="009960A8" w:rsidP="009960A8">
            <w:pPr>
              <w:pStyle w:val="Pagrindinistekstas2"/>
              <w:tabs>
                <w:tab w:val="left" w:pos="426"/>
              </w:tabs>
              <w:jc w:val="left"/>
              <w:rPr>
                <w:color w:val="auto"/>
              </w:rPr>
            </w:pPr>
            <w:r>
              <w:rPr>
                <w:color w:val="auto"/>
              </w:rPr>
              <w:t xml:space="preserve">Apyvartos lėšos </w:t>
            </w:r>
            <w:proofErr w:type="spellStart"/>
            <w:r>
              <w:rPr>
                <w:color w:val="auto"/>
              </w:rPr>
              <w:t>kredit</w:t>
            </w:r>
            <w:proofErr w:type="spellEnd"/>
            <w:r>
              <w:rPr>
                <w:color w:val="auto"/>
              </w:rPr>
              <w:t>. į</w:t>
            </w:r>
            <w:r w:rsidR="007A009D">
              <w:rPr>
                <w:color w:val="auto"/>
              </w:rPr>
              <w:t>siskolinimui padengti</w:t>
            </w:r>
          </w:p>
        </w:tc>
        <w:tc>
          <w:tcPr>
            <w:tcW w:w="5386" w:type="dxa"/>
          </w:tcPr>
          <w:p w14:paraId="53FF1659" w14:textId="77777777" w:rsidR="007A009D" w:rsidRPr="00DA0D2A" w:rsidRDefault="007A009D" w:rsidP="009960A8">
            <w:pPr>
              <w:pStyle w:val="Pagrindinistekstas2"/>
              <w:tabs>
                <w:tab w:val="left" w:pos="426"/>
              </w:tabs>
              <w:jc w:val="center"/>
              <w:rPr>
                <w:color w:val="auto"/>
              </w:rPr>
            </w:pPr>
            <w:r>
              <w:rPr>
                <w:color w:val="auto"/>
              </w:rPr>
              <w:t xml:space="preserve">31 715 </w:t>
            </w:r>
            <w:proofErr w:type="spellStart"/>
            <w:r>
              <w:rPr>
                <w:color w:val="auto"/>
              </w:rPr>
              <w:t>Eur</w:t>
            </w:r>
            <w:proofErr w:type="spellEnd"/>
          </w:p>
        </w:tc>
      </w:tr>
      <w:tr w:rsidR="007A009D" w14:paraId="53FF165D" w14:textId="77777777" w:rsidTr="009960A8">
        <w:tc>
          <w:tcPr>
            <w:tcW w:w="4253" w:type="dxa"/>
          </w:tcPr>
          <w:p w14:paraId="53FF165B" w14:textId="77777777" w:rsidR="007A009D" w:rsidRDefault="007A009D" w:rsidP="009960A8">
            <w:pPr>
              <w:pStyle w:val="Pagrindinistekstas2"/>
              <w:tabs>
                <w:tab w:val="left" w:pos="426"/>
              </w:tabs>
              <w:jc w:val="left"/>
              <w:rPr>
                <w:color w:val="auto"/>
              </w:rPr>
            </w:pPr>
            <w:r>
              <w:rPr>
                <w:color w:val="auto"/>
              </w:rPr>
              <w:t>Nemokama maitinimas</w:t>
            </w:r>
          </w:p>
        </w:tc>
        <w:tc>
          <w:tcPr>
            <w:tcW w:w="5386" w:type="dxa"/>
          </w:tcPr>
          <w:p w14:paraId="53FF165C" w14:textId="77777777" w:rsidR="007A009D" w:rsidRDefault="007A009D" w:rsidP="009960A8">
            <w:pPr>
              <w:pStyle w:val="Pagrindinistekstas2"/>
              <w:tabs>
                <w:tab w:val="left" w:pos="426"/>
              </w:tabs>
              <w:jc w:val="center"/>
              <w:rPr>
                <w:color w:val="auto"/>
              </w:rPr>
            </w:pPr>
            <w:r>
              <w:rPr>
                <w:color w:val="auto"/>
              </w:rPr>
              <w:t xml:space="preserve">30 017 </w:t>
            </w:r>
            <w:proofErr w:type="spellStart"/>
            <w:r>
              <w:rPr>
                <w:color w:val="auto"/>
              </w:rPr>
              <w:t>Eur</w:t>
            </w:r>
            <w:proofErr w:type="spellEnd"/>
          </w:p>
        </w:tc>
      </w:tr>
      <w:tr w:rsidR="007A009D" w14:paraId="53FF1660" w14:textId="77777777" w:rsidTr="009960A8">
        <w:tc>
          <w:tcPr>
            <w:tcW w:w="4253" w:type="dxa"/>
          </w:tcPr>
          <w:p w14:paraId="53FF165E" w14:textId="77777777" w:rsidR="007A009D" w:rsidRPr="009960A8" w:rsidRDefault="007A009D" w:rsidP="009960A8">
            <w:pPr>
              <w:pStyle w:val="Pagrindinistekstas2"/>
              <w:tabs>
                <w:tab w:val="left" w:pos="426"/>
              </w:tabs>
              <w:jc w:val="left"/>
              <w:rPr>
                <w:b/>
                <w:color w:val="auto"/>
              </w:rPr>
            </w:pPr>
            <w:r w:rsidRPr="009960A8">
              <w:rPr>
                <w:b/>
                <w:color w:val="auto"/>
              </w:rPr>
              <w:t>Iš viso</w:t>
            </w:r>
          </w:p>
        </w:tc>
        <w:tc>
          <w:tcPr>
            <w:tcW w:w="5386" w:type="dxa"/>
          </w:tcPr>
          <w:p w14:paraId="53FF165F" w14:textId="77777777" w:rsidR="007A009D" w:rsidRPr="009960A8" w:rsidRDefault="007A009D" w:rsidP="009960A8">
            <w:pPr>
              <w:pStyle w:val="Pagrindinistekstas2"/>
              <w:tabs>
                <w:tab w:val="left" w:pos="426"/>
              </w:tabs>
              <w:jc w:val="center"/>
              <w:rPr>
                <w:b/>
                <w:color w:val="auto"/>
              </w:rPr>
            </w:pPr>
            <w:r w:rsidRPr="009960A8">
              <w:rPr>
                <w:b/>
                <w:color w:val="auto"/>
              </w:rPr>
              <w:t>890 496</w:t>
            </w:r>
          </w:p>
        </w:tc>
      </w:tr>
    </w:tbl>
    <w:p w14:paraId="53FF1661" w14:textId="77777777" w:rsidR="007A009D" w:rsidRDefault="007A009D" w:rsidP="007A009D">
      <w:pPr>
        <w:pStyle w:val="Pagrindinistekstas2"/>
        <w:tabs>
          <w:tab w:val="left" w:pos="426"/>
        </w:tabs>
        <w:ind w:left="360"/>
        <w:rPr>
          <w:color w:val="auto"/>
        </w:rPr>
      </w:pPr>
    </w:p>
    <w:p w14:paraId="53FF1662" w14:textId="77777777" w:rsidR="007A009D" w:rsidRDefault="007A009D" w:rsidP="007A009D">
      <w:pPr>
        <w:pStyle w:val="Pagrindinistekstas2"/>
        <w:tabs>
          <w:tab w:val="left" w:pos="426"/>
        </w:tabs>
        <w:rPr>
          <w:color w:val="auto"/>
        </w:rPr>
      </w:pPr>
      <w:r>
        <w:rPr>
          <w:color w:val="auto"/>
        </w:rPr>
        <w:t xml:space="preserve">Informacija apie kitas gautas lėšas 2016 m.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1744"/>
        <w:gridCol w:w="4836"/>
      </w:tblGrid>
      <w:tr w:rsidR="007A009D" w14:paraId="53FF1666" w14:textId="77777777" w:rsidTr="009960A8">
        <w:trPr>
          <w:trHeight w:val="291"/>
        </w:trPr>
        <w:tc>
          <w:tcPr>
            <w:tcW w:w="3059" w:type="dxa"/>
          </w:tcPr>
          <w:p w14:paraId="53FF1663" w14:textId="77777777" w:rsidR="007A009D" w:rsidRPr="00AB7511" w:rsidRDefault="007A009D" w:rsidP="00B32B22">
            <w:pPr>
              <w:pStyle w:val="Pagrindinistekstas2"/>
              <w:tabs>
                <w:tab w:val="left" w:pos="426"/>
              </w:tabs>
              <w:jc w:val="center"/>
              <w:rPr>
                <w:b/>
                <w:color w:val="auto"/>
              </w:rPr>
            </w:pPr>
            <w:r w:rsidRPr="00AB7511">
              <w:rPr>
                <w:b/>
                <w:color w:val="auto"/>
              </w:rPr>
              <w:t>Finansavimo šaltinis</w:t>
            </w:r>
          </w:p>
        </w:tc>
        <w:tc>
          <w:tcPr>
            <w:tcW w:w="1744" w:type="dxa"/>
          </w:tcPr>
          <w:p w14:paraId="53FF1664" w14:textId="77777777" w:rsidR="007A009D" w:rsidRPr="00AB7511" w:rsidRDefault="007A009D" w:rsidP="00B32B22">
            <w:pPr>
              <w:pStyle w:val="Pagrindinistekstas2"/>
              <w:tabs>
                <w:tab w:val="left" w:pos="426"/>
              </w:tabs>
              <w:jc w:val="center"/>
              <w:rPr>
                <w:b/>
                <w:color w:val="auto"/>
              </w:rPr>
            </w:pPr>
            <w:r w:rsidRPr="00AB7511">
              <w:rPr>
                <w:b/>
                <w:color w:val="auto"/>
              </w:rPr>
              <w:t>Lėšos (</w:t>
            </w:r>
            <w:proofErr w:type="spellStart"/>
            <w:r w:rsidRPr="00AB7511">
              <w:rPr>
                <w:b/>
                <w:color w:val="auto"/>
              </w:rPr>
              <w:t>Eur</w:t>
            </w:r>
            <w:proofErr w:type="spellEnd"/>
            <w:r w:rsidRPr="00AB7511">
              <w:rPr>
                <w:b/>
                <w:color w:val="auto"/>
              </w:rPr>
              <w:t>)</w:t>
            </w:r>
          </w:p>
        </w:tc>
        <w:tc>
          <w:tcPr>
            <w:tcW w:w="4836" w:type="dxa"/>
          </w:tcPr>
          <w:p w14:paraId="53FF1665" w14:textId="77777777" w:rsidR="007A009D" w:rsidRPr="00AB7511" w:rsidRDefault="007A009D" w:rsidP="00B32B22">
            <w:pPr>
              <w:pStyle w:val="Pagrindinistekstas2"/>
              <w:tabs>
                <w:tab w:val="left" w:pos="426"/>
              </w:tabs>
              <w:jc w:val="center"/>
              <w:rPr>
                <w:b/>
                <w:color w:val="auto"/>
              </w:rPr>
            </w:pPr>
            <w:r w:rsidRPr="00AB7511">
              <w:rPr>
                <w:b/>
                <w:color w:val="auto"/>
              </w:rPr>
              <w:t>Kur panaudota, kas įsigyta</w:t>
            </w:r>
          </w:p>
        </w:tc>
      </w:tr>
      <w:tr w:rsidR="007A009D" w14:paraId="53FF166A" w14:textId="77777777" w:rsidTr="009960A8">
        <w:trPr>
          <w:trHeight w:val="291"/>
        </w:trPr>
        <w:tc>
          <w:tcPr>
            <w:tcW w:w="3059" w:type="dxa"/>
          </w:tcPr>
          <w:p w14:paraId="53FF1667" w14:textId="77777777" w:rsidR="007A009D" w:rsidRPr="00DA0D2A" w:rsidRDefault="009960A8" w:rsidP="00B32B22">
            <w:pPr>
              <w:pStyle w:val="Pagrindinistekstas2"/>
              <w:tabs>
                <w:tab w:val="left" w:pos="426"/>
              </w:tabs>
              <w:rPr>
                <w:color w:val="auto"/>
              </w:rPr>
            </w:pPr>
            <w:r>
              <w:rPr>
                <w:color w:val="auto"/>
              </w:rPr>
              <w:t>2 proc.</w:t>
            </w:r>
            <w:r w:rsidR="007A009D">
              <w:rPr>
                <w:color w:val="auto"/>
              </w:rPr>
              <w:t xml:space="preserve"> GPM paramos lėšos</w:t>
            </w:r>
          </w:p>
        </w:tc>
        <w:tc>
          <w:tcPr>
            <w:tcW w:w="1744" w:type="dxa"/>
          </w:tcPr>
          <w:p w14:paraId="53FF1668" w14:textId="77777777" w:rsidR="007A009D" w:rsidRPr="00DA0D2A" w:rsidRDefault="007A009D" w:rsidP="009960A8">
            <w:pPr>
              <w:pStyle w:val="Pagrindinistekstas2"/>
              <w:tabs>
                <w:tab w:val="left" w:pos="426"/>
              </w:tabs>
              <w:jc w:val="center"/>
              <w:rPr>
                <w:color w:val="auto"/>
              </w:rPr>
            </w:pPr>
            <w:r>
              <w:rPr>
                <w:color w:val="auto"/>
              </w:rPr>
              <w:t>737</w:t>
            </w:r>
          </w:p>
        </w:tc>
        <w:tc>
          <w:tcPr>
            <w:tcW w:w="4836" w:type="dxa"/>
          </w:tcPr>
          <w:p w14:paraId="53FF1669" w14:textId="77777777" w:rsidR="007A009D" w:rsidRPr="00DA0D2A" w:rsidRDefault="007A009D" w:rsidP="00B32B22">
            <w:pPr>
              <w:pStyle w:val="Pagrindinistekstas2"/>
              <w:tabs>
                <w:tab w:val="left" w:pos="426"/>
              </w:tabs>
              <w:rPr>
                <w:color w:val="auto"/>
              </w:rPr>
            </w:pPr>
            <w:r>
              <w:rPr>
                <w:color w:val="auto"/>
              </w:rPr>
              <w:t>Biuro baldų įsigijimui</w:t>
            </w:r>
          </w:p>
        </w:tc>
      </w:tr>
      <w:tr w:rsidR="007A009D" w14:paraId="53FF166E" w14:textId="77777777" w:rsidTr="009960A8">
        <w:trPr>
          <w:trHeight w:val="291"/>
        </w:trPr>
        <w:tc>
          <w:tcPr>
            <w:tcW w:w="3059" w:type="dxa"/>
          </w:tcPr>
          <w:p w14:paraId="53FF166B" w14:textId="77777777" w:rsidR="007A009D" w:rsidRPr="00DA0D2A" w:rsidRDefault="007A009D" w:rsidP="00B32B22">
            <w:pPr>
              <w:pStyle w:val="Pagrindinistekstas2"/>
              <w:tabs>
                <w:tab w:val="left" w:pos="426"/>
              </w:tabs>
              <w:ind w:left="-502" w:firstLine="502"/>
              <w:rPr>
                <w:color w:val="auto"/>
              </w:rPr>
            </w:pPr>
            <w:r>
              <w:rPr>
                <w:color w:val="auto"/>
              </w:rPr>
              <w:t>Kita parama</w:t>
            </w:r>
          </w:p>
        </w:tc>
        <w:tc>
          <w:tcPr>
            <w:tcW w:w="1744" w:type="dxa"/>
          </w:tcPr>
          <w:p w14:paraId="53FF166C" w14:textId="77777777" w:rsidR="007A009D" w:rsidRPr="00DA0D2A" w:rsidRDefault="007A009D" w:rsidP="009960A8">
            <w:pPr>
              <w:pStyle w:val="Pagrindinistekstas2"/>
              <w:tabs>
                <w:tab w:val="left" w:pos="426"/>
              </w:tabs>
              <w:jc w:val="center"/>
              <w:rPr>
                <w:color w:val="auto"/>
              </w:rPr>
            </w:pPr>
            <w:r>
              <w:rPr>
                <w:color w:val="auto"/>
              </w:rPr>
              <w:t>572</w:t>
            </w:r>
          </w:p>
        </w:tc>
        <w:tc>
          <w:tcPr>
            <w:tcW w:w="4836" w:type="dxa"/>
          </w:tcPr>
          <w:p w14:paraId="53FF166D" w14:textId="77777777" w:rsidR="007A009D" w:rsidRPr="00DA0D2A" w:rsidRDefault="007A009D" w:rsidP="00B32B22">
            <w:pPr>
              <w:pStyle w:val="Pagrindinistekstas2"/>
              <w:tabs>
                <w:tab w:val="left" w:pos="426"/>
              </w:tabs>
              <w:rPr>
                <w:color w:val="auto"/>
              </w:rPr>
            </w:pPr>
            <w:r w:rsidRPr="003D2B18">
              <w:rPr>
                <w:color w:val="auto"/>
              </w:rPr>
              <w:t>Biuro baldų įsigijimui</w:t>
            </w:r>
          </w:p>
        </w:tc>
      </w:tr>
    </w:tbl>
    <w:p w14:paraId="53FF166F" w14:textId="77777777" w:rsidR="007A009D" w:rsidRDefault="007A009D" w:rsidP="007A009D">
      <w:pPr>
        <w:pStyle w:val="Pagrindinistekstas2"/>
        <w:tabs>
          <w:tab w:val="left" w:pos="426"/>
        </w:tabs>
        <w:rPr>
          <w:color w:val="auto"/>
          <w:sz w:val="23"/>
          <w:szCs w:val="23"/>
        </w:rPr>
      </w:pPr>
    </w:p>
    <w:p w14:paraId="53FF1670" w14:textId="77777777" w:rsidR="007A009D" w:rsidRDefault="007A009D" w:rsidP="00876C6F">
      <w:pPr>
        <w:pStyle w:val="Pagrindinistekstas2"/>
        <w:tabs>
          <w:tab w:val="left" w:pos="426"/>
        </w:tabs>
        <w:ind w:firstLine="851"/>
        <w:rPr>
          <w:b/>
          <w:sz w:val="23"/>
          <w:szCs w:val="23"/>
        </w:rPr>
      </w:pPr>
      <w:r w:rsidRPr="00B51421">
        <w:rPr>
          <w:b/>
          <w:color w:val="auto"/>
          <w:sz w:val="23"/>
          <w:szCs w:val="23"/>
        </w:rPr>
        <w:t>Informacija apie remonto darbus, kitą materialinės bazės turtinimą</w:t>
      </w:r>
      <w:r w:rsidRPr="00B51421">
        <w:rPr>
          <w:b/>
          <w:sz w:val="23"/>
          <w:szCs w:val="23"/>
        </w:rPr>
        <w:t xml:space="preserve"> </w:t>
      </w:r>
    </w:p>
    <w:p w14:paraId="53FF1671" w14:textId="77777777" w:rsidR="007A009D" w:rsidRPr="00112E60" w:rsidRDefault="00876C6F" w:rsidP="00876C6F">
      <w:pPr>
        <w:pStyle w:val="Pagrindinistekstas2"/>
        <w:tabs>
          <w:tab w:val="left" w:pos="851"/>
        </w:tabs>
        <w:rPr>
          <w:color w:val="auto"/>
        </w:rPr>
      </w:pPr>
      <w:r>
        <w:rPr>
          <w:color w:val="auto"/>
        </w:rPr>
        <w:tab/>
      </w:r>
      <w:r w:rsidR="007A009D" w:rsidRPr="00112E60">
        <w:rPr>
          <w:color w:val="auto"/>
        </w:rPr>
        <w:t>Renovuojant gimnaziją sutvarkyti visi 4 aukštai, juose esantys mokomųjų dalykų kabinetai. Kabinetuose nauji mokykliniai suolai</w:t>
      </w:r>
      <w:r w:rsidR="007A009D">
        <w:rPr>
          <w:color w:val="auto"/>
        </w:rPr>
        <w:t xml:space="preserve">, IT priemonės, stendai, žaliuzės. Atnaujinta skaitykla: nupirkti baldai, kompiuteriai, kėdės. Įrengta poilsio zona mokiniams su </w:t>
      </w:r>
      <w:proofErr w:type="spellStart"/>
      <w:r w:rsidR="007A009D">
        <w:rPr>
          <w:color w:val="auto"/>
        </w:rPr>
        <w:t>sėdmaišiais</w:t>
      </w:r>
      <w:proofErr w:type="spellEnd"/>
      <w:r w:rsidR="007A009D">
        <w:rPr>
          <w:color w:val="auto"/>
        </w:rPr>
        <w:t>. Įsigyta įrangos sporto salei, nupirktos naujos krepšinio lentos.</w:t>
      </w:r>
    </w:p>
    <w:p w14:paraId="53FF1672" w14:textId="77777777" w:rsidR="007A009D" w:rsidRPr="007A60CA" w:rsidRDefault="007A009D" w:rsidP="007A009D">
      <w:pPr>
        <w:pStyle w:val="Porat"/>
        <w:jc w:val="both"/>
        <w:rPr>
          <w:lang w:val="lt-LT"/>
        </w:rPr>
      </w:pPr>
      <w:r>
        <w:rPr>
          <w:lang w:val="lt-LT"/>
        </w:rPr>
        <w:t xml:space="preserve"> </w:t>
      </w:r>
    </w:p>
    <w:p w14:paraId="53FF1673" w14:textId="77777777" w:rsidR="007A009D" w:rsidRPr="00832364" w:rsidRDefault="007A009D" w:rsidP="007A009D">
      <w:pPr>
        <w:ind w:left="360"/>
        <w:jc w:val="center"/>
        <w:rPr>
          <w:b/>
          <w:bCs/>
        </w:rPr>
      </w:pPr>
      <w:r w:rsidRPr="00832364">
        <w:rPr>
          <w:b/>
          <w:bCs/>
        </w:rPr>
        <w:t>4. MOKINIAI, MOKINIŲ PASIEKIMAI</w:t>
      </w:r>
    </w:p>
    <w:p w14:paraId="53FF1674" w14:textId="77777777" w:rsidR="007A009D" w:rsidRDefault="007A009D" w:rsidP="007A009D">
      <w:pPr>
        <w:jc w:val="both"/>
      </w:pPr>
    </w:p>
    <w:p w14:paraId="53FF1675" w14:textId="77777777" w:rsidR="007A009D" w:rsidRDefault="007A009D" w:rsidP="00876C6F">
      <w:pPr>
        <w:ind w:firstLine="851"/>
        <w:jc w:val="both"/>
        <w:rPr>
          <w:b/>
        </w:rPr>
      </w:pPr>
      <w:r w:rsidRPr="00876C6F">
        <w:rPr>
          <w:b/>
        </w:rPr>
        <w:t>Mokinių skaičiaus kaita</w:t>
      </w:r>
    </w:p>
    <w:p w14:paraId="53FF1676" w14:textId="77777777" w:rsidR="00876C6F" w:rsidRPr="00876C6F" w:rsidRDefault="00876C6F" w:rsidP="00876C6F">
      <w:pPr>
        <w:ind w:firstLine="851"/>
        <w:jc w:val="both"/>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8"/>
        <w:gridCol w:w="3827"/>
      </w:tblGrid>
      <w:tr w:rsidR="007A009D" w14:paraId="53FF167A" w14:textId="77777777" w:rsidTr="00876C6F">
        <w:tc>
          <w:tcPr>
            <w:tcW w:w="2694" w:type="dxa"/>
          </w:tcPr>
          <w:p w14:paraId="53FF1677" w14:textId="77777777" w:rsidR="007A009D" w:rsidRDefault="007A009D" w:rsidP="00B32B22">
            <w:pPr>
              <w:jc w:val="both"/>
            </w:pPr>
          </w:p>
        </w:tc>
        <w:tc>
          <w:tcPr>
            <w:tcW w:w="3118" w:type="dxa"/>
          </w:tcPr>
          <w:p w14:paraId="53FF1678" w14:textId="77777777" w:rsidR="007A009D" w:rsidRDefault="007A009D" w:rsidP="00B32B22">
            <w:pPr>
              <w:jc w:val="center"/>
            </w:pPr>
            <w:r>
              <w:t>Mokinių skaičius</w:t>
            </w:r>
          </w:p>
        </w:tc>
        <w:tc>
          <w:tcPr>
            <w:tcW w:w="3827" w:type="dxa"/>
          </w:tcPr>
          <w:p w14:paraId="53FF1679" w14:textId="77777777" w:rsidR="007A009D" w:rsidRDefault="007A009D" w:rsidP="00B32B22">
            <w:pPr>
              <w:jc w:val="center"/>
            </w:pPr>
            <w:r>
              <w:t>Klasių komplektų skaičius</w:t>
            </w:r>
          </w:p>
        </w:tc>
      </w:tr>
      <w:tr w:rsidR="007A009D" w14:paraId="53FF167E" w14:textId="77777777" w:rsidTr="00876C6F">
        <w:tc>
          <w:tcPr>
            <w:tcW w:w="2694" w:type="dxa"/>
          </w:tcPr>
          <w:p w14:paraId="53FF167B" w14:textId="77777777" w:rsidR="007A009D" w:rsidRDefault="007A009D" w:rsidP="00B32B22">
            <w:pPr>
              <w:jc w:val="both"/>
            </w:pPr>
            <w:r>
              <w:t>2015 m. rugsėjo 1 d.</w:t>
            </w:r>
          </w:p>
        </w:tc>
        <w:tc>
          <w:tcPr>
            <w:tcW w:w="3118" w:type="dxa"/>
          </w:tcPr>
          <w:p w14:paraId="53FF167C" w14:textId="77777777" w:rsidR="007A009D" w:rsidRDefault="007A009D" w:rsidP="00B32B22">
            <w:pPr>
              <w:jc w:val="both"/>
            </w:pPr>
            <w:r>
              <w:t>248</w:t>
            </w:r>
          </w:p>
        </w:tc>
        <w:tc>
          <w:tcPr>
            <w:tcW w:w="3827" w:type="dxa"/>
          </w:tcPr>
          <w:p w14:paraId="53FF167D" w14:textId="77777777" w:rsidR="007A009D" w:rsidRDefault="007A009D" w:rsidP="00B32B22">
            <w:pPr>
              <w:jc w:val="both"/>
            </w:pPr>
            <w:r>
              <w:t>13</w:t>
            </w:r>
          </w:p>
        </w:tc>
      </w:tr>
      <w:tr w:rsidR="007A009D" w14:paraId="53FF1682" w14:textId="77777777" w:rsidTr="00876C6F">
        <w:tc>
          <w:tcPr>
            <w:tcW w:w="2694" w:type="dxa"/>
          </w:tcPr>
          <w:p w14:paraId="53FF167F" w14:textId="77777777" w:rsidR="007A009D" w:rsidRDefault="007A009D" w:rsidP="00B32B22">
            <w:pPr>
              <w:jc w:val="both"/>
            </w:pPr>
            <w:r>
              <w:t>2016 m. rugsėjo 1 d.</w:t>
            </w:r>
          </w:p>
        </w:tc>
        <w:tc>
          <w:tcPr>
            <w:tcW w:w="3118" w:type="dxa"/>
          </w:tcPr>
          <w:p w14:paraId="53FF1680" w14:textId="77777777" w:rsidR="007A009D" w:rsidRDefault="007A009D" w:rsidP="00B32B22">
            <w:pPr>
              <w:jc w:val="both"/>
            </w:pPr>
            <w:r>
              <w:t>218</w:t>
            </w:r>
          </w:p>
        </w:tc>
        <w:tc>
          <w:tcPr>
            <w:tcW w:w="3827" w:type="dxa"/>
          </w:tcPr>
          <w:p w14:paraId="53FF1681" w14:textId="77777777" w:rsidR="007A009D" w:rsidRDefault="007A009D" w:rsidP="00B32B22">
            <w:pPr>
              <w:jc w:val="both"/>
            </w:pPr>
            <w:r>
              <w:t>11</w:t>
            </w:r>
          </w:p>
        </w:tc>
      </w:tr>
      <w:tr w:rsidR="007A009D" w14:paraId="53FF1686" w14:textId="77777777" w:rsidTr="00876C6F">
        <w:tc>
          <w:tcPr>
            <w:tcW w:w="2694" w:type="dxa"/>
          </w:tcPr>
          <w:p w14:paraId="53FF1683" w14:textId="77777777" w:rsidR="007A009D" w:rsidRDefault="007A009D" w:rsidP="00B32B22">
            <w:pPr>
              <w:jc w:val="both"/>
            </w:pPr>
            <w:r>
              <w:t xml:space="preserve">Skirtumas </w:t>
            </w:r>
          </w:p>
        </w:tc>
        <w:tc>
          <w:tcPr>
            <w:tcW w:w="3118" w:type="dxa"/>
          </w:tcPr>
          <w:p w14:paraId="53FF1684" w14:textId="77777777" w:rsidR="007A009D" w:rsidRDefault="007A009D" w:rsidP="00B32B22">
            <w:pPr>
              <w:jc w:val="both"/>
            </w:pPr>
            <w:r>
              <w:t>-30</w:t>
            </w:r>
          </w:p>
        </w:tc>
        <w:tc>
          <w:tcPr>
            <w:tcW w:w="3827" w:type="dxa"/>
          </w:tcPr>
          <w:p w14:paraId="53FF1685" w14:textId="77777777" w:rsidR="007A009D" w:rsidRDefault="007A009D" w:rsidP="00B32B22">
            <w:pPr>
              <w:jc w:val="both"/>
            </w:pPr>
            <w:r>
              <w:t>-2</w:t>
            </w:r>
          </w:p>
        </w:tc>
      </w:tr>
    </w:tbl>
    <w:p w14:paraId="53FF1687" w14:textId="77777777" w:rsidR="007A009D" w:rsidRPr="008352EB" w:rsidRDefault="007A009D" w:rsidP="007A009D">
      <w:pPr>
        <w:pStyle w:val="Porat"/>
        <w:jc w:val="both"/>
        <w:rPr>
          <w:lang w:val="lt-LT"/>
        </w:rPr>
      </w:pPr>
    </w:p>
    <w:p w14:paraId="53FF1688" w14:textId="77777777" w:rsidR="007A009D" w:rsidRDefault="007A009D" w:rsidP="00876C6F">
      <w:pPr>
        <w:ind w:firstLine="851"/>
        <w:jc w:val="both"/>
        <w:rPr>
          <w:b/>
        </w:rPr>
      </w:pPr>
      <w:r w:rsidRPr="008352EB">
        <w:t xml:space="preserve"> </w:t>
      </w:r>
      <w:r w:rsidRPr="00B51421">
        <w:rPr>
          <w:b/>
        </w:rPr>
        <w:t>Mokinių socialinis kontekstas 2016 m.</w:t>
      </w:r>
    </w:p>
    <w:p w14:paraId="53FF1689" w14:textId="77777777" w:rsidR="00876C6F" w:rsidRPr="00B51421" w:rsidRDefault="00876C6F" w:rsidP="00876C6F">
      <w:pPr>
        <w:ind w:firstLine="851"/>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7"/>
        <w:gridCol w:w="2282"/>
      </w:tblGrid>
      <w:tr w:rsidR="007A009D" w:rsidRPr="008352EB" w14:paraId="53FF168C" w14:textId="77777777" w:rsidTr="00876C6F">
        <w:tc>
          <w:tcPr>
            <w:tcW w:w="7357" w:type="dxa"/>
            <w:tcBorders>
              <w:top w:val="single" w:sz="4" w:space="0" w:color="auto"/>
              <w:left w:val="single" w:sz="4" w:space="0" w:color="auto"/>
              <w:bottom w:val="single" w:sz="4" w:space="0" w:color="auto"/>
              <w:right w:val="single" w:sz="4" w:space="0" w:color="auto"/>
            </w:tcBorders>
            <w:vAlign w:val="bottom"/>
            <w:hideMark/>
          </w:tcPr>
          <w:p w14:paraId="53FF168A" w14:textId="77777777" w:rsidR="007A009D" w:rsidRPr="008352EB" w:rsidRDefault="007A009D" w:rsidP="00B32B22">
            <w:r w:rsidRPr="008352EB">
              <w:t>Mokiniai, likę be tėvų globos</w:t>
            </w:r>
          </w:p>
        </w:tc>
        <w:tc>
          <w:tcPr>
            <w:tcW w:w="2282" w:type="dxa"/>
            <w:tcBorders>
              <w:top w:val="single" w:sz="4" w:space="0" w:color="auto"/>
              <w:left w:val="single" w:sz="4" w:space="0" w:color="auto"/>
              <w:bottom w:val="single" w:sz="4" w:space="0" w:color="auto"/>
              <w:right w:val="single" w:sz="4" w:space="0" w:color="auto"/>
            </w:tcBorders>
            <w:hideMark/>
          </w:tcPr>
          <w:p w14:paraId="53FF168B" w14:textId="77777777" w:rsidR="007A009D" w:rsidRDefault="007A009D" w:rsidP="00B32B22">
            <w:pPr>
              <w:spacing w:line="276" w:lineRule="auto"/>
              <w:jc w:val="both"/>
              <w:rPr>
                <w:lang w:eastAsia="en-US"/>
              </w:rPr>
            </w:pPr>
            <w:r>
              <w:rPr>
                <w:lang w:eastAsia="en-US"/>
              </w:rPr>
              <w:t>7</w:t>
            </w:r>
          </w:p>
        </w:tc>
      </w:tr>
      <w:tr w:rsidR="007A009D" w:rsidRPr="008352EB" w14:paraId="53FF168F" w14:textId="77777777" w:rsidTr="00876C6F">
        <w:tc>
          <w:tcPr>
            <w:tcW w:w="7357" w:type="dxa"/>
            <w:tcBorders>
              <w:top w:val="single" w:sz="4" w:space="0" w:color="auto"/>
              <w:left w:val="single" w:sz="4" w:space="0" w:color="auto"/>
              <w:bottom w:val="single" w:sz="4" w:space="0" w:color="auto"/>
              <w:right w:val="single" w:sz="4" w:space="0" w:color="auto"/>
            </w:tcBorders>
            <w:vAlign w:val="bottom"/>
            <w:hideMark/>
          </w:tcPr>
          <w:p w14:paraId="53FF168D" w14:textId="77777777" w:rsidR="007A009D" w:rsidRPr="008352EB" w:rsidRDefault="007A009D" w:rsidP="00B32B22">
            <w:r w:rsidRPr="008352EB">
              <w:t>Rizikos grupės mokinių skaičius</w:t>
            </w:r>
          </w:p>
        </w:tc>
        <w:tc>
          <w:tcPr>
            <w:tcW w:w="2282" w:type="dxa"/>
            <w:tcBorders>
              <w:top w:val="single" w:sz="4" w:space="0" w:color="auto"/>
              <w:left w:val="single" w:sz="4" w:space="0" w:color="auto"/>
              <w:bottom w:val="single" w:sz="4" w:space="0" w:color="auto"/>
              <w:right w:val="single" w:sz="4" w:space="0" w:color="auto"/>
            </w:tcBorders>
            <w:hideMark/>
          </w:tcPr>
          <w:p w14:paraId="53FF168E" w14:textId="77777777" w:rsidR="007A009D" w:rsidRDefault="007A009D" w:rsidP="00B32B22">
            <w:pPr>
              <w:spacing w:line="276" w:lineRule="auto"/>
              <w:jc w:val="both"/>
              <w:rPr>
                <w:lang w:eastAsia="en-US"/>
              </w:rPr>
            </w:pPr>
            <w:r>
              <w:rPr>
                <w:lang w:eastAsia="en-US"/>
              </w:rPr>
              <w:t>47</w:t>
            </w:r>
          </w:p>
        </w:tc>
      </w:tr>
      <w:tr w:rsidR="007A009D" w:rsidRPr="008352EB" w14:paraId="53FF1692" w14:textId="77777777" w:rsidTr="00876C6F">
        <w:tc>
          <w:tcPr>
            <w:tcW w:w="7357" w:type="dxa"/>
            <w:tcBorders>
              <w:top w:val="single" w:sz="4" w:space="0" w:color="auto"/>
              <w:left w:val="single" w:sz="4" w:space="0" w:color="auto"/>
              <w:bottom w:val="single" w:sz="4" w:space="0" w:color="auto"/>
              <w:right w:val="single" w:sz="4" w:space="0" w:color="auto"/>
            </w:tcBorders>
            <w:vAlign w:val="bottom"/>
            <w:hideMark/>
          </w:tcPr>
          <w:p w14:paraId="53FF1690" w14:textId="77777777" w:rsidR="007A009D" w:rsidRPr="008352EB" w:rsidRDefault="007A009D" w:rsidP="00B32B22">
            <w:r w:rsidRPr="008352EB">
              <w:t>Nepilnamečių reikalų inspekcijos įskaitoje esančių mokinių skaičius</w:t>
            </w:r>
          </w:p>
        </w:tc>
        <w:tc>
          <w:tcPr>
            <w:tcW w:w="2282" w:type="dxa"/>
            <w:tcBorders>
              <w:top w:val="single" w:sz="4" w:space="0" w:color="auto"/>
              <w:left w:val="single" w:sz="4" w:space="0" w:color="auto"/>
              <w:bottom w:val="single" w:sz="4" w:space="0" w:color="auto"/>
              <w:right w:val="single" w:sz="4" w:space="0" w:color="auto"/>
            </w:tcBorders>
            <w:hideMark/>
          </w:tcPr>
          <w:p w14:paraId="53FF1691" w14:textId="77777777" w:rsidR="007A009D" w:rsidRDefault="007A009D" w:rsidP="00B32B22">
            <w:pPr>
              <w:spacing w:line="276" w:lineRule="auto"/>
              <w:jc w:val="both"/>
              <w:rPr>
                <w:lang w:eastAsia="en-US"/>
              </w:rPr>
            </w:pPr>
            <w:r>
              <w:rPr>
                <w:lang w:eastAsia="en-US"/>
              </w:rPr>
              <w:t>-</w:t>
            </w:r>
          </w:p>
        </w:tc>
      </w:tr>
      <w:tr w:rsidR="007A009D" w:rsidRPr="008352EB" w14:paraId="53FF1695" w14:textId="77777777" w:rsidTr="00876C6F">
        <w:tc>
          <w:tcPr>
            <w:tcW w:w="7357" w:type="dxa"/>
            <w:tcBorders>
              <w:top w:val="single" w:sz="4" w:space="0" w:color="auto"/>
              <w:left w:val="single" w:sz="4" w:space="0" w:color="auto"/>
              <w:bottom w:val="single" w:sz="4" w:space="0" w:color="auto"/>
              <w:right w:val="single" w:sz="4" w:space="0" w:color="auto"/>
            </w:tcBorders>
            <w:vAlign w:val="bottom"/>
            <w:hideMark/>
          </w:tcPr>
          <w:p w14:paraId="53FF1693" w14:textId="77777777" w:rsidR="007A009D" w:rsidRPr="008352EB" w:rsidRDefault="007A009D" w:rsidP="00B32B22">
            <w:r w:rsidRPr="008352EB">
              <w:t>Užfiksuota smurtinių atvejų mokykloje</w:t>
            </w:r>
          </w:p>
        </w:tc>
        <w:tc>
          <w:tcPr>
            <w:tcW w:w="2282" w:type="dxa"/>
            <w:tcBorders>
              <w:top w:val="single" w:sz="4" w:space="0" w:color="auto"/>
              <w:left w:val="single" w:sz="4" w:space="0" w:color="auto"/>
              <w:bottom w:val="single" w:sz="4" w:space="0" w:color="auto"/>
              <w:right w:val="single" w:sz="4" w:space="0" w:color="auto"/>
            </w:tcBorders>
            <w:hideMark/>
          </w:tcPr>
          <w:p w14:paraId="53FF1694" w14:textId="77777777" w:rsidR="007A009D" w:rsidRDefault="007A009D" w:rsidP="00B32B22">
            <w:pPr>
              <w:spacing w:line="276" w:lineRule="auto"/>
              <w:jc w:val="both"/>
              <w:rPr>
                <w:lang w:eastAsia="en-US"/>
              </w:rPr>
            </w:pPr>
            <w:r>
              <w:rPr>
                <w:lang w:eastAsia="en-US"/>
              </w:rPr>
              <w:t>-</w:t>
            </w:r>
          </w:p>
        </w:tc>
      </w:tr>
      <w:tr w:rsidR="007A009D" w:rsidRPr="008352EB" w14:paraId="53FF1698" w14:textId="77777777" w:rsidTr="00876C6F">
        <w:tc>
          <w:tcPr>
            <w:tcW w:w="7357" w:type="dxa"/>
            <w:tcBorders>
              <w:top w:val="single" w:sz="4" w:space="0" w:color="auto"/>
              <w:left w:val="single" w:sz="4" w:space="0" w:color="auto"/>
              <w:bottom w:val="single" w:sz="4" w:space="0" w:color="auto"/>
              <w:right w:val="single" w:sz="4" w:space="0" w:color="auto"/>
            </w:tcBorders>
            <w:vAlign w:val="bottom"/>
            <w:hideMark/>
          </w:tcPr>
          <w:p w14:paraId="53FF1696" w14:textId="77777777" w:rsidR="007A009D" w:rsidRPr="008352EB" w:rsidRDefault="007A009D" w:rsidP="00B32B22">
            <w:r w:rsidRPr="008352EB">
              <w:t>Nemokamai maitinamų mokinių skaičius</w:t>
            </w:r>
          </w:p>
        </w:tc>
        <w:tc>
          <w:tcPr>
            <w:tcW w:w="2282" w:type="dxa"/>
            <w:tcBorders>
              <w:top w:val="single" w:sz="4" w:space="0" w:color="auto"/>
              <w:left w:val="single" w:sz="4" w:space="0" w:color="auto"/>
              <w:bottom w:val="single" w:sz="4" w:space="0" w:color="auto"/>
              <w:right w:val="single" w:sz="4" w:space="0" w:color="auto"/>
            </w:tcBorders>
            <w:hideMark/>
          </w:tcPr>
          <w:p w14:paraId="53FF1697" w14:textId="77777777" w:rsidR="007A009D" w:rsidRDefault="007A009D" w:rsidP="00B32B22">
            <w:pPr>
              <w:spacing w:line="276" w:lineRule="auto"/>
              <w:jc w:val="both"/>
              <w:rPr>
                <w:lang w:eastAsia="en-US"/>
              </w:rPr>
            </w:pPr>
            <w:r>
              <w:rPr>
                <w:lang w:eastAsia="en-US"/>
              </w:rPr>
              <w:t>90</w:t>
            </w:r>
          </w:p>
        </w:tc>
      </w:tr>
    </w:tbl>
    <w:p w14:paraId="53FF1699" w14:textId="77777777" w:rsidR="007A009D" w:rsidRDefault="007A009D" w:rsidP="007A009D">
      <w:pPr>
        <w:jc w:val="both"/>
      </w:pPr>
    </w:p>
    <w:p w14:paraId="53FF169A" w14:textId="77777777" w:rsidR="007A009D" w:rsidRPr="00B51421" w:rsidRDefault="007A009D" w:rsidP="00876C6F">
      <w:pPr>
        <w:ind w:firstLine="851"/>
        <w:jc w:val="both"/>
        <w:rPr>
          <w:b/>
        </w:rPr>
      </w:pPr>
      <w:r w:rsidRPr="00B51421">
        <w:rPr>
          <w:b/>
        </w:rPr>
        <w:t xml:space="preserve">Mokinių socialinio konteksto įtaka ugdymo procesui, mokymosi pasiekimams, kaip sprendžiate iškylančias problemas </w:t>
      </w:r>
    </w:p>
    <w:p w14:paraId="53FF169B" w14:textId="77777777" w:rsidR="007A009D" w:rsidRPr="00B51421" w:rsidRDefault="007A009D" w:rsidP="00876C6F">
      <w:pPr>
        <w:ind w:firstLine="851"/>
        <w:jc w:val="both"/>
        <w:rPr>
          <w:bCs/>
        </w:rPr>
      </w:pPr>
      <w:r w:rsidRPr="00B51421">
        <w:rPr>
          <w:bCs/>
        </w:rPr>
        <w:t xml:space="preserve">Gimnazijoje nuolat daugėja šeimų, kuriose tarpusavio santykių atmosferai būdingas emocinių ryšių nestabilumas, taip pat nepilnų šeimų. Dalis vaikų iš tokių šeimų ne laiku ir blogai atlieka mokymosi užduotis, mažiau pasitiki žmonėmis, daugiau turi konfliktų su bendraamžiais ir suaugusiais. Nemaža tėvų dalis pasižymi nepakankama įtaka savo vaikų auklėjimui, per mažai domisi vaikų pasiekimais, vengia bendradarbiauti su gimnazijos pedagogais. Gimnazijoje dirba pagalbos specialistai iškilusioms problemoms spręsti. Vedami individualūs pokalbiai su mokiniais, tėvais, mokytojais, vyksta tėvų pedagoginio švietimo renginiai. Organizuojamos dalykų konsultacijos žinių spragoms mažinti. </w:t>
      </w:r>
    </w:p>
    <w:p w14:paraId="53FF169C" w14:textId="77777777" w:rsidR="007A009D" w:rsidRDefault="007A009D" w:rsidP="007A009D">
      <w:pPr>
        <w:rPr>
          <w:b/>
        </w:rPr>
      </w:pPr>
    </w:p>
    <w:p w14:paraId="53FF169D" w14:textId="77777777" w:rsidR="007A009D" w:rsidRPr="00B51421" w:rsidRDefault="007A009D" w:rsidP="00876C6F">
      <w:pPr>
        <w:ind w:firstLine="851"/>
        <w:rPr>
          <w:b/>
        </w:rPr>
      </w:pPr>
      <w:r w:rsidRPr="00B51421">
        <w:rPr>
          <w:b/>
        </w:rPr>
        <w:t>Mokinių lankomumas 2015–2016 m. m.</w:t>
      </w:r>
    </w:p>
    <w:p w14:paraId="53FF169E" w14:textId="77777777" w:rsidR="007A009D" w:rsidRDefault="007A009D" w:rsidP="007A009D"/>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559"/>
        <w:gridCol w:w="1559"/>
        <w:gridCol w:w="1701"/>
        <w:gridCol w:w="1701"/>
      </w:tblGrid>
      <w:tr w:rsidR="007A009D" w14:paraId="53FF16A3" w14:textId="77777777" w:rsidTr="00876C6F">
        <w:tc>
          <w:tcPr>
            <w:tcW w:w="4678" w:type="dxa"/>
            <w:gridSpan w:val="3"/>
            <w:tcBorders>
              <w:top w:val="single" w:sz="4" w:space="0" w:color="auto"/>
              <w:left w:val="single" w:sz="4" w:space="0" w:color="auto"/>
              <w:bottom w:val="single" w:sz="4" w:space="0" w:color="auto"/>
              <w:right w:val="single" w:sz="4" w:space="0" w:color="auto"/>
            </w:tcBorders>
            <w:hideMark/>
          </w:tcPr>
          <w:p w14:paraId="53FF169F" w14:textId="77777777" w:rsidR="007A009D" w:rsidRDefault="007A009D" w:rsidP="00B32B22">
            <w:pPr>
              <w:jc w:val="center"/>
            </w:pPr>
            <w:r>
              <w:t xml:space="preserve">Vidutiniškai praleista pamokų per mokslo </w:t>
            </w:r>
            <w:r>
              <w:lastRenderedPageBreak/>
              <w:t>metus</w:t>
            </w:r>
          </w:p>
          <w:p w14:paraId="53FF16A0" w14:textId="77777777" w:rsidR="007A009D" w:rsidRDefault="007A009D" w:rsidP="00B32B22">
            <w:pPr>
              <w:jc w:val="center"/>
            </w:pPr>
            <w:r>
              <w:t>(1 mokiniui)</w:t>
            </w:r>
          </w:p>
        </w:tc>
        <w:tc>
          <w:tcPr>
            <w:tcW w:w="4961" w:type="dxa"/>
            <w:gridSpan w:val="3"/>
            <w:tcBorders>
              <w:top w:val="single" w:sz="4" w:space="0" w:color="auto"/>
              <w:left w:val="single" w:sz="4" w:space="0" w:color="auto"/>
              <w:bottom w:val="single" w:sz="4" w:space="0" w:color="auto"/>
              <w:right w:val="single" w:sz="4" w:space="0" w:color="auto"/>
            </w:tcBorders>
            <w:hideMark/>
          </w:tcPr>
          <w:p w14:paraId="53FF16A1" w14:textId="77777777" w:rsidR="007A009D" w:rsidRDefault="007A009D" w:rsidP="00B32B22">
            <w:pPr>
              <w:jc w:val="center"/>
            </w:pPr>
            <w:r>
              <w:lastRenderedPageBreak/>
              <w:t xml:space="preserve">Vidutiniškai praleista pamokų be pateisinamos </w:t>
            </w:r>
            <w:r>
              <w:lastRenderedPageBreak/>
              <w:t xml:space="preserve">priežasties </w:t>
            </w:r>
          </w:p>
          <w:p w14:paraId="53FF16A2" w14:textId="77777777" w:rsidR="007A009D" w:rsidRDefault="007A009D" w:rsidP="00B32B22">
            <w:pPr>
              <w:jc w:val="center"/>
            </w:pPr>
            <w:r>
              <w:t>(1 mokiniui)</w:t>
            </w:r>
          </w:p>
        </w:tc>
      </w:tr>
      <w:tr w:rsidR="007A009D" w14:paraId="53FF16AA" w14:textId="77777777" w:rsidTr="00876C6F">
        <w:tc>
          <w:tcPr>
            <w:tcW w:w="1418" w:type="dxa"/>
            <w:tcBorders>
              <w:top w:val="single" w:sz="4" w:space="0" w:color="auto"/>
              <w:left w:val="single" w:sz="4" w:space="0" w:color="auto"/>
              <w:bottom w:val="single" w:sz="4" w:space="0" w:color="auto"/>
              <w:right w:val="single" w:sz="4" w:space="0" w:color="auto"/>
            </w:tcBorders>
            <w:vAlign w:val="bottom"/>
            <w:hideMark/>
          </w:tcPr>
          <w:p w14:paraId="53FF16A4" w14:textId="77777777" w:rsidR="007A009D" w:rsidRDefault="007A009D" w:rsidP="00B32B22">
            <w:pPr>
              <w:jc w:val="center"/>
            </w:pPr>
            <w:r>
              <w:lastRenderedPageBreak/>
              <w:t xml:space="preserve">1–4 </w:t>
            </w:r>
            <w:proofErr w:type="spellStart"/>
            <w:r>
              <w:t>kl</w:t>
            </w:r>
            <w:proofErr w:type="spellEnd"/>
            <w:r>
              <w:t>.</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3FF16A5" w14:textId="77777777" w:rsidR="007A009D" w:rsidRDefault="007A009D" w:rsidP="00B32B22">
            <w:pPr>
              <w:jc w:val="center"/>
            </w:pPr>
            <w:r>
              <w:t xml:space="preserve">5–8 </w:t>
            </w:r>
            <w:proofErr w:type="spellStart"/>
            <w:r>
              <w:t>kl</w:t>
            </w:r>
            <w:proofErr w:type="spellEnd"/>
            <w:r>
              <w:t>.</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3FF16A6" w14:textId="77777777" w:rsidR="007A009D" w:rsidRDefault="007A009D" w:rsidP="00B32B22">
            <w:pPr>
              <w:jc w:val="center"/>
            </w:pPr>
            <w:r>
              <w:t xml:space="preserve">1g (9)–4g </w:t>
            </w:r>
            <w:proofErr w:type="spellStart"/>
            <w:r>
              <w:t>kl</w:t>
            </w:r>
            <w:proofErr w:type="spellEnd"/>
            <w:r>
              <w:t>.</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3FF16A7" w14:textId="77777777" w:rsidR="007A009D" w:rsidRDefault="007A009D" w:rsidP="00B32B22">
            <w:pPr>
              <w:jc w:val="center"/>
            </w:pPr>
            <w:r>
              <w:t xml:space="preserve">1–4 </w:t>
            </w:r>
            <w:proofErr w:type="spellStart"/>
            <w:r>
              <w:t>kl</w:t>
            </w:r>
            <w:proofErr w:type="spellEnd"/>
            <w:r>
              <w:t>.</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3FF16A8" w14:textId="77777777" w:rsidR="007A009D" w:rsidRDefault="007A009D" w:rsidP="00B32B22">
            <w:pPr>
              <w:jc w:val="center"/>
            </w:pPr>
            <w:r>
              <w:t xml:space="preserve">5–8 </w:t>
            </w:r>
            <w:proofErr w:type="spellStart"/>
            <w:r>
              <w:t>kl</w:t>
            </w:r>
            <w:proofErr w:type="spellEnd"/>
            <w:r>
              <w:t>.</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3FF16A9" w14:textId="77777777" w:rsidR="007A009D" w:rsidRDefault="007A009D" w:rsidP="00B32B22">
            <w:pPr>
              <w:jc w:val="center"/>
            </w:pPr>
            <w:r>
              <w:t xml:space="preserve">1g (9)–4g </w:t>
            </w:r>
            <w:proofErr w:type="spellStart"/>
            <w:r>
              <w:t>kl</w:t>
            </w:r>
            <w:proofErr w:type="spellEnd"/>
            <w:r>
              <w:t>.</w:t>
            </w:r>
          </w:p>
        </w:tc>
      </w:tr>
      <w:tr w:rsidR="007A009D" w14:paraId="53FF16B1" w14:textId="77777777" w:rsidTr="00876C6F">
        <w:tc>
          <w:tcPr>
            <w:tcW w:w="1418" w:type="dxa"/>
            <w:tcBorders>
              <w:top w:val="single" w:sz="4" w:space="0" w:color="auto"/>
              <w:left w:val="single" w:sz="4" w:space="0" w:color="auto"/>
              <w:bottom w:val="single" w:sz="4" w:space="0" w:color="auto"/>
              <w:right w:val="single" w:sz="4" w:space="0" w:color="auto"/>
            </w:tcBorders>
          </w:tcPr>
          <w:p w14:paraId="53FF16AB" w14:textId="77777777" w:rsidR="007A009D" w:rsidRDefault="00876C6F" w:rsidP="00876C6F">
            <w:pPr>
              <w:spacing w:line="360" w:lineRule="auto"/>
              <w:jc w:val="center"/>
            </w:pPr>
            <w:r>
              <w:t>-</w:t>
            </w:r>
          </w:p>
        </w:tc>
        <w:tc>
          <w:tcPr>
            <w:tcW w:w="1701" w:type="dxa"/>
            <w:tcBorders>
              <w:top w:val="single" w:sz="4" w:space="0" w:color="auto"/>
              <w:left w:val="single" w:sz="4" w:space="0" w:color="auto"/>
              <w:bottom w:val="single" w:sz="4" w:space="0" w:color="auto"/>
              <w:right w:val="single" w:sz="4" w:space="0" w:color="auto"/>
            </w:tcBorders>
          </w:tcPr>
          <w:p w14:paraId="53FF16AC" w14:textId="77777777" w:rsidR="007A009D" w:rsidRDefault="007A009D" w:rsidP="00876C6F">
            <w:pPr>
              <w:spacing w:line="360" w:lineRule="auto"/>
              <w:jc w:val="center"/>
            </w:pPr>
            <w:r>
              <w:t>64,7</w:t>
            </w:r>
          </w:p>
        </w:tc>
        <w:tc>
          <w:tcPr>
            <w:tcW w:w="1559" w:type="dxa"/>
            <w:tcBorders>
              <w:top w:val="single" w:sz="4" w:space="0" w:color="auto"/>
              <w:left w:val="single" w:sz="4" w:space="0" w:color="auto"/>
              <w:bottom w:val="single" w:sz="4" w:space="0" w:color="auto"/>
              <w:right w:val="single" w:sz="4" w:space="0" w:color="auto"/>
            </w:tcBorders>
          </w:tcPr>
          <w:p w14:paraId="53FF16AD" w14:textId="77777777" w:rsidR="007A009D" w:rsidRDefault="007A009D" w:rsidP="00876C6F">
            <w:pPr>
              <w:spacing w:line="360" w:lineRule="auto"/>
              <w:jc w:val="center"/>
            </w:pPr>
            <w:r>
              <w:t>96,8</w:t>
            </w:r>
          </w:p>
        </w:tc>
        <w:tc>
          <w:tcPr>
            <w:tcW w:w="1559" w:type="dxa"/>
            <w:tcBorders>
              <w:top w:val="single" w:sz="4" w:space="0" w:color="auto"/>
              <w:left w:val="single" w:sz="4" w:space="0" w:color="auto"/>
              <w:bottom w:val="single" w:sz="4" w:space="0" w:color="auto"/>
              <w:right w:val="single" w:sz="4" w:space="0" w:color="auto"/>
            </w:tcBorders>
          </w:tcPr>
          <w:p w14:paraId="53FF16AE" w14:textId="77777777" w:rsidR="007A009D" w:rsidRDefault="00876C6F" w:rsidP="00876C6F">
            <w:pPr>
              <w:spacing w:line="360" w:lineRule="auto"/>
              <w:jc w:val="center"/>
            </w:pPr>
            <w:r>
              <w:t>-</w:t>
            </w:r>
          </w:p>
        </w:tc>
        <w:tc>
          <w:tcPr>
            <w:tcW w:w="1701" w:type="dxa"/>
            <w:tcBorders>
              <w:top w:val="single" w:sz="4" w:space="0" w:color="auto"/>
              <w:left w:val="single" w:sz="4" w:space="0" w:color="auto"/>
              <w:bottom w:val="single" w:sz="4" w:space="0" w:color="auto"/>
              <w:right w:val="single" w:sz="4" w:space="0" w:color="auto"/>
            </w:tcBorders>
          </w:tcPr>
          <w:p w14:paraId="53FF16AF" w14:textId="77777777" w:rsidR="007A009D" w:rsidRDefault="007A009D" w:rsidP="00876C6F">
            <w:pPr>
              <w:spacing w:line="360" w:lineRule="auto"/>
              <w:jc w:val="center"/>
            </w:pPr>
            <w:r>
              <w:t>3,8</w:t>
            </w:r>
          </w:p>
        </w:tc>
        <w:tc>
          <w:tcPr>
            <w:tcW w:w="1701" w:type="dxa"/>
            <w:tcBorders>
              <w:top w:val="single" w:sz="4" w:space="0" w:color="auto"/>
              <w:left w:val="single" w:sz="4" w:space="0" w:color="auto"/>
              <w:bottom w:val="single" w:sz="4" w:space="0" w:color="auto"/>
              <w:right w:val="single" w:sz="4" w:space="0" w:color="auto"/>
            </w:tcBorders>
          </w:tcPr>
          <w:p w14:paraId="53FF16B0" w14:textId="77777777" w:rsidR="007A009D" w:rsidRDefault="007A009D" w:rsidP="00876C6F">
            <w:pPr>
              <w:spacing w:line="360" w:lineRule="auto"/>
              <w:jc w:val="center"/>
            </w:pPr>
            <w:r>
              <w:t>11,6</w:t>
            </w:r>
          </w:p>
        </w:tc>
      </w:tr>
    </w:tbl>
    <w:p w14:paraId="53FF16B2" w14:textId="77777777" w:rsidR="007A009D" w:rsidRDefault="007A009D" w:rsidP="007A009D">
      <w:pPr>
        <w:jc w:val="both"/>
      </w:pPr>
    </w:p>
    <w:p w14:paraId="53FF16B3" w14:textId="77777777" w:rsidR="007A009D" w:rsidRPr="00B51421" w:rsidRDefault="007A009D" w:rsidP="00876C6F">
      <w:pPr>
        <w:ind w:firstLine="851"/>
        <w:jc w:val="both"/>
        <w:rPr>
          <w:b/>
          <w:i/>
        </w:rPr>
      </w:pPr>
      <w:r w:rsidRPr="00B51421">
        <w:rPr>
          <w:b/>
        </w:rPr>
        <w:t xml:space="preserve">Pagrindinės 2015–2016 m. m. lankomumo problemos ir jų sprendimai </w:t>
      </w:r>
    </w:p>
    <w:p w14:paraId="53FF16B4" w14:textId="77777777" w:rsidR="007A009D" w:rsidRPr="00B51421" w:rsidRDefault="007A009D" w:rsidP="00876C6F">
      <w:pPr>
        <w:ind w:firstLine="851"/>
        <w:jc w:val="both"/>
      </w:pPr>
      <w:r w:rsidRPr="00B51421">
        <w:t>Spręsdami mokinių nelankymo problemas, vadovaujamės gimnazijoje parengta ir patvirtinta „Lankomumo apskaitos tvarka“. Pamokų nelankymo prevencijos klausimais gimnazijoje dirba klasių</w:t>
      </w:r>
      <w:r>
        <w:t xml:space="preserve"> auklėtojai</w:t>
      </w:r>
      <w:r w:rsidRPr="00B51421">
        <w:t>, socialinė pedagogė,  psichologė, problemos sprendžiamos Vaiko gerovės komisijoje.</w:t>
      </w:r>
    </w:p>
    <w:p w14:paraId="53FF16B5" w14:textId="77777777" w:rsidR="007A009D" w:rsidRDefault="007A009D" w:rsidP="007A009D">
      <w:pPr>
        <w:jc w:val="both"/>
        <w:rPr>
          <w:b/>
        </w:rPr>
      </w:pPr>
    </w:p>
    <w:p w14:paraId="53FF16B6" w14:textId="77777777" w:rsidR="007A009D" w:rsidRPr="00CD4E45" w:rsidRDefault="007A009D" w:rsidP="00876C6F">
      <w:pPr>
        <w:jc w:val="center"/>
        <w:rPr>
          <w:b/>
        </w:rPr>
      </w:pPr>
      <w:r w:rsidRPr="00CD4E45">
        <w:rPr>
          <w:b/>
        </w:rPr>
        <w:t>Mokinių akademiniai pasiekimai ir išsilavinimo įgijimas. Mokinių pažangos stebėjimas.</w:t>
      </w:r>
    </w:p>
    <w:p w14:paraId="53FF16B7" w14:textId="77777777" w:rsidR="007A009D" w:rsidRPr="007A60CA" w:rsidRDefault="007A009D" w:rsidP="007A009D">
      <w:pPr>
        <w:jc w:val="both"/>
      </w:pPr>
    </w:p>
    <w:p w14:paraId="53FF16B8" w14:textId="77777777" w:rsidR="007A009D" w:rsidRDefault="007A009D" w:rsidP="00876C6F">
      <w:pPr>
        <w:ind w:firstLine="851"/>
        <w:rPr>
          <w:b/>
        </w:rPr>
      </w:pPr>
      <w:r w:rsidRPr="00876C6F">
        <w:rPr>
          <w:b/>
        </w:rPr>
        <w:t>Mokinių, pasiekusių mokymosi pažangą per 2015–2016 m. m. lyginant metinius pažymius proc.</w:t>
      </w:r>
    </w:p>
    <w:p w14:paraId="53FF16B9" w14:textId="77777777" w:rsidR="00876C6F" w:rsidRPr="00876C6F" w:rsidRDefault="00876C6F" w:rsidP="00876C6F">
      <w:pPr>
        <w:ind w:firstLine="85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4376"/>
        <w:gridCol w:w="3777"/>
      </w:tblGrid>
      <w:tr w:rsidR="007A009D" w:rsidRPr="008352EB" w14:paraId="53FF16BD" w14:textId="77777777" w:rsidTr="00876C6F">
        <w:tc>
          <w:tcPr>
            <w:tcW w:w="1486" w:type="dxa"/>
          </w:tcPr>
          <w:p w14:paraId="53FF16BA" w14:textId="77777777" w:rsidR="007A009D" w:rsidRPr="008352EB" w:rsidRDefault="007A009D" w:rsidP="00B32B22">
            <w:pPr>
              <w:jc w:val="center"/>
            </w:pPr>
            <w:r w:rsidRPr="008352EB">
              <w:t>Klasė</w:t>
            </w:r>
          </w:p>
        </w:tc>
        <w:tc>
          <w:tcPr>
            <w:tcW w:w="4376" w:type="dxa"/>
          </w:tcPr>
          <w:p w14:paraId="53FF16BB" w14:textId="77777777" w:rsidR="007A009D" w:rsidRPr="008352EB" w:rsidRDefault="00876C6F" w:rsidP="00B32B22">
            <w:pPr>
              <w:jc w:val="center"/>
            </w:pPr>
            <w:r>
              <w:t>Lietuvių kalba</w:t>
            </w:r>
          </w:p>
        </w:tc>
        <w:tc>
          <w:tcPr>
            <w:tcW w:w="3777" w:type="dxa"/>
          </w:tcPr>
          <w:p w14:paraId="53FF16BC" w14:textId="77777777" w:rsidR="007A009D" w:rsidRPr="008352EB" w:rsidRDefault="007A009D" w:rsidP="00B32B22">
            <w:pPr>
              <w:jc w:val="center"/>
            </w:pPr>
            <w:r>
              <w:t>Matematika</w:t>
            </w:r>
          </w:p>
        </w:tc>
      </w:tr>
      <w:tr w:rsidR="007A009D" w:rsidRPr="008352EB" w14:paraId="53FF16C1" w14:textId="77777777" w:rsidTr="00876C6F">
        <w:tc>
          <w:tcPr>
            <w:tcW w:w="1486" w:type="dxa"/>
          </w:tcPr>
          <w:p w14:paraId="53FF16BE" w14:textId="77777777" w:rsidR="007A009D" w:rsidRPr="008352EB" w:rsidRDefault="007A009D" w:rsidP="00B32B22">
            <w:r w:rsidRPr="008352EB">
              <w:t xml:space="preserve">8 </w:t>
            </w:r>
            <w:proofErr w:type="spellStart"/>
            <w:r w:rsidRPr="008352EB">
              <w:t>kl</w:t>
            </w:r>
            <w:proofErr w:type="spellEnd"/>
            <w:r w:rsidRPr="008352EB">
              <w:t>.</w:t>
            </w:r>
          </w:p>
        </w:tc>
        <w:tc>
          <w:tcPr>
            <w:tcW w:w="4376" w:type="dxa"/>
          </w:tcPr>
          <w:p w14:paraId="53FF16BF" w14:textId="77777777" w:rsidR="007A009D" w:rsidRPr="008352EB" w:rsidRDefault="007A009D" w:rsidP="00876C6F">
            <w:pPr>
              <w:jc w:val="center"/>
            </w:pPr>
            <w:r>
              <w:t>63,1 proc.</w:t>
            </w:r>
          </w:p>
        </w:tc>
        <w:tc>
          <w:tcPr>
            <w:tcW w:w="3777" w:type="dxa"/>
          </w:tcPr>
          <w:p w14:paraId="53FF16C0" w14:textId="77777777" w:rsidR="007A009D" w:rsidRPr="008352EB" w:rsidRDefault="007A009D" w:rsidP="00876C6F">
            <w:pPr>
              <w:jc w:val="center"/>
            </w:pPr>
            <w:r>
              <w:t>50,0 proc.</w:t>
            </w:r>
          </w:p>
        </w:tc>
      </w:tr>
    </w:tbl>
    <w:p w14:paraId="53FF16C2" w14:textId="77777777" w:rsidR="007A009D" w:rsidRDefault="007A009D" w:rsidP="007A009D"/>
    <w:p w14:paraId="53FF16C3" w14:textId="77777777" w:rsidR="007A009D" w:rsidRPr="00B51421" w:rsidRDefault="007A009D" w:rsidP="00876C6F">
      <w:pPr>
        <w:ind w:firstLine="851"/>
        <w:rPr>
          <w:b/>
          <w:u w:val="single"/>
        </w:rPr>
      </w:pPr>
      <w:r w:rsidRPr="00B51421">
        <w:rPr>
          <w:b/>
        </w:rPr>
        <w:t xml:space="preserve">Ketvirtokų ir aštuntokų vertinimas pasinaudojant standartizuotais testais, pagrindinės įžvalgos </w:t>
      </w:r>
    </w:p>
    <w:p w14:paraId="53FF16C4" w14:textId="77777777" w:rsidR="007A009D" w:rsidRDefault="007A009D" w:rsidP="00876C6F">
      <w:pPr>
        <w:ind w:firstLine="851"/>
        <w:jc w:val="both"/>
      </w:pPr>
      <w:r w:rsidRPr="00354597">
        <w:t xml:space="preserve">6 </w:t>
      </w:r>
      <w:proofErr w:type="spellStart"/>
      <w:r w:rsidRPr="00354597">
        <w:t>kl</w:t>
      </w:r>
      <w:proofErr w:type="spellEnd"/>
      <w:r w:rsidRPr="00354597">
        <w:t>. skaitymo ir matematikos ST rezultatai atitinka šalies lygį, rašymo – ženkliai mažesni. Žemiausiai įvertinta rašymo sritis – raštingumas.</w:t>
      </w:r>
      <w:r>
        <w:t xml:space="preserve"> S</w:t>
      </w:r>
      <w:r w:rsidRPr="001E7FF5">
        <w:t xml:space="preserve">kaitymo ir matematikos ST </w:t>
      </w:r>
      <w:r>
        <w:t>m</w:t>
      </w:r>
      <w:r w:rsidRPr="00354597">
        <w:t>okinių, pasiekusių aukštesnį ir pagrindinį lygį, dalis</w:t>
      </w:r>
      <w:r>
        <w:t xml:space="preserve"> per dvejus metus išliko ta pati</w:t>
      </w:r>
      <w:r w:rsidR="00876C6F">
        <w:t xml:space="preserve"> (57</w:t>
      </w:r>
      <w:r w:rsidR="00876C6F" w:rsidRPr="002F48A6">
        <w:t>–</w:t>
      </w:r>
      <w:r>
        <w:t>60 proc.), ženkliai nukrito rašyme (nuo 67 proc.  iki 25 proc.). Pasiekimų gerinimui skirtas lietuvių k. modulis, per pamokas – žodžių diktantai.</w:t>
      </w:r>
    </w:p>
    <w:p w14:paraId="53FF16C5" w14:textId="77777777" w:rsidR="007A009D" w:rsidRDefault="007A009D" w:rsidP="00876C6F">
      <w:pPr>
        <w:ind w:firstLine="851"/>
        <w:jc w:val="both"/>
      </w:pPr>
      <w:r w:rsidRPr="00354597">
        <w:t xml:space="preserve">8 </w:t>
      </w:r>
      <w:proofErr w:type="spellStart"/>
      <w:r w:rsidRPr="00354597">
        <w:t>kl</w:t>
      </w:r>
      <w:proofErr w:type="spellEnd"/>
      <w:r w:rsidRPr="00354597">
        <w:t xml:space="preserve">. gamtos ir socialinių mokslų ST rezultatai šiek tiek aukštesni negu šalies lygis, skaitymo ir matematikos atitinka, o rašymo – ženkliai mažesni. </w:t>
      </w:r>
      <w:r>
        <w:t xml:space="preserve">Antrus metus iš eilės silpniausia matematikos turinio sritis – reiškiniai, lygtys ir nelygybės. </w:t>
      </w:r>
      <w:r w:rsidRPr="00354597">
        <w:t>Žemiausiai įvertina rašymo sritis – raiška.</w:t>
      </w:r>
      <w:r>
        <w:t xml:space="preserve"> Matematikos ir rašymo pasiekimų gerinimui skirtos modulių pamokos, numatytos kartojimo temos ilgalaikiuose planuose.</w:t>
      </w:r>
    </w:p>
    <w:p w14:paraId="53FF16C6" w14:textId="77777777" w:rsidR="007A009D" w:rsidRDefault="007A009D" w:rsidP="007A009D">
      <w:pPr>
        <w:jc w:val="both"/>
      </w:pPr>
    </w:p>
    <w:p w14:paraId="53FF16C7" w14:textId="4DAE05C4" w:rsidR="007A009D" w:rsidRDefault="007A009D" w:rsidP="00876C6F">
      <w:pPr>
        <w:ind w:firstLine="851"/>
        <w:jc w:val="both"/>
        <w:rPr>
          <w:b/>
        </w:rPr>
      </w:pPr>
      <w:r w:rsidRPr="00B51421">
        <w:rPr>
          <w:b/>
        </w:rPr>
        <w:t>Mokinių, baigusių pagrindinio ugdymo programą ir įgijusių pagrindinį išsilavinimą skaičius</w:t>
      </w:r>
      <w:r w:rsidR="00B630FC">
        <w:rPr>
          <w:b/>
        </w:rPr>
        <w:t xml:space="preserve"> </w:t>
      </w:r>
      <w:r w:rsidRPr="00B51421">
        <w:rPr>
          <w:b/>
        </w:rPr>
        <w:t>/</w:t>
      </w:r>
      <w:r w:rsidR="00B630FC">
        <w:rPr>
          <w:b/>
        </w:rPr>
        <w:t xml:space="preserve"> </w:t>
      </w:r>
      <w:r w:rsidRPr="00B51421">
        <w:rPr>
          <w:b/>
        </w:rPr>
        <w:t xml:space="preserve">dalis    </w:t>
      </w:r>
    </w:p>
    <w:p w14:paraId="53FF16C8" w14:textId="77777777" w:rsidR="007A009D" w:rsidRPr="00B51421" w:rsidRDefault="007A009D" w:rsidP="007A009D">
      <w:pPr>
        <w:jc w:val="both"/>
        <w:rPr>
          <w:b/>
        </w:rPr>
      </w:pPr>
      <w:r w:rsidRPr="00B51421">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3"/>
        <w:gridCol w:w="3358"/>
        <w:gridCol w:w="2968"/>
      </w:tblGrid>
      <w:tr w:rsidR="007A009D" w:rsidRPr="007A60CA" w14:paraId="53FF16CC" w14:textId="77777777" w:rsidTr="00876C6F">
        <w:tc>
          <w:tcPr>
            <w:tcW w:w="3313" w:type="dxa"/>
          </w:tcPr>
          <w:p w14:paraId="53FF16C9" w14:textId="77777777" w:rsidR="007A009D" w:rsidRPr="007A60CA" w:rsidRDefault="007A009D" w:rsidP="00B32B22">
            <w:pPr>
              <w:jc w:val="center"/>
            </w:pPr>
            <w:r w:rsidRPr="007A60CA">
              <w:t>Mokinių skaičius</w:t>
            </w:r>
          </w:p>
        </w:tc>
        <w:tc>
          <w:tcPr>
            <w:tcW w:w="3358" w:type="dxa"/>
          </w:tcPr>
          <w:p w14:paraId="53FF16CA" w14:textId="77777777" w:rsidR="007A009D" w:rsidRPr="007A60CA" w:rsidRDefault="007A009D" w:rsidP="00B32B22">
            <w:pPr>
              <w:jc w:val="center"/>
            </w:pPr>
            <w:r>
              <w:t>Mokinių, į</w:t>
            </w:r>
            <w:r w:rsidRPr="007A60CA">
              <w:t>gijusių pagrindinį išsilavinimą</w:t>
            </w:r>
            <w:r>
              <w:t>, skaičius</w:t>
            </w:r>
            <w:r w:rsidRPr="007A60CA">
              <w:t xml:space="preserve"> </w:t>
            </w:r>
          </w:p>
        </w:tc>
        <w:tc>
          <w:tcPr>
            <w:tcW w:w="2968" w:type="dxa"/>
          </w:tcPr>
          <w:p w14:paraId="53FF16CB" w14:textId="77777777" w:rsidR="007A009D" w:rsidRPr="007A60CA" w:rsidRDefault="007A009D" w:rsidP="00B32B22">
            <w:pPr>
              <w:jc w:val="center"/>
            </w:pPr>
            <w:r w:rsidRPr="007A60CA">
              <w:t>Įgijusių pagrindinį išsilavinimą mokinių dalis  (proc.)</w:t>
            </w:r>
          </w:p>
        </w:tc>
      </w:tr>
      <w:tr w:rsidR="007A009D" w:rsidRPr="007A60CA" w14:paraId="53FF16D0" w14:textId="77777777" w:rsidTr="00876C6F">
        <w:tc>
          <w:tcPr>
            <w:tcW w:w="3313" w:type="dxa"/>
          </w:tcPr>
          <w:p w14:paraId="53FF16CD" w14:textId="77777777" w:rsidR="007A009D" w:rsidRPr="007A60CA" w:rsidRDefault="007A009D" w:rsidP="00B32B22">
            <w:pPr>
              <w:jc w:val="center"/>
            </w:pPr>
            <w:r>
              <w:t>40</w:t>
            </w:r>
          </w:p>
        </w:tc>
        <w:tc>
          <w:tcPr>
            <w:tcW w:w="3358" w:type="dxa"/>
          </w:tcPr>
          <w:p w14:paraId="53FF16CE" w14:textId="77777777" w:rsidR="007A009D" w:rsidRPr="007A60CA" w:rsidRDefault="007A009D" w:rsidP="00B32B22">
            <w:pPr>
              <w:jc w:val="center"/>
            </w:pPr>
            <w:r>
              <w:t>39</w:t>
            </w:r>
          </w:p>
        </w:tc>
        <w:tc>
          <w:tcPr>
            <w:tcW w:w="2968" w:type="dxa"/>
          </w:tcPr>
          <w:p w14:paraId="53FF16CF" w14:textId="77777777" w:rsidR="007A009D" w:rsidRPr="007A60CA" w:rsidRDefault="007A009D" w:rsidP="00B32B22">
            <w:pPr>
              <w:jc w:val="center"/>
            </w:pPr>
            <w:r>
              <w:t>97,6</w:t>
            </w:r>
          </w:p>
        </w:tc>
      </w:tr>
    </w:tbl>
    <w:p w14:paraId="53FF16D1" w14:textId="77777777" w:rsidR="007A009D" w:rsidRPr="007A60CA" w:rsidRDefault="007A009D" w:rsidP="007A009D">
      <w:pPr>
        <w:jc w:val="both"/>
      </w:pPr>
    </w:p>
    <w:p w14:paraId="53FF16D2" w14:textId="77777777" w:rsidR="007A009D" w:rsidRDefault="007A009D" w:rsidP="00876C6F">
      <w:pPr>
        <w:ind w:firstLine="851"/>
        <w:jc w:val="both"/>
        <w:rPr>
          <w:b/>
        </w:rPr>
      </w:pPr>
      <w:r w:rsidRPr="00B51421">
        <w:rPr>
          <w:b/>
        </w:rPr>
        <w:t>Pagrindinio ugdymo pasiekimų patikrinimo rezultatai</w:t>
      </w:r>
    </w:p>
    <w:p w14:paraId="53FF16D3" w14:textId="77777777" w:rsidR="00876C6F" w:rsidRPr="00B51421" w:rsidRDefault="00876C6F" w:rsidP="007A009D">
      <w:pPr>
        <w:jc w:val="both"/>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3"/>
        <w:gridCol w:w="1123"/>
        <w:gridCol w:w="591"/>
        <w:gridCol w:w="697"/>
        <w:gridCol w:w="697"/>
        <w:gridCol w:w="700"/>
        <w:gridCol w:w="697"/>
        <w:gridCol w:w="839"/>
        <w:gridCol w:w="696"/>
        <w:gridCol w:w="839"/>
        <w:gridCol w:w="697"/>
        <w:gridCol w:w="700"/>
      </w:tblGrid>
      <w:tr w:rsidR="007A009D" w:rsidRPr="007A60CA" w14:paraId="53FF16E0" w14:textId="77777777" w:rsidTr="00876C6F">
        <w:trPr>
          <w:trHeight w:val="317"/>
        </w:trPr>
        <w:tc>
          <w:tcPr>
            <w:tcW w:w="1255" w:type="dxa"/>
          </w:tcPr>
          <w:p w14:paraId="53FF16D4" w14:textId="77777777" w:rsidR="007A009D" w:rsidRPr="007A60CA" w:rsidRDefault="007A009D" w:rsidP="00B32B22">
            <w:pPr>
              <w:jc w:val="both"/>
            </w:pPr>
          </w:p>
        </w:tc>
        <w:tc>
          <w:tcPr>
            <w:tcW w:w="1123" w:type="dxa"/>
          </w:tcPr>
          <w:p w14:paraId="53FF16D5" w14:textId="77777777" w:rsidR="007A009D" w:rsidRPr="007A60CA" w:rsidRDefault="007A009D" w:rsidP="00B32B22">
            <w:pPr>
              <w:jc w:val="center"/>
            </w:pPr>
            <w:r>
              <w:t xml:space="preserve">Neišlaikė </w:t>
            </w:r>
          </w:p>
        </w:tc>
        <w:tc>
          <w:tcPr>
            <w:tcW w:w="599" w:type="dxa"/>
          </w:tcPr>
          <w:p w14:paraId="53FF16D6" w14:textId="77777777" w:rsidR="007A009D" w:rsidRPr="00876C6F" w:rsidRDefault="007A009D" w:rsidP="00B32B22">
            <w:pPr>
              <w:jc w:val="center"/>
              <w:rPr>
                <w:b/>
              </w:rPr>
            </w:pPr>
            <w:r w:rsidRPr="00876C6F">
              <w:rPr>
                <w:b/>
              </w:rPr>
              <w:t>1</w:t>
            </w:r>
          </w:p>
        </w:tc>
        <w:tc>
          <w:tcPr>
            <w:tcW w:w="709" w:type="dxa"/>
          </w:tcPr>
          <w:p w14:paraId="53FF16D7" w14:textId="77777777" w:rsidR="007A009D" w:rsidRPr="00876C6F" w:rsidRDefault="007A009D" w:rsidP="00B32B22">
            <w:pPr>
              <w:jc w:val="center"/>
              <w:rPr>
                <w:b/>
              </w:rPr>
            </w:pPr>
            <w:r w:rsidRPr="00876C6F">
              <w:rPr>
                <w:b/>
              </w:rPr>
              <w:t>2</w:t>
            </w:r>
          </w:p>
        </w:tc>
        <w:tc>
          <w:tcPr>
            <w:tcW w:w="709" w:type="dxa"/>
          </w:tcPr>
          <w:p w14:paraId="53FF16D8" w14:textId="77777777" w:rsidR="007A009D" w:rsidRPr="00876C6F" w:rsidRDefault="007A009D" w:rsidP="00B32B22">
            <w:pPr>
              <w:jc w:val="center"/>
              <w:rPr>
                <w:b/>
              </w:rPr>
            </w:pPr>
            <w:r w:rsidRPr="00876C6F">
              <w:rPr>
                <w:b/>
              </w:rPr>
              <w:t>3</w:t>
            </w:r>
          </w:p>
        </w:tc>
        <w:tc>
          <w:tcPr>
            <w:tcW w:w="708" w:type="dxa"/>
          </w:tcPr>
          <w:p w14:paraId="53FF16D9" w14:textId="77777777" w:rsidR="007A009D" w:rsidRPr="00876C6F" w:rsidRDefault="007A009D" w:rsidP="00B32B22">
            <w:pPr>
              <w:jc w:val="center"/>
              <w:rPr>
                <w:b/>
              </w:rPr>
            </w:pPr>
            <w:r w:rsidRPr="00876C6F">
              <w:rPr>
                <w:b/>
              </w:rPr>
              <w:t>4</w:t>
            </w:r>
          </w:p>
        </w:tc>
        <w:tc>
          <w:tcPr>
            <w:tcW w:w="709" w:type="dxa"/>
          </w:tcPr>
          <w:p w14:paraId="53FF16DA" w14:textId="77777777" w:rsidR="007A009D" w:rsidRPr="00876C6F" w:rsidRDefault="007A009D" w:rsidP="00B32B22">
            <w:pPr>
              <w:jc w:val="center"/>
              <w:rPr>
                <w:b/>
              </w:rPr>
            </w:pPr>
            <w:r w:rsidRPr="00876C6F">
              <w:rPr>
                <w:b/>
              </w:rPr>
              <w:t>5</w:t>
            </w:r>
          </w:p>
        </w:tc>
        <w:tc>
          <w:tcPr>
            <w:tcW w:w="851" w:type="dxa"/>
          </w:tcPr>
          <w:p w14:paraId="53FF16DB" w14:textId="77777777" w:rsidR="007A009D" w:rsidRPr="00876C6F" w:rsidRDefault="007A009D" w:rsidP="00B32B22">
            <w:pPr>
              <w:jc w:val="center"/>
              <w:rPr>
                <w:b/>
              </w:rPr>
            </w:pPr>
            <w:r w:rsidRPr="00876C6F">
              <w:rPr>
                <w:b/>
              </w:rPr>
              <w:t>6</w:t>
            </w:r>
          </w:p>
        </w:tc>
        <w:tc>
          <w:tcPr>
            <w:tcW w:w="708" w:type="dxa"/>
          </w:tcPr>
          <w:p w14:paraId="53FF16DC" w14:textId="77777777" w:rsidR="007A009D" w:rsidRPr="00876C6F" w:rsidRDefault="007A009D" w:rsidP="00B32B22">
            <w:pPr>
              <w:jc w:val="center"/>
              <w:rPr>
                <w:b/>
              </w:rPr>
            </w:pPr>
            <w:r w:rsidRPr="00876C6F">
              <w:rPr>
                <w:b/>
              </w:rPr>
              <w:t>7</w:t>
            </w:r>
          </w:p>
        </w:tc>
        <w:tc>
          <w:tcPr>
            <w:tcW w:w="851" w:type="dxa"/>
          </w:tcPr>
          <w:p w14:paraId="53FF16DD" w14:textId="77777777" w:rsidR="007A009D" w:rsidRPr="00876C6F" w:rsidRDefault="007A009D" w:rsidP="00B32B22">
            <w:pPr>
              <w:jc w:val="center"/>
              <w:rPr>
                <w:b/>
              </w:rPr>
            </w:pPr>
            <w:r w:rsidRPr="00876C6F">
              <w:rPr>
                <w:b/>
              </w:rPr>
              <w:t>8</w:t>
            </w:r>
          </w:p>
        </w:tc>
        <w:tc>
          <w:tcPr>
            <w:tcW w:w="709" w:type="dxa"/>
          </w:tcPr>
          <w:p w14:paraId="53FF16DE" w14:textId="77777777" w:rsidR="007A009D" w:rsidRPr="00876C6F" w:rsidRDefault="007A009D" w:rsidP="00B32B22">
            <w:pPr>
              <w:jc w:val="center"/>
              <w:rPr>
                <w:b/>
              </w:rPr>
            </w:pPr>
            <w:r w:rsidRPr="00876C6F">
              <w:rPr>
                <w:b/>
              </w:rPr>
              <w:t>9</w:t>
            </w:r>
          </w:p>
        </w:tc>
        <w:tc>
          <w:tcPr>
            <w:tcW w:w="708" w:type="dxa"/>
          </w:tcPr>
          <w:p w14:paraId="53FF16DF" w14:textId="77777777" w:rsidR="007A009D" w:rsidRPr="00876C6F" w:rsidRDefault="007A009D" w:rsidP="00B32B22">
            <w:pPr>
              <w:jc w:val="center"/>
              <w:rPr>
                <w:b/>
              </w:rPr>
            </w:pPr>
            <w:r w:rsidRPr="00876C6F">
              <w:rPr>
                <w:b/>
              </w:rPr>
              <w:t>10</w:t>
            </w:r>
          </w:p>
        </w:tc>
      </w:tr>
      <w:tr w:rsidR="007A009D" w:rsidRPr="007A60CA" w14:paraId="53FF16ED" w14:textId="77777777" w:rsidTr="00876C6F">
        <w:trPr>
          <w:trHeight w:val="317"/>
        </w:trPr>
        <w:tc>
          <w:tcPr>
            <w:tcW w:w="1255" w:type="dxa"/>
          </w:tcPr>
          <w:p w14:paraId="53FF16E1" w14:textId="77777777" w:rsidR="007A009D" w:rsidRPr="007A60CA" w:rsidRDefault="007A009D" w:rsidP="00B32B22">
            <w:r w:rsidRPr="007A60CA">
              <w:t xml:space="preserve">Lietuvių k. </w:t>
            </w:r>
          </w:p>
        </w:tc>
        <w:tc>
          <w:tcPr>
            <w:tcW w:w="1123" w:type="dxa"/>
          </w:tcPr>
          <w:p w14:paraId="53FF16E2" w14:textId="77777777" w:rsidR="007A009D" w:rsidRPr="007A60CA" w:rsidRDefault="00876C6F" w:rsidP="00876C6F">
            <w:pPr>
              <w:jc w:val="center"/>
            </w:pPr>
            <w:r>
              <w:t>-</w:t>
            </w:r>
          </w:p>
        </w:tc>
        <w:tc>
          <w:tcPr>
            <w:tcW w:w="599" w:type="dxa"/>
          </w:tcPr>
          <w:p w14:paraId="53FF16E3" w14:textId="77777777" w:rsidR="007A009D" w:rsidRPr="007A60CA" w:rsidRDefault="007A009D" w:rsidP="00876C6F">
            <w:pPr>
              <w:jc w:val="center"/>
            </w:pPr>
            <w:r>
              <w:t>-</w:t>
            </w:r>
          </w:p>
        </w:tc>
        <w:tc>
          <w:tcPr>
            <w:tcW w:w="709" w:type="dxa"/>
          </w:tcPr>
          <w:p w14:paraId="53FF16E4" w14:textId="77777777" w:rsidR="007A009D" w:rsidRPr="007A60CA" w:rsidRDefault="007A009D" w:rsidP="00876C6F">
            <w:pPr>
              <w:jc w:val="center"/>
            </w:pPr>
            <w:r>
              <w:t>-</w:t>
            </w:r>
          </w:p>
        </w:tc>
        <w:tc>
          <w:tcPr>
            <w:tcW w:w="709" w:type="dxa"/>
          </w:tcPr>
          <w:p w14:paraId="53FF16E5" w14:textId="77777777" w:rsidR="007A009D" w:rsidRPr="007A60CA" w:rsidRDefault="007A009D" w:rsidP="00876C6F">
            <w:pPr>
              <w:jc w:val="center"/>
            </w:pPr>
            <w:r>
              <w:t>1</w:t>
            </w:r>
          </w:p>
        </w:tc>
        <w:tc>
          <w:tcPr>
            <w:tcW w:w="708" w:type="dxa"/>
          </w:tcPr>
          <w:p w14:paraId="53FF16E6" w14:textId="77777777" w:rsidR="007A009D" w:rsidRPr="007A60CA" w:rsidRDefault="007A009D" w:rsidP="00876C6F">
            <w:pPr>
              <w:jc w:val="center"/>
            </w:pPr>
            <w:r>
              <w:t>1</w:t>
            </w:r>
          </w:p>
        </w:tc>
        <w:tc>
          <w:tcPr>
            <w:tcW w:w="709" w:type="dxa"/>
          </w:tcPr>
          <w:p w14:paraId="53FF16E7" w14:textId="77777777" w:rsidR="007A009D" w:rsidRPr="007A60CA" w:rsidRDefault="007A009D" w:rsidP="00876C6F">
            <w:pPr>
              <w:jc w:val="center"/>
            </w:pPr>
            <w:r>
              <w:t>7</w:t>
            </w:r>
          </w:p>
        </w:tc>
        <w:tc>
          <w:tcPr>
            <w:tcW w:w="851" w:type="dxa"/>
          </w:tcPr>
          <w:p w14:paraId="53FF16E8" w14:textId="77777777" w:rsidR="007A009D" w:rsidRPr="007A60CA" w:rsidRDefault="007A009D" w:rsidP="00876C6F">
            <w:pPr>
              <w:jc w:val="center"/>
            </w:pPr>
            <w:r>
              <w:t>11</w:t>
            </w:r>
          </w:p>
        </w:tc>
        <w:tc>
          <w:tcPr>
            <w:tcW w:w="708" w:type="dxa"/>
          </w:tcPr>
          <w:p w14:paraId="53FF16E9" w14:textId="77777777" w:rsidR="007A009D" w:rsidRPr="007A60CA" w:rsidRDefault="007A009D" w:rsidP="00876C6F">
            <w:pPr>
              <w:jc w:val="center"/>
            </w:pPr>
            <w:r>
              <w:t>6</w:t>
            </w:r>
          </w:p>
        </w:tc>
        <w:tc>
          <w:tcPr>
            <w:tcW w:w="851" w:type="dxa"/>
          </w:tcPr>
          <w:p w14:paraId="53FF16EA" w14:textId="77777777" w:rsidR="007A009D" w:rsidRPr="007A60CA" w:rsidRDefault="007A009D" w:rsidP="00876C6F">
            <w:pPr>
              <w:jc w:val="center"/>
            </w:pPr>
            <w:r>
              <w:t>10</w:t>
            </w:r>
          </w:p>
        </w:tc>
        <w:tc>
          <w:tcPr>
            <w:tcW w:w="709" w:type="dxa"/>
          </w:tcPr>
          <w:p w14:paraId="53FF16EB" w14:textId="77777777" w:rsidR="007A009D" w:rsidRPr="007A60CA" w:rsidRDefault="007A009D" w:rsidP="00876C6F">
            <w:pPr>
              <w:jc w:val="center"/>
            </w:pPr>
            <w:r>
              <w:t>4</w:t>
            </w:r>
          </w:p>
        </w:tc>
        <w:tc>
          <w:tcPr>
            <w:tcW w:w="708" w:type="dxa"/>
          </w:tcPr>
          <w:p w14:paraId="53FF16EC" w14:textId="77777777" w:rsidR="007A009D" w:rsidRPr="007A60CA" w:rsidRDefault="007A009D" w:rsidP="00876C6F">
            <w:pPr>
              <w:jc w:val="center"/>
            </w:pPr>
            <w:r>
              <w:t>-</w:t>
            </w:r>
          </w:p>
        </w:tc>
      </w:tr>
      <w:tr w:rsidR="007A009D" w:rsidRPr="007A60CA" w14:paraId="53FF16FA" w14:textId="77777777" w:rsidTr="00876C6F">
        <w:trPr>
          <w:trHeight w:val="335"/>
        </w:trPr>
        <w:tc>
          <w:tcPr>
            <w:tcW w:w="1255" w:type="dxa"/>
          </w:tcPr>
          <w:p w14:paraId="53FF16EE" w14:textId="77777777" w:rsidR="007A009D" w:rsidRPr="007A60CA" w:rsidRDefault="007A009D" w:rsidP="00B32B22">
            <w:pPr>
              <w:jc w:val="both"/>
            </w:pPr>
            <w:r w:rsidRPr="007A60CA">
              <w:t xml:space="preserve">Matematika </w:t>
            </w:r>
          </w:p>
        </w:tc>
        <w:tc>
          <w:tcPr>
            <w:tcW w:w="1123" w:type="dxa"/>
          </w:tcPr>
          <w:p w14:paraId="53FF16EF" w14:textId="77777777" w:rsidR="007A009D" w:rsidRPr="007A60CA" w:rsidRDefault="00876C6F" w:rsidP="00876C6F">
            <w:pPr>
              <w:jc w:val="center"/>
            </w:pPr>
            <w:r>
              <w:t>-</w:t>
            </w:r>
          </w:p>
        </w:tc>
        <w:tc>
          <w:tcPr>
            <w:tcW w:w="599" w:type="dxa"/>
          </w:tcPr>
          <w:p w14:paraId="53FF16F0" w14:textId="77777777" w:rsidR="007A009D" w:rsidRPr="007A60CA" w:rsidRDefault="007A009D" w:rsidP="00876C6F">
            <w:pPr>
              <w:jc w:val="center"/>
            </w:pPr>
            <w:r>
              <w:t>1</w:t>
            </w:r>
          </w:p>
        </w:tc>
        <w:tc>
          <w:tcPr>
            <w:tcW w:w="709" w:type="dxa"/>
          </w:tcPr>
          <w:p w14:paraId="53FF16F1" w14:textId="77777777" w:rsidR="007A009D" w:rsidRPr="007A60CA" w:rsidRDefault="007A009D" w:rsidP="00876C6F">
            <w:pPr>
              <w:jc w:val="center"/>
            </w:pPr>
            <w:r>
              <w:t>1</w:t>
            </w:r>
          </w:p>
        </w:tc>
        <w:tc>
          <w:tcPr>
            <w:tcW w:w="709" w:type="dxa"/>
          </w:tcPr>
          <w:p w14:paraId="53FF16F2" w14:textId="77777777" w:rsidR="007A009D" w:rsidRPr="007A60CA" w:rsidRDefault="007A009D" w:rsidP="00876C6F">
            <w:pPr>
              <w:jc w:val="center"/>
            </w:pPr>
            <w:r>
              <w:t>-</w:t>
            </w:r>
          </w:p>
        </w:tc>
        <w:tc>
          <w:tcPr>
            <w:tcW w:w="708" w:type="dxa"/>
          </w:tcPr>
          <w:p w14:paraId="53FF16F3" w14:textId="77777777" w:rsidR="007A009D" w:rsidRPr="007A60CA" w:rsidRDefault="007A009D" w:rsidP="00876C6F">
            <w:pPr>
              <w:jc w:val="center"/>
            </w:pPr>
            <w:r>
              <w:t>14</w:t>
            </w:r>
          </w:p>
        </w:tc>
        <w:tc>
          <w:tcPr>
            <w:tcW w:w="709" w:type="dxa"/>
          </w:tcPr>
          <w:p w14:paraId="53FF16F4" w14:textId="77777777" w:rsidR="007A009D" w:rsidRPr="007A60CA" w:rsidRDefault="007A009D" w:rsidP="00876C6F">
            <w:pPr>
              <w:jc w:val="center"/>
            </w:pPr>
            <w:r>
              <w:t>6</w:t>
            </w:r>
          </w:p>
        </w:tc>
        <w:tc>
          <w:tcPr>
            <w:tcW w:w="851" w:type="dxa"/>
          </w:tcPr>
          <w:p w14:paraId="53FF16F5" w14:textId="77777777" w:rsidR="007A009D" w:rsidRPr="007A60CA" w:rsidRDefault="007A009D" w:rsidP="00876C6F">
            <w:pPr>
              <w:jc w:val="center"/>
            </w:pPr>
            <w:r>
              <w:t>7</w:t>
            </w:r>
          </w:p>
        </w:tc>
        <w:tc>
          <w:tcPr>
            <w:tcW w:w="708" w:type="dxa"/>
          </w:tcPr>
          <w:p w14:paraId="53FF16F6" w14:textId="77777777" w:rsidR="007A009D" w:rsidRPr="007A60CA" w:rsidRDefault="007A009D" w:rsidP="00876C6F">
            <w:pPr>
              <w:jc w:val="center"/>
            </w:pPr>
            <w:r>
              <w:t>1</w:t>
            </w:r>
          </w:p>
        </w:tc>
        <w:tc>
          <w:tcPr>
            <w:tcW w:w="851" w:type="dxa"/>
          </w:tcPr>
          <w:p w14:paraId="53FF16F7" w14:textId="77777777" w:rsidR="007A009D" w:rsidRPr="007A60CA" w:rsidRDefault="007A009D" w:rsidP="00876C6F">
            <w:pPr>
              <w:jc w:val="center"/>
            </w:pPr>
            <w:r>
              <w:t>7</w:t>
            </w:r>
          </w:p>
        </w:tc>
        <w:tc>
          <w:tcPr>
            <w:tcW w:w="709" w:type="dxa"/>
          </w:tcPr>
          <w:p w14:paraId="53FF16F8" w14:textId="77777777" w:rsidR="007A009D" w:rsidRPr="007A60CA" w:rsidRDefault="007A009D" w:rsidP="00876C6F">
            <w:pPr>
              <w:jc w:val="center"/>
            </w:pPr>
            <w:r>
              <w:t>2</w:t>
            </w:r>
          </w:p>
        </w:tc>
        <w:tc>
          <w:tcPr>
            <w:tcW w:w="708" w:type="dxa"/>
          </w:tcPr>
          <w:p w14:paraId="53FF16F9" w14:textId="77777777" w:rsidR="007A009D" w:rsidRPr="007A60CA" w:rsidRDefault="007A009D" w:rsidP="00876C6F">
            <w:pPr>
              <w:jc w:val="center"/>
            </w:pPr>
            <w:r>
              <w:t>1</w:t>
            </w:r>
          </w:p>
        </w:tc>
      </w:tr>
    </w:tbl>
    <w:p w14:paraId="53FF16FB" w14:textId="77777777" w:rsidR="007A009D" w:rsidRPr="007A60CA" w:rsidRDefault="007A009D" w:rsidP="007A009D">
      <w:pPr>
        <w:jc w:val="both"/>
      </w:pPr>
    </w:p>
    <w:p w14:paraId="53FF16FC" w14:textId="739DB217" w:rsidR="007A009D" w:rsidRDefault="007A009D" w:rsidP="00876C6F">
      <w:pPr>
        <w:ind w:firstLine="851"/>
        <w:jc w:val="both"/>
        <w:rPr>
          <w:b/>
        </w:rPr>
      </w:pPr>
      <w:r w:rsidRPr="00B51421">
        <w:rPr>
          <w:b/>
        </w:rPr>
        <w:t>Mokinių, įgijusių vidurinį išsilavinimą, skaičius</w:t>
      </w:r>
      <w:r w:rsidR="00B630FC">
        <w:rPr>
          <w:b/>
        </w:rPr>
        <w:t xml:space="preserve"> </w:t>
      </w:r>
      <w:r w:rsidRPr="00B51421">
        <w:rPr>
          <w:b/>
        </w:rPr>
        <w:t>/</w:t>
      </w:r>
      <w:r w:rsidR="00B630FC">
        <w:rPr>
          <w:b/>
        </w:rPr>
        <w:t xml:space="preserve"> </w:t>
      </w:r>
      <w:r w:rsidRPr="00B51421">
        <w:rPr>
          <w:b/>
        </w:rPr>
        <w:t xml:space="preserve">dalis </w:t>
      </w:r>
    </w:p>
    <w:p w14:paraId="53FF16FD" w14:textId="77777777" w:rsidR="00876C6F" w:rsidRPr="00B51421" w:rsidRDefault="00876C6F" w:rsidP="007A009D">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3"/>
        <w:gridCol w:w="3358"/>
        <w:gridCol w:w="2968"/>
      </w:tblGrid>
      <w:tr w:rsidR="007A009D" w:rsidRPr="007A60CA" w14:paraId="53FF1701" w14:textId="77777777" w:rsidTr="00876C6F">
        <w:tc>
          <w:tcPr>
            <w:tcW w:w="3313" w:type="dxa"/>
          </w:tcPr>
          <w:p w14:paraId="53FF16FE" w14:textId="77777777" w:rsidR="007A009D" w:rsidRPr="007A60CA" w:rsidRDefault="007A009D" w:rsidP="00B32B22">
            <w:pPr>
              <w:jc w:val="center"/>
            </w:pPr>
            <w:r w:rsidRPr="007A60CA">
              <w:t>Mokinių skaičius</w:t>
            </w:r>
          </w:p>
        </w:tc>
        <w:tc>
          <w:tcPr>
            <w:tcW w:w="3358" w:type="dxa"/>
          </w:tcPr>
          <w:p w14:paraId="53FF16FF" w14:textId="77777777" w:rsidR="007A009D" w:rsidRPr="007A60CA" w:rsidRDefault="007A009D" w:rsidP="00B32B22">
            <w:pPr>
              <w:jc w:val="center"/>
            </w:pPr>
            <w:r w:rsidRPr="007A60CA">
              <w:t xml:space="preserve">Mokinių, </w:t>
            </w:r>
            <w:r>
              <w:t>į</w:t>
            </w:r>
            <w:r w:rsidRPr="007A60CA">
              <w:t>gijusių vidurinį išsilavinimą, skaičius</w:t>
            </w:r>
          </w:p>
        </w:tc>
        <w:tc>
          <w:tcPr>
            <w:tcW w:w="2968" w:type="dxa"/>
          </w:tcPr>
          <w:p w14:paraId="53FF1700" w14:textId="77777777" w:rsidR="007A009D" w:rsidRPr="007A60CA" w:rsidRDefault="007A009D" w:rsidP="00B32B22">
            <w:pPr>
              <w:jc w:val="center"/>
            </w:pPr>
            <w:r w:rsidRPr="007A60CA">
              <w:t>Įgijusių vidurinį išsilavinimą mokinių dalis  (proc.)</w:t>
            </w:r>
          </w:p>
        </w:tc>
      </w:tr>
      <w:tr w:rsidR="007A009D" w:rsidRPr="007A60CA" w14:paraId="53FF1705" w14:textId="77777777" w:rsidTr="00876C6F">
        <w:tc>
          <w:tcPr>
            <w:tcW w:w="3313" w:type="dxa"/>
          </w:tcPr>
          <w:p w14:paraId="53FF1702" w14:textId="77777777" w:rsidR="007A009D" w:rsidRPr="007A60CA" w:rsidRDefault="007A009D" w:rsidP="00B32B22">
            <w:pPr>
              <w:jc w:val="center"/>
            </w:pPr>
            <w:r>
              <w:lastRenderedPageBreak/>
              <w:t>29</w:t>
            </w:r>
          </w:p>
        </w:tc>
        <w:tc>
          <w:tcPr>
            <w:tcW w:w="3358" w:type="dxa"/>
          </w:tcPr>
          <w:p w14:paraId="53FF1703" w14:textId="77777777" w:rsidR="007A009D" w:rsidRPr="007A60CA" w:rsidRDefault="007A009D" w:rsidP="00B32B22">
            <w:pPr>
              <w:jc w:val="center"/>
            </w:pPr>
            <w:r>
              <w:t>28</w:t>
            </w:r>
          </w:p>
        </w:tc>
        <w:tc>
          <w:tcPr>
            <w:tcW w:w="2968" w:type="dxa"/>
          </w:tcPr>
          <w:p w14:paraId="53FF1704" w14:textId="77777777" w:rsidR="007A009D" w:rsidRPr="007A60CA" w:rsidRDefault="007A009D" w:rsidP="00B32B22">
            <w:pPr>
              <w:jc w:val="center"/>
            </w:pPr>
            <w:r>
              <w:t>96,6</w:t>
            </w:r>
          </w:p>
        </w:tc>
      </w:tr>
    </w:tbl>
    <w:p w14:paraId="53FF1706" w14:textId="77777777" w:rsidR="007A009D" w:rsidRPr="007A60CA" w:rsidRDefault="007A009D" w:rsidP="007A009D">
      <w:pPr>
        <w:jc w:val="both"/>
      </w:pPr>
    </w:p>
    <w:p w14:paraId="53FF1707" w14:textId="77777777" w:rsidR="007A009D" w:rsidRPr="00B51421" w:rsidRDefault="007A009D" w:rsidP="00876C6F">
      <w:pPr>
        <w:ind w:firstLine="851"/>
        <w:jc w:val="both"/>
        <w:rPr>
          <w:b/>
        </w:rPr>
      </w:pPr>
      <w:r w:rsidRPr="00B51421">
        <w:rPr>
          <w:b/>
        </w:rPr>
        <w:t>Valstybinių brandos egzaminų rezultatai</w:t>
      </w:r>
    </w:p>
    <w:tbl>
      <w:tblPr>
        <w:tblpPr w:leftFromText="180" w:rightFromText="180" w:vertAnchor="text" w:horzAnchor="margin" w:tblpX="108" w:tblpY="419"/>
        <w:tblW w:w="0" w:type="auto"/>
        <w:tblBorders>
          <w:insideH w:val="single" w:sz="4" w:space="0" w:color="auto"/>
          <w:insideV w:val="single" w:sz="4" w:space="0" w:color="auto"/>
        </w:tblBorders>
        <w:tblLook w:val="01E0" w:firstRow="1" w:lastRow="1" w:firstColumn="1" w:lastColumn="1" w:noHBand="0" w:noVBand="0"/>
      </w:tblPr>
      <w:tblGrid>
        <w:gridCol w:w="1668"/>
        <w:gridCol w:w="1405"/>
        <w:gridCol w:w="1369"/>
        <w:gridCol w:w="1417"/>
        <w:gridCol w:w="1375"/>
        <w:gridCol w:w="1379"/>
        <w:gridCol w:w="993"/>
      </w:tblGrid>
      <w:tr w:rsidR="007A009D" w:rsidRPr="00B51421" w14:paraId="53FF1710" w14:textId="77777777" w:rsidTr="00B32B22">
        <w:trPr>
          <w:trHeight w:val="845"/>
        </w:trPr>
        <w:tc>
          <w:tcPr>
            <w:tcW w:w="1668" w:type="dxa"/>
            <w:tcBorders>
              <w:top w:val="single" w:sz="4" w:space="0" w:color="auto"/>
              <w:left w:val="single" w:sz="4" w:space="0" w:color="auto"/>
              <w:bottom w:val="single" w:sz="4" w:space="0" w:color="auto"/>
            </w:tcBorders>
          </w:tcPr>
          <w:p w14:paraId="53FF1708" w14:textId="77777777" w:rsidR="007A009D" w:rsidRPr="00B51421" w:rsidRDefault="007A009D" w:rsidP="00876C6F">
            <w:pPr>
              <w:jc w:val="both"/>
            </w:pPr>
          </w:p>
          <w:p w14:paraId="53FF1709" w14:textId="77777777" w:rsidR="007A009D" w:rsidRPr="00B51421" w:rsidRDefault="007A009D" w:rsidP="00876C6F">
            <w:pPr>
              <w:jc w:val="both"/>
            </w:pPr>
            <w:r w:rsidRPr="00B51421">
              <w:t>Egzaminas</w:t>
            </w:r>
          </w:p>
        </w:tc>
        <w:tc>
          <w:tcPr>
            <w:tcW w:w="1405" w:type="dxa"/>
            <w:tcBorders>
              <w:top w:val="single" w:sz="4" w:space="0" w:color="auto"/>
              <w:bottom w:val="single" w:sz="4" w:space="0" w:color="auto"/>
            </w:tcBorders>
          </w:tcPr>
          <w:p w14:paraId="53FF170A" w14:textId="77777777" w:rsidR="007A009D" w:rsidRPr="00B51421" w:rsidRDefault="007A009D" w:rsidP="00876C6F">
            <w:pPr>
              <w:jc w:val="both"/>
            </w:pPr>
            <w:r w:rsidRPr="00B51421">
              <w:t>Kandidatų skaičius</w:t>
            </w:r>
          </w:p>
        </w:tc>
        <w:tc>
          <w:tcPr>
            <w:tcW w:w="1369" w:type="dxa"/>
            <w:tcBorders>
              <w:top w:val="single" w:sz="4" w:space="0" w:color="auto"/>
              <w:bottom w:val="single" w:sz="4" w:space="0" w:color="auto"/>
            </w:tcBorders>
          </w:tcPr>
          <w:p w14:paraId="53FF170B" w14:textId="77777777" w:rsidR="007A009D" w:rsidRPr="00B51421" w:rsidRDefault="007A009D" w:rsidP="00876C6F">
            <w:pPr>
              <w:jc w:val="both"/>
            </w:pPr>
            <w:r w:rsidRPr="00B51421">
              <w:t>Neišlaikė</w:t>
            </w:r>
          </w:p>
        </w:tc>
        <w:tc>
          <w:tcPr>
            <w:tcW w:w="1417" w:type="dxa"/>
            <w:tcBorders>
              <w:top w:val="single" w:sz="4" w:space="0" w:color="auto"/>
              <w:bottom w:val="single" w:sz="4" w:space="0" w:color="auto"/>
            </w:tcBorders>
          </w:tcPr>
          <w:p w14:paraId="53FF170C" w14:textId="77777777" w:rsidR="007A009D" w:rsidRPr="00B51421" w:rsidRDefault="007A009D" w:rsidP="00876C6F">
            <w:pPr>
              <w:jc w:val="both"/>
            </w:pPr>
            <w:r w:rsidRPr="00B51421">
              <w:t>16–35</w:t>
            </w:r>
          </w:p>
        </w:tc>
        <w:tc>
          <w:tcPr>
            <w:tcW w:w="1375" w:type="dxa"/>
            <w:tcBorders>
              <w:top w:val="single" w:sz="4" w:space="0" w:color="auto"/>
              <w:bottom w:val="single" w:sz="4" w:space="0" w:color="auto"/>
            </w:tcBorders>
          </w:tcPr>
          <w:p w14:paraId="53FF170D" w14:textId="77777777" w:rsidR="007A009D" w:rsidRPr="00B51421" w:rsidRDefault="007A009D" w:rsidP="00876C6F">
            <w:pPr>
              <w:jc w:val="both"/>
            </w:pPr>
            <w:r w:rsidRPr="00B51421">
              <w:t>36–85</w:t>
            </w:r>
          </w:p>
        </w:tc>
        <w:tc>
          <w:tcPr>
            <w:tcW w:w="1379" w:type="dxa"/>
            <w:tcBorders>
              <w:top w:val="single" w:sz="4" w:space="0" w:color="auto"/>
              <w:bottom w:val="single" w:sz="4" w:space="0" w:color="auto"/>
              <w:right w:val="single" w:sz="4" w:space="0" w:color="auto"/>
            </w:tcBorders>
          </w:tcPr>
          <w:p w14:paraId="53FF170E" w14:textId="77777777" w:rsidR="007A009D" w:rsidRPr="00B51421" w:rsidRDefault="007A009D" w:rsidP="00876C6F">
            <w:pPr>
              <w:jc w:val="both"/>
            </w:pPr>
            <w:r w:rsidRPr="00B51421">
              <w:t>86–99</w:t>
            </w:r>
          </w:p>
        </w:tc>
        <w:tc>
          <w:tcPr>
            <w:tcW w:w="993" w:type="dxa"/>
            <w:tcBorders>
              <w:top w:val="single" w:sz="4" w:space="0" w:color="auto"/>
              <w:bottom w:val="single" w:sz="4" w:space="0" w:color="auto"/>
              <w:right w:val="single" w:sz="4" w:space="0" w:color="auto"/>
            </w:tcBorders>
          </w:tcPr>
          <w:p w14:paraId="53FF170F" w14:textId="77777777" w:rsidR="007A009D" w:rsidRPr="00B51421" w:rsidRDefault="007A009D" w:rsidP="00876C6F">
            <w:pPr>
              <w:jc w:val="both"/>
            </w:pPr>
            <w:r w:rsidRPr="00B51421">
              <w:t>100</w:t>
            </w:r>
          </w:p>
        </w:tc>
      </w:tr>
      <w:tr w:rsidR="007A009D" w:rsidRPr="00B51421" w14:paraId="53FF1718" w14:textId="77777777" w:rsidTr="00B32B22">
        <w:trPr>
          <w:trHeight w:val="277"/>
        </w:trPr>
        <w:tc>
          <w:tcPr>
            <w:tcW w:w="1668" w:type="dxa"/>
            <w:tcBorders>
              <w:top w:val="single" w:sz="4" w:space="0" w:color="auto"/>
              <w:left w:val="single" w:sz="4" w:space="0" w:color="auto"/>
              <w:bottom w:val="single" w:sz="4" w:space="0" w:color="auto"/>
            </w:tcBorders>
          </w:tcPr>
          <w:p w14:paraId="53FF1711" w14:textId="77777777" w:rsidR="007A009D" w:rsidRPr="00B51421" w:rsidRDefault="007A009D" w:rsidP="00876C6F">
            <w:r w:rsidRPr="00B51421">
              <w:t xml:space="preserve">Užsienio  kalba (anglų) </w:t>
            </w:r>
          </w:p>
        </w:tc>
        <w:tc>
          <w:tcPr>
            <w:tcW w:w="1405" w:type="dxa"/>
            <w:tcBorders>
              <w:top w:val="single" w:sz="4" w:space="0" w:color="auto"/>
              <w:bottom w:val="single" w:sz="4" w:space="0" w:color="auto"/>
            </w:tcBorders>
          </w:tcPr>
          <w:p w14:paraId="53FF1712" w14:textId="77777777" w:rsidR="007A009D" w:rsidRPr="00B51421" w:rsidRDefault="007A009D" w:rsidP="00876C6F">
            <w:pPr>
              <w:jc w:val="center"/>
            </w:pPr>
            <w:r w:rsidRPr="00B51421">
              <w:t>28</w:t>
            </w:r>
          </w:p>
        </w:tc>
        <w:tc>
          <w:tcPr>
            <w:tcW w:w="1369" w:type="dxa"/>
            <w:tcBorders>
              <w:top w:val="single" w:sz="4" w:space="0" w:color="auto"/>
              <w:bottom w:val="single" w:sz="4" w:space="0" w:color="auto"/>
            </w:tcBorders>
          </w:tcPr>
          <w:p w14:paraId="53FF1713" w14:textId="77777777" w:rsidR="007A009D" w:rsidRPr="00B51421" w:rsidRDefault="00B32B22" w:rsidP="00876C6F">
            <w:pPr>
              <w:jc w:val="center"/>
            </w:pPr>
            <w:r>
              <w:t>14,3 proc.</w:t>
            </w:r>
          </w:p>
        </w:tc>
        <w:tc>
          <w:tcPr>
            <w:tcW w:w="1417" w:type="dxa"/>
            <w:tcBorders>
              <w:top w:val="single" w:sz="4" w:space="0" w:color="auto"/>
              <w:bottom w:val="single" w:sz="4" w:space="0" w:color="auto"/>
            </w:tcBorders>
          </w:tcPr>
          <w:p w14:paraId="53FF1714" w14:textId="77777777" w:rsidR="007A009D" w:rsidRPr="00B51421" w:rsidRDefault="00B32B22" w:rsidP="00876C6F">
            <w:pPr>
              <w:jc w:val="center"/>
            </w:pPr>
            <w:r>
              <w:t>53,6  proc.</w:t>
            </w:r>
          </w:p>
        </w:tc>
        <w:tc>
          <w:tcPr>
            <w:tcW w:w="1375" w:type="dxa"/>
            <w:tcBorders>
              <w:top w:val="single" w:sz="4" w:space="0" w:color="auto"/>
              <w:bottom w:val="single" w:sz="4" w:space="0" w:color="auto"/>
            </w:tcBorders>
          </w:tcPr>
          <w:p w14:paraId="53FF1715" w14:textId="77777777" w:rsidR="007A009D" w:rsidRPr="00B51421" w:rsidRDefault="007A009D" w:rsidP="00876C6F">
            <w:pPr>
              <w:jc w:val="center"/>
            </w:pPr>
            <w:r w:rsidRPr="00B51421">
              <w:t>25,0</w:t>
            </w:r>
            <w:r w:rsidR="00B32B22">
              <w:t xml:space="preserve">  proc.</w:t>
            </w:r>
          </w:p>
        </w:tc>
        <w:tc>
          <w:tcPr>
            <w:tcW w:w="1379" w:type="dxa"/>
            <w:tcBorders>
              <w:top w:val="single" w:sz="4" w:space="0" w:color="auto"/>
              <w:bottom w:val="single" w:sz="4" w:space="0" w:color="auto"/>
              <w:right w:val="single" w:sz="4" w:space="0" w:color="auto"/>
            </w:tcBorders>
          </w:tcPr>
          <w:p w14:paraId="53FF1716" w14:textId="77777777" w:rsidR="007A009D" w:rsidRPr="00B51421" w:rsidRDefault="00B32B22" w:rsidP="00876C6F">
            <w:pPr>
              <w:jc w:val="center"/>
            </w:pPr>
            <w:r>
              <w:t>7,1  proc.</w:t>
            </w:r>
          </w:p>
        </w:tc>
        <w:tc>
          <w:tcPr>
            <w:tcW w:w="993" w:type="dxa"/>
            <w:tcBorders>
              <w:top w:val="single" w:sz="4" w:space="0" w:color="auto"/>
              <w:bottom w:val="single" w:sz="4" w:space="0" w:color="auto"/>
              <w:right w:val="single" w:sz="4" w:space="0" w:color="auto"/>
            </w:tcBorders>
          </w:tcPr>
          <w:p w14:paraId="53FF1717" w14:textId="77777777" w:rsidR="007A009D" w:rsidRPr="00B51421" w:rsidRDefault="00876C6F" w:rsidP="00876C6F">
            <w:pPr>
              <w:jc w:val="center"/>
            </w:pPr>
            <w:r>
              <w:t>-</w:t>
            </w:r>
          </w:p>
        </w:tc>
      </w:tr>
      <w:tr w:rsidR="007A009D" w:rsidRPr="00B51421" w14:paraId="53FF1720" w14:textId="77777777" w:rsidTr="00B32B22">
        <w:trPr>
          <w:trHeight w:val="277"/>
        </w:trPr>
        <w:tc>
          <w:tcPr>
            <w:tcW w:w="1668" w:type="dxa"/>
            <w:tcBorders>
              <w:top w:val="single" w:sz="4" w:space="0" w:color="auto"/>
              <w:left w:val="single" w:sz="4" w:space="0" w:color="auto"/>
              <w:bottom w:val="single" w:sz="4" w:space="0" w:color="auto"/>
            </w:tcBorders>
          </w:tcPr>
          <w:p w14:paraId="53FF1719" w14:textId="77777777" w:rsidR="007A009D" w:rsidRPr="00B51421" w:rsidRDefault="007A009D" w:rsidP="00876C6F">
            <w:r w:rsidRPr="00B51421">
              <w:t>Lietuvių kalba ir literatūra</w:t>
            </w:r>
          </w:p>
        </w:tc>
        <w:tc>
          <w:tcPr>
            <w:tcW w:w="1405" w:type="dxa"/>
            <w:tcBorders>
              <w:top w:val="single" w:sz="4" w:space="0" w:color="auto"/>
              <w:bottom w:val="single" w:sz="4" w:space="0" w:color="auto"/>
            </w:tcBorders>
          </w:tcPr>
          <w:p w14:paraId="53FF171A" w14:textId="77777777" w:rsidR="007A009D" w:rsidRPr="00B51421" w:rsidRDefault="007A009D" w:rsidP="00876C6F">
            <w:pPr>
              <w:jc w:val="center"/>
            </w:pPr>
            <w:r w:rsidRPr="00B51421">
              <w:t>22</w:t>
            </w:r>
          </w:p>
        </w:tc>
        <w:tc>
          <w:tcPr>
            <w:tcW w:w="1369" w:type="dxa"/>
            <w:tcBorders>
              <w:top w:val="single" w:sz="4" w:space="0" w:color="auto"/>
              <w:bottom w:val="single" w:sz="4" w:space="0" w:color="auto"/>
            </w:tcBorders>
          </w:tcPr>
          <w:p w14:paraId="53FF171B" w14:textId="77777777" w:rsidR="007A009D" w:rsidRPr="00B51421" w:rsidRDefault="00B32B22" w:rsidP="00876C6F">
            <w:pPr>
              <w:jc w:val="center"/>
            </w:pPr>
            <w:r>
              <w:t>-</w:t>
            </w:r>
          </w:p>
        </w:tc>
        <w:tc>
          <w:tcPr>
            <w:tcW w:w="1417" w:type="dxa"/>
            <w:tcBorders>
              <w:top w:val="single" w:sz="4" w:space="0" w:color="auto"/>
              <w:bottom w:val="single" w:sz="4" w:space="0" w:color="auto"/>
            </w:tcBorders>
          </w:tcPr>
          <w:p w14:paraId="53FF171C" w14:textId="77777777" w:rsidR="007A009D" w:rsidRPr="00B51421" w:rsidRDefault="007A009D" w:rsidP="00B32B22">
            <w:pPr>
              <w:jc w:val="center"/>
            </w:pPr>
            <w:r w:rsidRPr="00B51421">
              <w:t>36,4</w:t>
            </w:r>
            <w:r w:rsidR="00B32B22">
              <w:t xml:space="preserve">  proc.</w:t>
            </w:r>
          </w:p>
        </w:tc>
        <w:tc>
          <w:tcPr>
            <w:tcW w:w="1375" w:type="dxa"/>
            <w:tcBorders>
              <w:top w:val="single" w:sz="4" w:space="0" w:color="auto"/>
              <w:bottom w:val="single" w:sz="4" w:space="0" w:color="auto"/>
            </w:tcBorders>
          </w:tcPr>
          <w:p w14:paraId="53FF171D" w14:textId="77777777" w:rsidR="007A009D" w:rsidRPr="00B51421" w:rsidRDefault="00B32B22" w:rsidP="00876C6F">
            <w:pPr>
              <w:jc w:val="center"/>
            </w:pPr>
            <w:r>
              <w:t>40,9  proc.</w:t>
            </w:r>
          </w:p>
        </w:tc>
        <w:tc>
          <w:tcPr>
            <w:tcW w:w="1379" w:type="dxa"/>
            <w:tcBorders>
              <w:top w:val="single" w:sz="4" w:space="0" w:color="auto"/>
              <w:bottom w:val="single" w:sz="4" w:space="0" w:color="auto"/>
              <w:right w:val="single" w:sz="4" w:space="0" w:color="auto"/>
            </w:tcBorders>
          </w:tcPr>
          <w:p w14:paraId="53FF171E" w14:textId="77777777" w:rsidR="007A009D" w:rsidRPr="00B51421" w:rsidRDefault="00B32B22" w:rsidP="00876C6F">
            <w:pPr>
              <w:jc w:val="center"/>
            </w:pPr>
            <w:r>
              <w:t>22,7  proc.</w:t>
            </w:r>
          </w:p>
        </w:tc>
        <w:tc>
          <w:tcPr>
            <w:tcW w:w="993" w:type="dxa"/>
            <w:tcBorders>
              <w:top w:val="single" w:sz="4" w:space="0" w:color="auto"/>
              <w:bottom w:val="single" w:sz="4" w:space="0" w:color="auto"/>
              <w:right w:val="single" w:sz="4" w:space="0" w:color="auto"/>
            </w:tcBorders>
          </w:tcPr>
          <w:p w14:paraId="53FF171F" w14:textId="77777777" w:rsidR="007A009D" w:rsidRPr="00B51421" w:rsidRDefault="00876C6F" w:rsidP="00876C6F">
            <w:pPr>
              <w:jc w:val="center"/>
            </w:pPr>
            <w:r>
              <w:t>-</w:t>
            </w:r>
          </w:p>
        </w:tc>
      </w:tr>
      <w:tr w:rsidR="007A009D" w:rsidRPr="00B51421" w14:paraId="53FF1728" w14:textId="77777777" w:rsidTr="00B32B22">
        <w:trPr>
          <w:trHeight w:val="277"/>
        </w:trPr>
        <w:tc>
          <w:tcPr>
            <w:tcW w:w="1668" w:type="dxa"/>
            <w:tcBorders>
              <w:top w:val="single" w:sz="4" w:space="0" w:color="auto"/>
              <w:left w:val="single" w:sz="4" w:space="0" w:color="auto"/>
              <w:bottom w:val="single" w:sz="4" w:space="0" w:color="auto"/>
            </w:tcBorders>
          </w:tcPr>
          <w:p w14:paraId="53FF1721" w14:textId="77777777" w:rsidR="007A009D" w:rsidRPr="00B51421" w:rsidRDefault="007A009D" w:rsidP="00876C6F">
            <w:r w:rsidRPr="00B51421">
              <w:t>Chemija</w:t>
            </w:r>
          </w:p>
        </w:tc>
        <w:tc>
          <w:tcPr>
            <w:tcW w:w="1405" w:type="dxa"/>
            <w:tcBorders>
              <w:top w:val="single" w:sz="4" w:space="0" w:color="auto"/>
              <w:bottom w:val="single" w:sz="4" w:space="0" w:color="auto"/>
            </w:tcBorders>
          </w:tcPr>
          <w:p w14:paraId="53FF1722" w14:textId="77777777" w:rsidR="007A009D" w:rsidRPr="00B51421" w:rsidRDefault="007A009D" w:rsidP="00876C6F">
            <w:pPr>
              <w:jc w:val="center"/>
            </w:pPr>
            <w:r w:rsidRPr="00B51421">
              <w:t>8</w:t>
            </w:r>
          </w:p>
        </w:tc>
        <w:tc>
          <w:tcPr>
            <w:tcW w:w="1369" w:type="dxa"/>
            <w:tcBorders>
              <w:top w:val="single" w:sz="4" w:space="0" w:color="auto"/>
              <w:bottom w:val="single" w:sz="4" w:space="0" w:color="auto"/>
            </w:tcBorders>
          </w:tcPr>
          <w:p w14:paraId="53FF1723" w14:textId="77777777" w:rsidR="007A009D" w:rsidRPr="00B51421" w:rsidRDefault="00876C6F" w:rsidP="00876C6F">
            <w:pPr>
              <w:jc w:val="center"/>
            </w:pPr>
            <w:r>
              <w:t>-</w:t>
            </w:r>
          </w:p>
        </w:tc>
        <w:tc>
          <w:tcPr>
            <w:tcW w:w="1417" w:type="dxa"/>
            <w:tcBorders>
              <w:top w:val="single" w:sz="4" w:space="0" w:color="auto"/>
              <w:bottom w:val="single" w:sz="4" w:space="0" w:color="auto"/>
            </w:tcBorders>
          </w:tcPr>
          <w:p w14:paraId="53FF1724" w14:textId="77777777" w:rsidR="007A009D" w:rsidRPr="00B51421" w:rsidRDefault="00876C6F" w:rsidP="00876C6F">
            <w:pPr>
              <w:jc w:val="center"/>
            </w:pPr>
            <w:r>
              <w:t>-</w:t>
            </w:r>
          </w:p>
        </w:tc>
        <w:tc>
          <w:tcPr>
            <w:tcW w:w="1375" w:type="dxa"/>
            <w:tcBorders>
              <w:top w:val="single" w:sz="4" w:space="0" w:color="auto"/>
              <w:bottom w:val="single" w:sz="4" w:space="0" w:color="auto"/>
            </w:tcBorders>
          </w:tcPr>
          <w:p w14:paraId="53FF1725" w14:textId="77777777" w:rsidR="007A009D" w:rsidRPr="00B51421" w:rsidRDefault="00B32B22" w:rsidP="00876C6F">
            <w:pPr>
              <w:jc w:val="center"/>
            </w:pPr>
            <w:r>
              <w:t>75,0  proc.</w:t>
            </w:r>
          </w:p>
        </w:tc>
        <w:tc>
          <w:tcPr>
            <w:tcW w:w="1379" w:type="dxa"/>
            <w:tcBorders>
              <w:top w:val="single" w:sz="4" w:space="0" w:color="auto"/>
              <w:bottom w:val="single" w:sz="4" w:space="0" w:color="auto"/>
              <w:right w:val="single" w:sz="4" w:space="0" w:color="auto"/>
            </w:tcBorders>
          </w:tcPr>
          <w:p w14:paraId="53FF1726" w14:textId="77777777" w:rsidR="007A009D" w:rsidRPr="00B51421" w:rsidRDefault="00B32B22" w:rsidP="00876C6F">
            <w:pPr>
              <w:jc w:val="center"/>
            </w:pPr>
            <w:r>
              <w:t>25,0  proc.</w:t>
            </w:r>
          </w:p>
        </w:tc>
        <w:tc>
          <w:tcPr>
            <w:tcW w:w="993" w:type="dxa"/>
            <w:tcBorders>
              <w:top w:val="single" w:sz="4" w:space="0" w:color="auto"/>
              <w:bottom w:val="single" w:sz="4" w:space="0" w:color="auto"/>
              <w:right w:val="single" w:sz="4" w:space="0" w:color="auto"/>
            </w:tcBorders>
          </w:tcPr>
          <w:p w14:paraId="53FF1727" w14:textId="77777777" w:rsidR="007A009D" w:rsidRPr="00B51421" w:rsidRDefault="00876C6F" w:rsidP="00876C6F">
            <w:pPr>
              <w:jc w:val="center"/>
            </w:pPr>
            <w:r>
              <w:t>-</w:t>
            </w:r>
          </w:p>
        </w:tc>
      </w:tr>
      <w:tr w:rsidR="007A009D" w:rsidRPr="00B51421" w14:paraId="53FF1730" w14:textId="77777777" w:rsidTr="00B32B22">
        <w:trPr>
          <w:trHeight w:val="277"/>
        </w:trPr>
        <w:tc>
          <w:tcPr>
            <w:tcW w:w="1668" w:type="dxa"/>
            <w:tcBorders>
              <w:top w:val="single" w:sz="4" w:space="0" w:color="auto"/>
              <w:left w:val="single" w:sz="4" w:space="0" w:color="auto"/>
              <w:bottom w:val="single" w:sz="4" w:space="0" w:color="auto"/>
            </w:tcBorders>
          </w:tcPr>
          <w:p w14:paraId="53FF1729" w14:textId="77777777" w:rsidR="007A009D" w:rsidRPr="00B51421" w:rsidRDefault="007A009D" w:rsidP="00876C6F">
            <w:r w:rsidRPr="00B51421">
              <w:t>Fizika</w:t>
            </w:r>
          </w:p>
        </w:tc>
        <w:tc>
          <w:tcPr>
            <w:tcW w:w="1405" w:type="dxa"/>
            <w:tcBorders>
              <w:top w:val="single" w:sz="4" w:space="0" w:color="auto"/>
              <w:bottom w:val="single" w:sz="4" w:space="0" w:color="auto"/>
            </w:tcBorders>
          </w:tcPr>
          <w:p w14:paraId="53FF172A" w14:textId="77777777" w:rsidR="007A009D" w:rsidRPr="00B51421" w:rsidRDefault="007A009D" w:rsidP="00876C6F">
            <w:pPr>
              <w:jc w:val="center"/>
            </w:pPr>
            <w:r w:rsidRPr="00B51421">
              <w:t>3</w:t>
            </w:r>
          </w:p>
        </w:tc>
        <w:tc>
          <w:tcPr>
            <w:tcW w:w="1369" w:type="dxa"/>
            <w:tcBorders>
              <w:top w:val="single" w:sz="4" w:space="0" w:color="auto"/>
              <w:bottom w:val="single" w:sz="4" w:space="0" w:color="auto"/>
            </w:tcBorders>
          </w:tcPr>
          <w:p w14:paraId="53FF172B" w14:textId="77777777" w:rsidR="007A009D" w:rsidRPr="00B51421" w:rsidRDefault="007A009D" w:rsidP="00876C6F">
            <w:pPr>
              <w:jc w:val="center"/>
            </w:pPr>
          </w:p>
        </w:tc>
        <w:tc>
          <w:tcPr>
            <w:tcW w:w="1417" w:type="dxa"/>
            <w:tcBorders>
              <w:top w:val="single" w:sz="4" w:space="0" w:color="auto"/>
              <w:bottom w:val="single" w:sz="4" w:space="0" w:color="auto"/>
            </w:tcBorders>
          </w:tcPr>
          <w:p w14:paraId="53FF172C" w14:textId="77777777" w:rsidR="007A009D" w:rsidRPr="00B51421" w:rsidRDefault="00B32B22" w:rsidP="00876C6F">
            <w:pPr>
              <w:jc w:val="center"/>
            </w:pPr>
            <w:r>
              <w:t>66,7  proc.</w:t>
            </w:r>
          </w:p>
        </w:tc>
        <w:tc>
          <w:tcPr>
            <w:tcW w:w="1375" w:type="dxa"/>
            <w:tcBorders>
              <w:top w:val="single" w:sz="4" w:space="0" w:color="auto"/>
              <w:bottom w:val="single" w:sz="4" w:space="0" w:color="auto"/>
            </w:tcBorders>
          </w:tcPr>
          <w:p w14:paraId="53FF172D" w14:textId="77777777" w:rsidR="007A009D" w:rsidRPr="00B51421" w:rsidRDefault="00B32B22" w:rsidP="00876C6F">
            <w:pPr>
              <w:jc w:val="center"/>
            </w:pPr>
            <w:r>
              <w:t>33,3  proc.</w:t>
            </w:r>
          </w:p>
        </w:tc>
        <w:tc>
          <w:tcPr>
            <w:tcW w:w="1379" w:type="dxa"/>
            <w:tcBorders>
              <w:top w:val="single" w:sz="4" w:space="0" w:color="auto"/>
              <w:bottom w:val="single" w:sz="4" w:space="0" w:color="auto"/>
              <w:right w:val="single" w:sz="4" w:space="0" w:color="auto"/>
            </w:tcBorders>
          </w:tcPr>
          <w:p w14:paraId="53FF172E" w14:textId="77777777" w:rsidR="007A009D" w:rsidRPr="00B51421" w:rsidRDefault="004D19F9" w:rsidP="00876C6F">
            <w:pPr>
              <w:jc w:val="center"/>
            </w:pPr>
            <w:r>
              <w:t>-</w:t>
            </w:r>
          </w:p>
        </w:tc>
        <w:tc>
          <w:tcPr>
            <w:tcW w:w="993" w:type="dxa"/>
            <w:tcBorders>
              <w:top w:val="single" w:sz="4" w:space="0" w:color="auto"/>
              <w:bottom w:val="single" w:sz="4" w:space="0" w:color="auto"/>
              <w:right w:val="single" w:sz="4" w:space="0" w:color="auto"/>
            </w:tcBorders>
          </w:tcPr>
          <w:p w14:paraId="53FF172F" w14:textId="77777777" w:rsidR="007A009D" w:rsidRPr="00B51421" w:rsidRDefault="00876C6F" w:rsidP="00876C6F">
            <w:pPr>
              <w:jc w:val="center"/>
            </w:pPr>
            <w:r>
              <w:t>-</w:t>
            </w:r>
          </w:p>
        </w:tc>
      </w:tr>
      <w:tr w:rsidR="007A009D" w:rsidRPr="00B51421" w14:paraId="53FF1738" w14:textId="77777777" w:rsidTr="00B32B22">
        <w:trPr>
          <w:trHeight w:val="277"/>
        </w:trPr>
        <w:tc>
          <w:tcPr>
            <w:tcW w:w="1668" w:type="dxa"/>
            <w:tcBorders>
              <w:top w:val="single" w:sz="4" w:space="0" w:color="auto"/>
              <w:left w:val="single" w:sz="4" w:space="0" w:color="auto"/>
              <w:bottom w:val="single" w:sz="4" w:space="0" w:color="auto"/>
            </w:tcBorders>
          </w:tcPr>
          <w:p w14:paraId="53FF1731" w14:textId="77777777" w:rsidR="007A009D" w:rsidRPr="00B51421" w:rsidRDefault="007A009D" w:rsidP="00876C6F">
            <w:r w:rsidRPr="00B51421">
              <w:t>Matematika</w:t>
            </w:r>
          </w:p>
        </w:tc>
        <w:tc>
          <w:tcPr>
            <w:tcW w:w="1405" w:type="dxa"/>
            <w:tcBorders>
              <w:top w:val="single" w:sz="4" w:space="0" w:color="auto"/>
              <w:bottom w:val="single" w:sz="4" w:space="0" w:color="auto"/>
            </w:tcBorders>
          </w:tcPr>
          <w:p w14:paraId="53FF1732" w14:textId="77777777" w:rsidR="007A009D" w:rsidRPr="00B51421" w:rsidRDefault="007A009D" w:rsidP="00876C6F">
            <w:pPr>
              <w:jc w:val="center"/>
            </w:pPr>
            <w:r w:rsidRPr="00B51421">
              <w:t>27</w:t>
            </w:r>
          </w:p>
        </w:tc>
        <w:tc>
          <w:tcPr>
            <w:tcW w:w="1369" w:type="dxa"/>
            <w:tcBorders>
              <w:top w:val="single" w:sz="4" w:space="0" w:color="auto"/>
              <w:bottom w:val="single" w:sz="4" w:space="0" w:color="auto"/>
            </w:tcBorders>
          </w:tcPr>
          <w:p w14:paraId="53FF1733" w14:textId="77777777" w:rsidR="007A009D" w:rsidRPr="00B51421" w:rsidRDefault="00B32B22" w:rsidP="00876C6F">
            <w:pPr>
              <w:jc w:val="center"/>
            </w:pPr>
            <w:r>
              <w:t>11,1  proc.</w:t>
            </w:r>
          </w:p>
        </w:tc>
        <w:tc>
          <w:tcPr>
            <w:tcW w:w="1417" w:type="dxa"/>
            <w:tcBorders>
              <w:top w:val="single" w:sz="4" w:space="0" w:color="auto"/>
              <w:bottom w:val="single" w:sz="4" w:space="0" w:color="auto"/>
            </w:tcBorders>
          </w:tcPr>
          <w:p w14:paraId="53FF1734" w14:textId="77777777" w:rsidR="007A009D" w:rsidRPr="00B51421" w:rsidRDefault="00B32B22" w:rsidP="00876C6F">
            <w:pPr>
              <w:jc w:val="center"/>
            </w:pPr>
            <w:r>
              <w:t>44,4  proc.</w:t>
            </w:r>
          </w:p>
        </w:tc>
        <w:tc>
          <w:tcPr>
            <w:tcW w:w="1375" w:type="dxa"/>
            <w:tcBorders>
              <w:top w:val="single" w:sz="4" w:space="0" w:color="auto"/>
              <w:bottom w:val="single" w:sz="4" w:space="0" w:color="auto"/>
            </w:tcBorders>
          </w:tcPr>
          <w:p w14:paraId="53FF1735" w14:textId="77777777" w:rsidR="007A009D" w:rsidRPr="00B51421" w:rsidRDefault="00B32B22" w:rsidP="00876C6F">
            <w:pPr>
              <w:jc w:val="center"/>
            </w:pPr>
            <w:r>
              <w:t>40,7  proc.</w:t>
            </w:r>
          </w:p>
        </w:tc>
        <w:tc>
          <w:tcPr>
            <w:tcW w:w="1379" w:type="dxa"/>
            <w:tcBorders>
              <w:top w:val="single" w:sz="4" w:space="0" w:color="auto"/>
              <w:bottom w:val="single" w:sz="4" w:space="0" w:color="auto"/>
              <w:right w:val="single" w:sz="4" w:space="0" w:color="auto"/>
            </w:tcBorders>
          </w:tcPr>
          <w:p w14:paraId="53FF1736" w14:textId="77777777" w:rsidR="007A009D" w:rsidRPr="00B51421" w:rsidRDefault="00B32B22" w:rsidP="00876C6F">
            <w:pPr>
              <w:jc w:val="center"/>
            </w:pPr>
            <w:r>
              <w:t>3,7  proc.</w:t>
            </w:r>
          </w:p>
        </w:tc>
        <w:tc>
          <w:tcPr>
            <w:tcW w:w="993" w:type="dxa"/>
            <w:tcBorders>
              <w:top w:val="single" w:sz="4" w:space="0" w:color="auto"/>
              <w:bottom w:val="single" w:sz="4" w:space="0" w:color="auto"/>
              <w:right w:val="single" w:sz="4" w:space="0" w:color="auto"/>
            </w:tcBorders>
          </w:tcPr>
          <w:p w14:paraId="53FF1737" w14:textId="77777777" w:rsidR="007A009D" w:rsidRPr="00B51421" w:rsidRDefault="00876C6F" w:rsidP="00876C6F">
            <w:pPr>
              <w:jc w:val="center"/>
            </w:pPr>
            <w:r>
              <w:t>-</w:t>
            </w:r>
          </w:p>
        </w:tc>
      </w:tr>
      <w:tr w:rsidR="007A009D" w:rsidRPr="00B51421" w14:paraId="53FF1740" w14:textId="77777777" w:rsidTr="00B32B22">
        <w:trPr>
          <w:trHeight w:val="277"/>
        </w:trPr>
        <w:tc>
          <w:tcPr>
            <w:tcW w:w="1668" w:type="dxa"/>
            <w:tcBorders>
              <w:top w:val="single" w:sz="4" w:space="0" w:color="auto"/>
              <w:left w:val="single" w:sz="4" w:space="0" w:color="auto"/>
              <w:bottom w:val="single" w:sz="4" w:space="0" w:color="auto"/>
            </w:tcBorders>
          </w:tcPr>
          <w:p w14:paraId="53FF1739" w14:textId="77777777" w:rsidR="007A009D" w:rsidRPr="00B51421" w:rsidRDefault="007A009D" w:rsidP="00876C6F">
            <w:r w:rsidRPr="00B51421">
              <w:t>Istorija</w:t>
            </w:r>
          </w:p>
        </w:tc>
        <w:tc>
          <w:tcPr>
            <w:tcW w:w="1405" w:type="dxa"/>
            <w:tcBorders>
              <w:top w:val="single" w:sz="4" w:space="0" w:color="auto"/>
              <w:bottom w:val="single" w:sz="4" w:space="0" w:color="auto"/>
            </w:tcBorders>
          </w:tcPr>
          <w:p w14:paraId="53FF173A" w14:textId="77777777" w:rsidR="007A009D" w:rsidRPr="00B51421" w:rsidRDefault="007A009D" w:rsidP="00876C6F">
            <w:pPr>
              <w:jc w:val="center"/>
            </w:pPr>
            <w:r w:rsidRPr="00B51421">
              <w:t>10</w:t>
            </w:r>
          </w:p>
        </w:tc>
        <w:tc>
          <w:tcPr>
            <w:tcW w:w="1369" w:type="dxa"/>
            <w:tcBorders>
              <w:top w:val="single" w:sz="4" w:space="0" w:color="auto"/>
              <w:bottom w:val="single" w:sz="4" w:space="0" w:color="auto"/>
            </w:tcBorders>
          </w:tcPr>
          <w:p w14:paraId="53FF173B" w14:textId="77777777" w:rsidR="007A009D" w:rsidRPr="00B51421" w:rsidRDefault="00876C6F" w:rsidP="00876C6F">
            <w:pPr>
              <w:jc w:val="center"/>
            </w:pPr>
            <w:r>
              <w:t>-</w:t>
            </w:r>
          </w:p>
        </w:tc>
        <w:tc>
          <w:tcPr>
            <w:tcW w:w="1417" w:type="dxa"/>
            <w:tcBorders>
              <w:top w:val="single" w:sz="4" w:space="0" w:color="auto"/>
              <w:bottom w:val="single" w:sz="4" w:space="0" w:color="auto"/>
            </w:tcBorders>
          </w:tcPr>
          <w:p w14:paraId="53FF173C" w14:textId="77777777" w:rsidR="007A009D" w:rsidRPr="00B51421" w:rsidRDefault="00B32B22" w:rsidP="00876C6F">
            <w:pPr>
              <w:jc w:val="center"/>
            </w:pPr>
            <w:r>
              <w:t>40,0  proc.</w:t>
            </w:r>
          </w:p>
        </w:tc>
        <w:tc>
          <w:tcPr>
            <w:tcW w:w="1375" w:type="dxa"/>
            <w:tcBorders>
              <w:top w:val="single" w:sz="4" w:space="0" w:color="auto"/>
              <w:bottom w:val="single" w:sz="4" w:space="0" w:color="auto"/>
            </w:tcBorders>
          </w:tcPr>
          <w:p w14:paraId="53FF173D" w14:textId="77777777" w:rsidR="007A009D" w:rsidRPr="00B51421" w:rsidRDefault="00B32B22" w:rsidP="00876C6F">
            <w:pPr>
              <w:jc w:val="center"/>
            </w:pPr>
            <w:r>
              <w:t>60,0  proc.</w:t>
            </w:r>
          </w:p>
        </w:tc>
        <w:tc>
          <w:tcPr>
            <w:tcW w:w="1379" w:type="dxa"/>
            <w:tcBorders>
              <w:top w:val="single" w:sz="4" w:space="0" w:color="auto"/>
              <w:bottom w:val="single" w:sz="4" w:space="0" w:color="auto"/>
              <w:right w:val="single" w:sz="4" w:space="0" w:color="auto"/>
            </w:tcBorders>
          </w:tcPr>
          <w:p w14:paraId="53FF173E" w14:textId="77777777" w:rsidR="007A009D" w:rsidRPr="00B51421" w:rsidRDefault="00876C6F" w:rsidP="00876C6F">
            <w:pPr>
              <w:jc w:val="center"/>
            </w:pPr>
            <w:r>
              <w:t>-</w:t>
            </w:r>
          </w:p>
        </w:tc>
        <w:tc>
          <w:tcPr>
            <w:tcW w:w="993" w:type="dxa"/>
            <w:tcBorders>
              <w:top w:val="single" w:sz="4" w:space="0" w:color="auto"/>
              <w:bottom w:val="single" w:sz="4" w:space="0" w:color="auto"/>
              <w:right w:val="single" w:sz="4" w:space="0" w:color="auto"/>
            </w:tcBorders>
          </w:tcPr>
          <w:p w14:paraId="53FF173F" w14:textId="77777777" w:rsidR="007A009D" w:rsidRPr="00B51421" w:rsidRDefault="00876C6F" w:rsidP="00876C6F">
            <w:pPr>
              <w:jc w:val="center"/>
            </w:pPr>
            <w:r>
              <w:t>-</w:t>
            </w:r>
          </w:p>
        </w:tc>
      </w:tr>
      <w:tr w:rsidR="007A009D" w:rsidRPr="00B51421" w14:paraId="53FF1748" w14:textId="77777777" w:rsidTr="00B32B22">
        <w:trPr>
          <w:trHeight w:val="292"/>
        </w:trPr>
        <w:tc>
          <w:tcPr>
            <w:tcW w:w="1668" w:type="dxa"/>
            <w:tcBorders>
              <w:top w:val="single" w:sz="4" w:space="0" w:color="auto"/>
              <w:left w:val="single" w:sz="4" w:space="0" w:color="auto"/>
              <w:bottom w:val="single" w:sz="4" w:space="0" w:color="auto"/>
            </w:tcBorders>
          </w:tcPr>
          <w:p w14:paraId="53FF1741" w14:textId="77777777" w:rsidR="007A009D" w:rsidRPr="00B51421" w:rsidRDefault="007A009D" w:rsidP="00876C6F">
            <w:r w:rsidRPr="00B51421">
              <w:t>Biologija</w:t>
            </w:r>
          </w:p>
        </w:tc>
        <w:tc>
          <w:tcPr>
            <w:tcW w:w="1405" w:type="dxa"/>
            <w:tcBorders>
              <w:top w:val="single" w:sz="4" w:space="0" w:color="auto"/>
              <w:bottom w:val="single" w:sz="4" w:space="0" w:color="auto"/>
            </w:tcBorders>
          </w:tcPr>
          <w:p w14:paraId="53FF1742" w14:textId="77777777" w:rsidR="007A009D" w:rsidRPr="00B51421" w:rsidRDefault="007A009D" w:rsidP="00876C6F">
            <w:pPr>
              <w:jc w:val="center"/>
            </w:pPr>
            <w:r w:rsidRPr="00B51421">
              <w:t>9</w:t>
            </w:r>
          </w:p>
        </w:tc>
        <w:tc>
          <w:tcPr>
            <w:tcW w:w="1369" w:type="dxa"/>
            <w:tcBorders>
              <w:top w:val="single" w:sz="4" w:space="0" w:color="auto"/>
              <w:bottom w:val="single" w:sz="4" w:space="0" w:color="auto"/>
            </w:tcBorders>
          </w:tcPr>
          <w:p w14:paraId="53FF1743" w14:textId="77777777" w:rsidR="007A009D" w:rsidRPr="00B51421" w:rsidRDefault="00876C6F" w:rsidP="00876C6F">
            <w:pPr>
              <w:jc w:val="center"/>
            </w:pPr>
            <w:r>
              <w:t>-</w:t>
            </w:r>
          </w:p>
        </w:tc>
        <w:tc>
          <w:tcPr>
            <w:tcW w:w="1417" w:type="dxa"/>
            <w:tcBorders>
              <w:top w:val="single" w:sz="4" w:space="0" w:color="auto"/>
              <w:bottom w:val="single" w:sz="4" w:space="0" w:color="auto"/>
            </w:tcBorders>
          </w:tcPr>
          <w:p w14:paraId="53FF1744" w14:textId="77777777" w:rsidR="007A009D" w:rsidRPr="00B51421" w:rsidRDefault="00B32B22" w:rsidP="00876C6F">
            <w:pPr>
              <w:jc w:val="center"/>
            </w:pPr>
            <w:r>
              <w:t>44,4  proc.</w:t>
            </w:r>
          </w:p>
        </w:tc>
        <w:tc>
          <w:tcPr>
            <w:tcW w:w="1375" w:type="dxa"/>
            <w:tcBorders>
              <w:top w:val="single" w:sz="4" w:space="0" w:color="auto"/>
              <w:bottom w:val="single" w:sz="4" w:space="0" w:color="auto"/>
            </w:tcBorders>
          </w:tcPr>
          <w:p w14:paraId="53FF1745" w14:textId="77777777" w:rsidR="007A009D" w:rsidRPr="00B51421" w:rsidRDefault="00B32B22" w:rsidP="00876C6F">
            <w:pPr>
              <w:jc w:val="center"/>
            </w:pPr>
            <w:r>
              <w:t>55,6  proc.</w:t>
            </w:r>
          </w:p>
        </w:tc>
        <w:tc>
          <w:tcPr>
            <w:tcW w:w="1379" w:type="dxa"/>
            <w:tcBorders>
              <w:top w:val="single" w:sz="4" w:space="0" w:color="auto"/>
              <w:bottom w:val="single" w:sz="4" w:space="0" w:color="auto"/>
              <w:right w:val="single" w:sz="4" w:space="0" w:color="auto"/>
            </w:tcBorders>
          </w:tcPr>
          <w:p w14:paraId="53FF1746" w14:textId="77777777" w:rsidR="007A009D" w:rsidRPr="00B51421" w:rsidRDefault="00876C6F" w:rsidP="00876C6F">
            <w:pPr>
              <w:jc w:val="center"/>
            </w:pPr>
            <w:r>
              <w:t>-</w:t>
            </w:r>
          </w:p>
        </w:tc>
        <w:tc>
          <w:tcPr>
            <w:tcW w:w="993" w:type="dxa"/>
            <w:tcBorders>
              <w:top w:val="single" w:sz="4" w:space="0" w:color="auto"/>
              <w:bottom w:val="single" w:sz="4" w:space="0" w:color="auto"/>
              <w:right w:val="single" w:sz="4" w:space="0" w:color="auto"/>
            </w:tcBorders>
          </w:tcPr>
          <w:p w14:paraId="53FF1747" w14:textId="77777777" w:rsidR="007A009D" w:rsidRPr="00B51421" w:rsidRDefault="00876C6F" w:rsidP="00876C6F">
            <w:pPr>
              <w:jc w:val="center"/>
            </w:pPr>
            <w:r>
              <w:t>-</w:t>
            </w:r>
          </w:p>
        </w:tc>
      </w:tr>
      <w:tr w:rsidR="007A009D" w:rsidRPr="00B51421" w14:paraId="53FF1750" w14:textId="77777777" w:rsidTr="00B32B22">
        <w:trPr>
          <w:trHeight w:val="277"/>
        </w:trPr>
        <w:tc>
          <w:tcPr>
            <w:tcW w:w="1668" w:type="dxa"/>
            <w:tcBorders>
              <w:top w:val="single" w:sz="4" w:space="0" w:color="auto"/>
              <w:left w:val="single" w:sz="4" w:space="0" w:color="auto"/>
              <w:bottom w:val="single" w:sz="4" w:space="0" w:color="auto"/>
            </w:tcBorders>
          </w:tcPr>
          <w:p w14:paraId="53FF1749" w14:textId="77777777" w:rsidR="007A009D" w:rsidRPr="00B51421" w:rsidRDefault="007A009D" w:rsidP="00876C6F">
            <w:r w:rsidRPr="00B51421">
              <w:t>Geografija</w:t>
            </w:r>
          </w:p>
        </w:tc>
        <w:tc>
          <w:tcPr>
            <w:tcW w:w="1405" w:type="dxa"/>
            <w:tcBorders>
              <w:top w:val="single" w:sz="4" w:space="0" w:color="auto"/>
              <w:bottom w:val="single" w:sz="4" w:space="0" w:color="auto"/>
            </w:tcBorders>
          </w:tcPr>
          <w:p w14:paraId="53FF174A" w14:textId="77777777" w:rsidR="007A009D" w:rsidRPr="00B51421" w:rsidRDefault="007A009D" w:rsidP="00876C6F">
            <w:pPr>
              <w:jc w:val="center"/>
            </w:pPr>
            <w:r w:rsidRPr="00B51421">
              <w:t>12</w:t>
            </w:r>
          </w:p>
        </w:tc>
        <w:tc>
          <w:tcPr>
            <w:tcW w:w="1369" w:type="dxa"/>
            <w:tcBorders>
              <w:top w:val="single" w:sz="4" w:space="0" w:color="auto"/>
              <w:bottom w:val="single" w:sz="4" w:space="0" w:color="auto"/>
            </w:tcBorders>
          </w:tcPr>
          <w:p w14:paraId="53FF174B" w14:textId="77777777" w:rsidR="007A009D" w:rsidRPr="00B51421" w:rsidRDefault="00876C6F" w:rsidP="00876C6F">
            <w:pPr>
              <w:jc w:val="center"/>
            </w:pPr>
            <w:r>
              <w:t>-</w:t>
            </w:r>
          </w:p>
        </w:tc>
        <w:tc>
          <w:tcPr>
            <w:tcW w:w="1417" w:type="dxa"/>
            <w:tcBorders>
              <w:top w:val="single" w:sz="4" w:space="0" w:color="auto"/>
              <w:bottom w:val="single" w:sz="4" w:space="0" w:color="auto"/>
            </w:tcBorders>
          </w:tcPr>
          <w:p w14:paraId="53FF174C" w14:textId="77777777" w:rsidR="007A009D" w:rsidRPr="00B51421" w:rsidRDefault="007A009D" w:rsidP="00876C6F">
            <w:pPr>
              <w:jc w:val="center"/>
            </w:pPr>
            <w:r w:rsidRPr="00B51421">
              <w:t>1</w:t>
            </w:r>
            <w:r w:rsidR="00B32B22">
              <w:t>6,7  proc.</w:t>
            </w:r>
          </w:p>
        </w:tc>
        <w:tc>
          <w:tcPr>
            <w:tcW w:w="1375" w:type="dxa"/>
            <w:tcBorders>
              <w:top w:val="single" w:sz="4" w:space="0" w:color="auto"/>
              <w:bottom w:val="single" w:sz="4" w:space="0" w:color="auto"/>
            </w:tcBorders>
          </w:tcPr>
          <w:p w14:paraId="53FF174D" w14:textId="77777777" w:rsidR="007A009D" w:rsidRPr="00B51421" w:rsidRDefault="00B32B22" w:rsidP="00876C6F">
            <w:pPr>
              <w:jc w:val="center"/>
            </w:pPr>
            <w:r>
              <w:t>83,3  proc.</w:t>
            </w:r>
          </w:p>
        </w:tc>
        <w:tc>
          <w:tcPr>
            <w:tcW w:w="1379" w:type="dxa"/>
            <w:tcBorders>
              <w:top w:val="single" w:sz="4" w:space="0" w:color="auto"/>
              <w:bottom w:val="single" w:sz="4" w:space="0" w:color="auto"/>
              <w:right w:val="single" w:sz="4" w:space="0" w:color="auto"/>
            </w:tcBorders>
          </w:tcPr>
          <w:p w14:paraId="53FF174E" w14:textId="77777777" w:rsidR="007A009D" w:rsidRPr="00B51421" w:rsidRDefault="00876C6F" w:rsidP="00876C6F">
            <w:pPr>
              <w:jc w:val="center"/>
            </w:pPr>
            <w:r>
              <w:t>-</w:t>
            </w:r>
          </w:p>
        </w:tc>
        <w:tc>
          <w:tcPr>
            <w:tcW w:w="993" w:type="dxa"/>
            <w:tcBorders>
              <w:top w:val="single" w:sz="4" w:space="0" w:color="auto"/>
              <w:bottom w:val="single" w:sz="4" w:space="0" w:color="auto"/>
              <w:right w:val="single" w:sz="4" w:space="0" w:color="auto"/>
            </w:tcBorders>
          </w:tcPr>
          <w:p w14:paraId="53FF174F" w14:textId="77777777" w:rsidR="007A009D" w:rsidRPr="00B51421" w:rsidRDefault="00876C6F" w:rsidP="00876C6F">
            <w:pPr>
              <w:jc w:val="center"/>
            </w:pPr>
            <w:r>
              <w:t>-</w:t>
            </w:r>
          </w:p>
        </w:tc>
      </w:tr>
      <w:tr w:rsidR="007A009D" w:rsidRPr="00B51421" w14:paraId="53FF1758" w14:textId="77777777" w:rsidTr="00B32B22">
        <w:trPr>
          <w:trHeight w:val="553"/>
        </w:trPr>
        <w:tc>
          <w:tcPr>
            <w:tcW w:w="1668" w:type="dxa"/>
            <w:tcBorders>
              <w:top w:val="single" w:sz="4" w:space="0" w:color="auto"/>
              <w:left w:val="single" w:sz="4" w:space="0" w:color="auto"/>
              <w:bottom w:val="single" w:sz="4" w:space="0" w:color="auto"/>
            </w:tcBorders>
          </w:tcPr>
          <w:p w14:paraId="53FF1751" w14:textId="77777777" w:rsidR="007A009D" w:rsidRPr="00B51421" w:rsidRDefault="007A009D" w:rsidP="00876C6F">
            <w:r w:rsidRPr="00B51421">
              <w:t xml:space="preserve">Informacinės technologijos             </w:t>
            </w:r>
          </w:p>
        </w:tc>
        <w:tc>
          <w:tcPr>
            <w:tcW w:w="1405" w:type="dxa"/>
            <w:tcBorders>
              <w:top w:val="single" w:sz="4" w:space="0" w:color="auto"/>
              <w:bottom w:val="single" w:sz="4" w:space="0" w:color="auto"/>
            </w:tcBorders>
          </w:tcPr>
          <w:p w14:paraId="53FF1752" w14:textId="77777777" w:rsidR="007A009D" w:rsidRPr="00B51421" w:rsidRDefault="007A009D" w:rsidP="00876C6F">
            <w:pPr>
              <w:jc w:val="center"/>
            </w:pPr>
            <w:r w:rsidRPr="00B51421">
              <w:t>6</w:t>
            </w:r>
          </w:p>
        </w:tc>
        <w:tc>
          <w:tcPr>
            <w:tcW w:w="1369" w:type="dxa"/>
            <w:tcBorders>
              <w:top w:val="single" w:sz="4" w:space="0" w:color="auto"/>
              <w:bottom w:val="single" w:sz="4" w:space="0" w:color="auto"/>
            </w:tcBorders>
          </w:tcPr>
          <w:p w14:paraId="53FF1753" w14:textId="77777777" w:rsidR="007A009D" w:rsidRPr="00B51421" w:rsidRDefault="00B32B22" w:rsidP="00876C6F">
            <w:pPr>
              <w:jc w:val="center"/>
            </w:pPr>
            <w:r>
              <w:t>33,3  proc.</w:t>
            </w:r>
          </w:p>
        </w:tc>
        <w:tc>
          <w:tcPr>
            <w:tcW w:w="1417" w:type="dxa"/>
            <w:tcBorders>
              <w:top w:val="single" w:sz="4" w:space="0" w:color="auto"/>
              <w:bottom w:val="single" w:sz="4" w:space="0" w:color="auto"/>
            </w:tcBorders>
          </w:tcPr>
          <w:p w14:paraId="53FF1754" w14:textId="77777777" w:rsidR="007A009D" w:rsidRPr="00B51421" w:rsidRDefault="00B32B22" w:rsidP="00876C6F">
            <w:pPr>
              <w:jc w:val="center"/>
            </w:pPr>
            <w:r>
              <w:t>50,0  proc.</w:t>
            </w:r>
          </w:p>
        </w:tc>
        <w:tc>
          <w:tcPr>
            <w:tcW w:w="1375" w:type="dxa"/>
            <w:tcBorders>
              <w:top w:val="single" w:sz="4" w:space="0" w:color="auto"/>
              <w:bottom w:val="single" w:sz="4" w:space="0" w:color="auto"/>
            </w:tcBorders>
          </w:tcPr>
          <w:p w14:paraId="53FF1755" w14:textId="77777777" w:rsidR="007A009D" w:rsidRPr="00B51421" w:rsidRDefault="00B32B22" w:rsidP="00876C6F">
            <w:pPr>
              <w:jc w:val="center"/>
            </w:pPr>
            <w:r>
              <w:t>16,7  proc.</w:t>
            </w:r>
          </w:p>
        </w:tc>
        <w:tc>
          <w:tcPr>
            <w:tcW w:w="1379" w:type="dxa"/>
            <w:tcBorders>
              <w:top w:val="single" w:sz="4" w:space="0" w:color="auto"/>
              <w:bottom w:val="single" w:sz="4" w:space="0" w:color="auto"/>
              <w:right w:val="single" w:sz="4" w:space="0" w:color="auto"/>
            </w:tcBorders>
          </w:tcPr>
          <w:p w14:paraId="53FF1756" w14:textId="77777777" w:rsidR="007A009D" w:rsidRPr="00B51421" w:rsidRDefault="00876C6F" w:rsidP="00876C6F">
            <w:pPr>
              <w:jc w:val="center"/>
            </w:pPr>
            <w:r>
              <w:t>-</w:t>
            </w:r>
          </w:p>
        </w:tc>
        <w:tc>
          <w:tcPr>
            <w:tcW w:w="993" w:type="dxa"/>
            <w:tcBorders>
              <w:top w:val="single" w:sz="4" w:space="0" w:color="auto"/>
              <w:bottom w:val="single" w:sz="4" w:space="0" w:color="auto"/>
              <w:right w:val="single" w:sz="4" w:space="0" w:color="auto"/>
            </w:tcBorders>
          </w:tcPr>
          <w:p w14:paraId="53FF1757" w14:textId="77777777" w:rsidR="007A009D" w:rsidRPr="00B51421" w:rsidRDefault="00876C6F" w:rsidP="00876C6F">
            <w:pPr>
              <w:jc w:val="center"/>
            </w:pPr>
            <w:r>
              <w:t>-</w:t>
            </w:r>
          </w:p>
        </w:tc>
      </w:tr>
    </w:tbl>
    <w:p w14:paraId="53FF1759" w14:textId="77777777" w:rsidR="007A009D" w:rsidRPr="00B51421" w:rsidRDefault="007A009D" w:rsidP="007A009D">
      <w:pPr>
        <w:jc w:val="both"/>
        <w:rPr>
          <w:b/>
        </w:rPr>
      </w:pPr>
    </w:p>
    <w:p w14:paraId="53FF175A" w14:textId="77777777" w:rsidR="00876C6F" w:rsidRDefault="00876C6F" w:rsidP="007A009D">
      <w:pPr>
        <w:jc w:val="both"/>
        <w:rPr>
          <w:b/>
        </w:rPr>
      </w:pPr>
    </w:p>
    <w:p w14:paraId="53FF175B" w14:textId="69848823" w:rsidR="007A009D" w:rsidRDefault="007A009D" w:rsidP="00226AD2">
      <w:pPr>
        <w:ind w:firstLine="851"/>
        <w:jc w:val="both"/>
        <w:rPr>
          <w:b/>
        </w:rPr>
      </w:pPr>
      <w:r w:rsidRPr="00B51421">
        <w:rPr>
          <w:b/>
        </w:rPr>
        <w:t>Įgijusiųjų pagrindinį</w:t>
      </w:r>
      <w:r w:rsidR="00B630FC">
        <w:rPr>
          <w:b/>
        </w:rPr>
        <w:t xml:space="preserve"> </w:t>
      </w:r>
      <w:r w:rsidRPr="00B51421">
        <w:rPr>
          <w:b/>
        </w:rPr>
        <w:t>/</w:t>
      </w:r>
      <w:r w:rsidR="00B630FC">
        <w:rPr>
          <w:b/>
        </w:rPr>
        <w:t xml:space="preserve"> </w:t>
      </w:r>
      <w:r w:rsidRPr="00B51421">
        <w:rPr>
          <w:b/>
        </w:rPr>
        <w:t>vidurinį išsilavinimą ir tais pačiais metais tęsiančių mokslą skaičius</w:t>
      </w:r>
      <w:r w:rsidR="00B630FC">
        <w:rPr>
          <w:b/>
        </w:rPr>
        <w:t xml:space="preserve"> </w:t>
      </w:r>
      <w:r w:rsidRPr="00B51421">
        <w:rPr>
          <w:b/>
        </w:rPr>
        <w:t>/</w:t>
      </w:r>
      <w:r w:rsidR="00B630FC">
        <w:rPr>
          <w:b/>
        </w:rPr>
        <w:t xml:space="preserve"> </w:t>
      </w:r>
      <w:r w:rsidRPr="00B51421">
        <w:rPr>
          <w:b/>
        </w:rPr>
        <w:t>dalis bei pasiskirstymas švietimo sistemoje</w:t>
      </w:r>
    </w:p>
    <w:p w14:paraId="53FF175C" w14:textId="77777777" w:rsidR="00226AD2" w:rsidRPr="00B51421" w:rsidRDefault="00226AD2" w:rsidP="00226AD2">
      <w:pPr>
        <w:ind w:firstLine="851"/>
        <w:jc w:val="both"/>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127"/>
        <w:gridCol w:w="5811"/>
      </w:tblGrid>
      <w:tr w:rsidR="007A009D" w:rsidRPr="007A60CA" w14:paraId="53FF1760" w14:textId="77777777" w:rsidTr="00226AD2">
        <w:trPr>
          <w:trHeight w:val="555"/>
        </w:trPr>
        <w:tc>
          <w:tcPr>
            <w:tcW w:w="1701" w:type="dxa"/>
          </w:tcPr>
          <w:p w14:paraId="53FF175D" w14:textId="77777777" w:rsidR="007A009D" w:rsidRPr="007A60CA" w:rsidRDefault="007A009D" w:rsidP="00B32B22">
            <w:pPr>
              <w:jc w:val="center"/>
            </w:pPr>
            <w:r w:rsidRPr="007A60CA">
              <w:t>Išsilavinimas</w:t>
            </w:r>
          </w:p>
        </w:tc>
        <w:tc>
          <w:tcPr>
            <w:tcW w:w="2127" w:type="dxa"/>
          </w:tcPr>
          <w:p w14:paraId="53FF175E" w14:textId="77777777" w:rsidR="007A009D" w:rsidRPr="007A60CA" w:rsidRDefault="007A009D" w:rsidP="00B32B22">
            <w:pPr>
              <w:jc w:val="center"/>
            </w:pPr>
            <w:r w:rsidRPr="007A60CA">
              <w:t>Baigusių mokinių skaičius</w:t>
            </w:r>
          </w:p>
        </w:tc>
        <w:tc>
          <w:tcPr>
            <w:tcW w:w="5811" w:type="dxa"/>
          </w:tcPr>
          <w:p w14:paraId="53FF175F" w14:textId="77777777" w:rsidR="007A009D" w:rsidRPr="007A60CA" w:rsidRDefault="007A009D" w:rsidP="00B32B22">
            <w:pPr>
              <w:jc w:val="center"/>
            </w:pPr>
            <w:r w:rsidRPr="007A60CA">
              <w:t>Tais pačiais mokslo metais tęsiančių mokslą švietimo sistemoje skaičius/dalis (proc.)</w:t>
            </w:r>
          </w:p>
        </w:tc>
      </w:tr>
      <w:tr w:rsidR="007A009D" w:rsidRPr="007A60CA" w14:paraId="53FF1765" w14:textId="77777777" w:rsidTr="00226AD2">
        <w:trPr>
          <w:trHeight w:val="570"/>
        </w:trPr>
        <w:tc>
          <w:tcPr>
            <w:tcW w:w="1701" w:type="dxa"/>
          </w:tcPr>
          <w:p w14:paraId="53FF1761" w14:textId="77777777" w:rsidR="007A009D" w:rsidRPr="007A60CA" w:rsidRDefault="007A009D" w:rsidP="00B32B22">
            <w:r w:rsidRPr="007A60CA">
              <w:t>Įgijusių pagrindinį išsilavinimą</w:t>
            </w:r>
          </w:p>
        </w:tc>
        <w:tc>
          <w:tcPr>
            <w:tcW w:w="2127" w:type="dxa"/>
          </w:tcPr>
          <w:p w14:paraId="53FF1762" w14:textId="77777777" w:rsidR="007A009D" w:rsidRPr="007A60CA" w:rsidRDefault="007A009D" w:rsidP="00B32B22">
            <w:pPr>
              <w:jc w:val="center"/>
            </w:pPr>
            <w:r>
              <w:t>39</w:t>
            </w:r>
          </w:p>
        </w:tc>
        <w:tc>
          <w:tcPr>
            <w:tcW w:w="5811" w:type="dxa"/>
          </w:tcPr>
          <w:p w14:paraId="53FF1763" w14:textId="77777777" w:rsidR="007A009D" w:rsidRPr="007A60CA" w:rsidRDefault="007A009D" w:rsidP="00B32B22">
            <w:proofErr w:type="spellStart"/>
            <w:r>
              <w:t>IIIg</w:t>
            </w:r>
            <w:proofErr w:type="spellEnd"/>
            <w:r>
              <w:t xml:space="preserve"> klasėje </w:t>
            </w:r>
            <w:r w:rsidRPr="007A60CA">
              <w:t>–</w:t>
            </w:r>
            <w:r w:rsidR="00226AD2">
              <w:t>36 (92,3 proc.</w:t>
            </w:r>
            <w:r>
              <w:t>)</w:t>
            </w:r>
          </w:p>
          <w:p w14:paraId="53FF1764" w14:textId="77777777" w:rsidR="007A009D" w:rsidRPr="007A60CA" w:rsidRDefault="007A009D" w:rsidP="00B32B22">
            <w:r w:rsidRPr="007A60CA">
              <w:t xml:space="preserve">Profesinio rengimo centruose – </w:t>
            </w:r>
            <w:r w:rsidR="00226AD2">
              <w:t>3 (7,7 proc.</w:t>
            </w:r>
            <w:r>
              <w:t>)</w:t>
            </w:r>
          </w:p>
        </w:tc>
      </w:tr>
      <w:tr w:rsidR="007A009D" w:rsidRPr="007A60CA" w14:paraId="53FF176C" w14:textId="77777777" w:rsidTr="00226AD2">
        <w:trPr>
          <w:trHeight w:val="1140"/>
        </w:trPr>
        <w:tc>
          <w:tcPr>
            <w:tcW w:w="1701" w:type="dxa"/>
          </w:tcPr>
          <w:p w14:paraId="53FF1766" w14:textId="77777777" w:rsidR="007A009D" w:rsidRPr="007A60CA" w:rsidRDefault="007A009D" w:rsidP="00B32B22">
            <w:r w:rsidRPr="007A60CA">
              <w:t>Įgijusių vidurinį išsilavinimą</w:t>
            </w:r>
          </w:p>
        </w:tc>
        <w:tc>
          <w:tcPr>
            <w:tcW w:w="2127" w:type="dxa"/>
          </w:tcPr>
          <w:p w14:paraId="53FF1767" w14:textId="77777777" w:rsidR="007A009D" w:rsidRPr="007A60CA" w:rsidRDefault="007A009D" w:rsidP="00B32B22">
            <w:pPr>
              <w:jc w:val="center"/>
            </w:pPr>
            <w:r>
              <w:t>28</w:t>
            </w:r>
          </w:p>
        </w:tc>
        <w:tc>
          <w:tcPr>
            <w:tcW w:w="5811" w:type="dxa"/>
          </w:tcPr>
          <w:p w14:paraId="53FF1768" w14:textId="77777777" w:rsidR="007A009D" w:rsidRPr="007A60CA" w:rsidRDefault="007A009D" w:rsidP="00B32B22">
            <w:r w:rsidRPr="007A60CA">
              <w:t xml:space="preserve">Aukštosiose universitetinėse mokyklose – </w:t>
            </w:r>
            <w:r w:rsidR="00226AD2">
              <w:t>11 (37,9 proc.</w:t>
            </w:r>
            <w:r>
              <w:t>)</w:t>
            </w:r>
          </w:p>
          <w:p w14:paraId="53FF1769" w14:textId="77777777" w:rsidR="007A009D" w:rsidRPr="007A60CA" w:rsidRDefault="007A009D" w:rsidP="00B32B22">
            <w:r w:rsidRPr="007A60CA">
              <w:t xml:space="preserve">Kolegijose –  </w:t>
            </w:r>
            <w:r w:rsidR="00226AD2">
              <w:t>13 (44,9 proc.</w:t>
            </w:r>
            <w:r>
              <w:t>)</w:t>
            </w:r>
          </w:p>
          <w:p w14:paraId="53FF176A" w14:textId="77777777" w:rsidR="007A009D" w:rsidRPr="007A60CA" w:rsidRDefault="007A009D" w:rsidP="00B32B22">
            <w:r>
              <w:t xml:space="preserve">Profesinėse </w:t>
            </w:r>
            <w:r w:rsidRPr="007A60CA">
              <w:t>–</w:t>
            </w:r>
            <w:r w:rsidR="00226AD2">
              <w:t xml:space="preserve"> 3 (10,3 proc.</w:t>
            </w:r>
            <w:r>
              <w:t>)</w:t>
            </w:r>
          </w:p>
          <w:p w14:paraId="53FF176B" w14:textId="77777777" w:rsidR="007A009D" w:rsidRPr="007A60CA" w:rsidRDefault="007A009D" w:rsidP="00B32B22">
            <w:r w:rsidRPr="007A60CA">
              <w:t>Užsienio au</w:t>
            </w:r>
            <w:r>
              <w:t xml:space="preserve">kštosiose mokyklose </w:t>
            </w:r>
            <w:r w:rsidRPr="007A60CA">
              <w:t>–</w:t>
            </w:r>
          </w:p>
        </w:tc>
      </w:tr>
    </w:tbl>
    <w:p w14:paraId="53FF176D" w14:textId="77777777" w:rsidR="007A009D" w:rsidRPr="007A60CA" w:rsidRDefault="007A009D" w:rsidP="007A009D">
      <w:pPr>
        <w:jc w:val="both"/>
      </w:pPr>
    </w:p>
    <w:p w14:paraId="53FF176E" w14:textId="4F5038FB" w:rsidR="007A009D" w:rsidRPr="00226AD2" w:rsidRDefault="007A009D" w:rsidP="00226AD2">
      <w:pPr>
        <w:ind w:firstLine="851"/>
        <w:jc w:val="both"/>
      </w:pPr>
      <w:r w:rsidRPr="00226AD2">
        <w:t>Kartojančių kursą (pirmą, antrą kartą) mokinių skaičius</w:t>
      </w:r>
      <w:r w:rsidR="00B630FC">
        <w:t xml:space="preserve"> </w:t>
      </w:r>
      <w:r w:rsidRPr="00226AD2">
        <w:t>/</w:t>
      </w:r>
      <w:r w:rsidR="00B630FC">
        <w:t xml:space="preserve"> </w:t>
      </w:r>
      <w:r w:rsidRPr="00226AD2">
        <w:t>dalis – 1</w:t>
      </w:r>
    </w:p>
    <w:p w14:paraId="53FF176F" w14:textId="77777777" w:rsidR="007A009D" w:rsidRPr="00B51421" w:rsidRDefault="007A009D" w:rsidP="007A009D">
      <w:pPr>
        <w:jc w:val="both"/>
        <w:rPr>
          <w:b/>
        </w:rPr>
      </w:pPr>
    </w:p>
    <w:p w14:paraId="53FF1770" w14:textId="77777777" w:rsidR="007A009D" w:rsidRDefault="007A009D" w:rsidP="00226AD2">
      <w:pPr>
        <w:ind w:firstLine="851"/>
        <w:jc w:val="both"/>
        <w:rPr>
          <w:b/>
        </w:rPr>
      </w:pPr>
      <w:r w:rsidRPr="00B51421">
        <w:rPr>
          <w:b/>
        </w:rPr>
        <w:t>Į aukštesnę klasę su nepatenkinamais pažymiais ke</w:t>
      </w:r>
      <w:r w:rsidR="00226AD2">
        <w:rPr>
          <w:b/>
        </w:rPr>
        <w:t>liamų mokinių skaičius/dalis</w:t>
      </w:r>
    </w:p>
    <w:p w14:paraId="53FF1771" w14:textId="77777777" w:rsidR="00D7674E" w:rsidRPr="00B51421" w:rsidRDefault="00D7674E" w:rsidP="00226AD2">
      <w:pPr>
        <w:ind w:firstLine="851"/>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411"/>
        <w:gridCol w:w="3222"/>
      </w:tblGrid>
      <w:tr w:rsidR="007A009D" w:rsidRPr="007A60CA" w14:paraId="53FF1776" w14:textId="77777777" w:rsidTr="00226AD2">
        <w:tc>
          <w:tcPr>
            <w:tcW w:w="3006" w:type="dxa"/>
          </w:tcPr>
          <w:p w14:paraId="53FF1772" w14:textId="77777777" w:rsidR="007A009D" w:rsidRPr="007A60CA" w:rsidRDefault="007A009D" w:rsidP="00B32B22">
            <w:pPr>
              <w:jc w:val="center"/>
            </w:pPr>
            <w:r w:rsidRPr="007A60CA">
              <w:t xml:space="preserve">Mokinių skaičius </w:t>
            </w:r>
          </w:p>
          <w:p w14:paraId="53FF1773" w14:textId="77777777" w:rsidR="007A009D" w:rsidRPr="007A60CA" w:rsidRDefault="007A009D" w:rsidP="00B32B22">
            <w:pPr>
              <w:jc w:val="center"/>
            </w:pPr>
            <w:r>
              <w:t>2014</w:t>
            </w:r>
            <w:r w:rsidRPr="007A60CA">
              <w:t>–</w:t>
            </w:r>
            <w:r>
              <w:t>2015</w:t>
            </w:r>
            <w:r w:rsidRPr="007A60CA">
              <w:t xml:space="preserve"> m. m. pabaigoje</w:t>
            </w:r>
          </w:p>
        </w:tc>
        <w:tc>
          <w:tcPr>
            <w:tcW w:w="3411" w:type="dxa"/>
          </w:tcPr>
          <w:p w14:paraId="53FF1774" w14:textId="77777777" w:rsidR="007A009D" w:rsidRPr="007A60CA" w:rsidRDefault="007A009D" w:rsidP="00B32B22">
            <w:pPr>
              <w:jc w:val="center"/>
            </w:pPr>
            <w:r w:rsidRPr="007A60CA">
              <w:t>Mokinių, perkeltų su nepatenkinamais pažymiais, skaičius</w:t>
            </w:r>
          </w:p>
        </w:tc>
        <w:tc>
          <w:tcPr>
            <w:tcW w:w="3222" w:type="dxa"/>
          </w:tcPr>
          <w:p w14:paraId="53FF1775" w14:textId="77777777" w:rsidR="007A009D" w:rsidRPr="007A60CA" w:rsidRDefault="007A009D" w:rsidP="00B32B22">
            <w:pPr>
              <w:jc w:val="center"/>
            </w:pPr>
            <w:r w:rsidRPr="007A60CA">
              <w:t>Baigusių mokslo metus ir perkeltų su nepatenkinamais dalis  (proc.)</w:t>
            </w:r>
          </w:p>
        </w:tc>
      </w:tr>
      <w:tr w:rsidR="007A009D" w:rsidRPr="007A60CA" w14:paraId="53FF177A" w14:textId="77777777" w:rsidTr="00226AD2">
        <w:tc>
          <w:tcPr>
            <w:tcW w:w="3006" w:type="dxa"/>
          </w:tcPr>
          <w:p w14:paraId="53FF1777" w14:textId="77777777" w:rsidR="007A009D" w:rsidRPr="007A60CA" w:rsidRDefault="007A009D" w:rsidP="00B32B22">
            <w:pPr>
              <w:jc w:val="center"/>
            </w:pPr>
            <w:r>
              <w:t>231</w:t>
            </w:r>
          </w:p>
        </w:tc>
        <w:tc>
          <w:tcPr>
            <w:tcW w:w="3411" w:type="dxa"/>
          </w:tcPr>
          <w:p w14:paraId="53FF1778" w14:textId="77777777" w:rsidR="007A009D" w:rsidRPr="007A60CA" w:rsidRDefault="007A009D" w:rsidP="00B32B22">
            <w:pPr>
              <w:jc w:val="center"/>
            </w:pPr>
            <w:r>
              <w:t>-</w:t>
            </w:r>
          </w:p>
        </w:tc>
        <w:tc>
          <w:tcPr>
            <w:tcW w:w="3222" w:type="dxa"/>
          </w:tcPr>
          <w:p w14:paraId="53FF1779" w14:textId="77777777" w:rsidR="007A009D" w:rsidRPr="007A60CA" w:rsidRDefault="007A009D" w:rsidP="00B32B22">
            <w:pPr>
              <w:jc w:val="center"/>
            </w:pPr>
            <w:r>
              <w:t>-</w:t>
            </w:r>
          </w:p>
        </w:tc>
      </w:tr>
    </w:tbl>
    <w:p w14:paraId="53FF177B" w14:textId="77777777" w:rsidR="007A009D" w:rsidRDefault="007A009D" w:rsidP="007A009D">
      <w:pPr>
        <w:jc w:val="both"/>
      </w:pPr>
    </w:p>
    <w:p w14:paraId="53FF177C" w14:textId="77777777" w:rsidR="007A009D" w:rsidRDefault="007A009D" w:rsidP="00E17C17">
      <w:pPr>
        <w:ind w:firstLine="851"/>
        <w:jc w:val="both"/>
        <w:rPr>
          <w:b/>
        </w:rPr>
      </w:pPr>
      <w:r w:rsidRPr="00B51421">
        <w:rPr>
          <w:b/>
        </w:rPr>
        <w:t xml:space="preserve">Kiti mokinių 2015–2016 m. m. pasiekimai konkursuose, varžybose, olimpiadose, projektuose ir kt. </w:t>
      </w:r>
    </w:p>
    <w:p w14:paraId="53FF177D" w14:textId="77777777" w:rsidR="00E17C17" w:rsidRPr="00B51421" w:rsidRDefault="00E17C17" w:rsidP="00E17C17">
      <w:pPr>
        <w:ind w:firstLine="851"/>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1857"/>
        <w:gridCol w:w="1678"/>
        <w:gridCol w:w="1539"/>
        <w:gridCol w:w="1550"/>
        <w:gridCol w:w="1549"/>
      </w:tblGrid>
      <w:tr w:rsidR="007A009D" w:rsidRPr="0081658D" w14:paraId="53FF1781" w14:textId="77777777" w:rsidTr="00D7674E">
        <w:tc>
          <w:tcPr>
            <w:tcW w:w="3430" w:type="dxa"/>
            <w:gridSpan w:val="2"/>
          </w:tcPr>
          <w:p w14:paraId="53FF177E" w14:textId="77777777" w:rsidR="007A009D" w:rsidRPr="00742CC7" w:rsidRDefault="007A009D" w:rsidP="00B32B22">
            <w:pPr>
              <w:jc w:val="center"/>
            </w:pPr>
            <w:r w:rsidRPr="00742CC7">
              <w:t>Rajoniniai</w:t>
            </w:r>
          </w:p>
        </w:tc>
        <w:tc>
          <w:tcPr>
            <w:tcW w:w="3217" w:type="dxa"/>
            <w:gridSpan w:val="2"/>
          </w:tcPr>
          <w:p w14:paraId="53FF177F" w14:textId="77777777" w:rsidR="007A009D" w:rsidRPr="00742CC7" w:rsidRDefault="007A009D" w:rsidP="00B32B22">
            <w:pPr>
              <w:jc w:val="center"/>
            </w:pPr>
            <w:r w:rsidRPr="00742CC7">
              <w:t>Respublikiniai</w:t>
            </w:r>
          </w:p>
        </w:tc>
        <w:tc>
          <w:tcPr>
            <w:tcW w:w="3099" w:type="dxa"/>
            <w:gridSpan w:val="2"/>
          </w:tcPr>
          <w:p w14:paraId="53FF1780" w14:textId="77777777" w:rsidR="007A009D" w:rsidRPr="00742CC7" w:rsidRDefault="007A009D" w:rsidP="00B32B22">
            <w:pPr>
              <w:jc w:val="center"/>
            </w:pPr>
            <w:r w:rsidRPr="00742CC7">
              <w:t>Tarptautiniai</w:t>
            </w:r>
          </w:p>
        </w:tc>
      </w:tr>
      <w:tr w:rsidR="007A009D" w:rsidRPr="0081658D" w14:paraId="53FF1788" w14:textId="77777777" w:rsidTr="00D7674E">
        <w:tc>
          <w:tcPr>
            <w:tcW w:w="1573" w:type="dxa"/>
            <w:vAlign w:val="bottom"/>
          </w:tcPr>
          <w:p w14:paraId="53FF1782" w14:textId="77777777" w:rsidR="007A009D" w:rsidRPr="00742CC7" w:rsidRDefault="007A009D" w:rsidP="00B32B22">
            <w:pPr>
              <w:jc w:val="center"/>
            </w:pPr>
            <w:r w:rsidRPr="00742CC7">
              <w:t>Dalyvavusių skaičius</w:t>
            </w:r>
          </w:p>
        </w:tc>
        <w:tc>
          <w:tcPr>
            <w:tcW w:w="1857" w:type="dxa"/>
            <w:vAlign w:val="bottom"/>
          </w:tcPr>
          <w:p w14:paraId="53FF1783" w14:textId="77777777" w:rsidR="007A009D" w:rsidRPr="00742CC7" w:rsidRDefault="007A009D" w:rsidP="00B32B22">
            <w:pPr>
              <w:jc w:val="center"/>
            </w:pPr>
            <w:r w:rsidRPr="00742CC7">
              <w:t>Nugalėtojų skaičius</w:t>
            </w:r>
          </w:p>
        </w:tc>
        <w:tc>
          <w:tcPr>
            <w:tcW w:w="1678" w:type="dxa"/>
            <w:vAlign w:val="bottom"/>
          </w:tcPr>
          <w:p w14:paraId="53FF1784" w14:textId="77777777" w:rsidR="007A009D" w:rsidRPr="00742CC7" w:rsidRDefault="007A009D" w:rsidP="00B32B22">
            <w:pPr>
              <w:jc w:val="center"/>
            </w:pPr>
            <w:r w:rsidRPr="00742CC7">
              <w:t>Dalyvavusių skaičius</w:t>
            </w:r>
          </w:p>
        </w:tc>
        <w:tc>
          <w:tcPr>
            <w:tcW w:w="1539" w:type="dxa"/>
            <w:vAlign w:val="bottom"/>
          </w:tcPr>
          <w:p w14:paraId="53FF1785" w14:textId="77777777" w:rsidR="007A009D" w:rsidRPr="00742CC7" w:rsidRDefault="007A009D" w:rsidP="00B32B22">
            <w:pPr>
              <w:jc w:val="center"/>
            </w:pPr>
            <w:r w:rsidRPr="00742CC7">
              <w:t>Nugalėtojų skaičius</w:t>
            </w:r>
          </w:p>
        </w:tc>
        <w:tc>
          <w:tcPr>
            <w:tcW w:w="1550" w:type="dxa"/>
            <w:vAlign w:val="bottom"/>
          </w:tcPr>
          <w:p w14:paraId="53FF1786" w14:textId="77777777" w:rsidR="007A009D" w:rsidRPr="00742CC7" w:rsidRDefault="007A009D" w:rsidP="00B32B22">
            <w:pPr>
              <w:jc w:val="center"/>
            </w:pPr>
            <w:r w:rsidRPr="00742CC7">
              <w:t>Dalyvavusių skaičius</w:t>
            </w:r>
          </w:p>
        </w:tc>
        <w:tc>
          <w:tcPr>
            <w:tcW w:w="1549" w:type="dxa"/>
            <w:vAlign w:val="bottom"/>
          </w:tcPr>
          <w:p w14:paraId="53FF1787" w14:textId="77777777" w:rsidR="007A009D" w:rsidRPr="00742CC7" w:rsidRDefault="007A009D" w:rsidP="00B32B22">
            <w:pPr>
              <w:jc w:val="center"/>
            </w:pPr>
            <w:r w:rsidRPr="00742CC7">
              <w:t>Nugalėtojų skaičius</w:t>
            </w:r>
          </w:p>
        </w:tc>
      </w:tr>
      <w:tr w:rsidR="005E5B55" w:rsidRPr="0081658D" w14:paraId="53FF178F" w14:textId="77777777" w:rsidTr="00D7674E">
        <w:tc>
          <w:tcPr>
            <w:tcW w:w="1573" w:type="dxa"/>
          </w:tcPr>
          <w:p w14:paraId="53FF1789" w14:textId="77777777" w:rsidR="005E5B55" w:rsidRPr="0081658D" w:rsidRDefault="005E5B55" w:rsidP="00BC7CB3">
            <w:pPr>
              <w:spacing w:line="360" w:lineRule="auto"/>
              <w:jc w:val="center"/>
            </w:pPr>
            <w:r>
              <w:t>91</w:t>
            </w:r>
          </w:p>
        </w:tc>
        <w:tc>
          <w:tcPr>
            <w:tcW w:w="1857" w:type="dxa"/>
          </w:tcPr>
          <w:p w14:paraId="53FF178A" w14:textId="77777777" w:rsidR="005E5B55" w:rsidRPr="0081658D" w:rsidRDefault="005E5B55" w:rsidP="00BC7CB3">
            <w:pPr>
              <w:spacing w:line="360" w:lineRule="auto"/>
              <w:jc w:val="center"/>
            </w:pPr>
            <w:r>
              <w:t>58</w:t>
            </w:r>
          </w:p>
        </w:tc>
        <w:tc>
          <w:tcPr>
            <w:tcW w:w="1678" w:type="dxa"/>
          </w:tcPr>
          <w:p w14:paraId="53FF178B" w14:textId="77777777" w:rsidR="005E5B55" w:rsidRPr="0081658D" w:rsidRDefault="005E5B55" w:rsidP="00BC7CB3">
            <w:pPr>
              <w:spacing w:line="360" w:lineRule="auto"/>
              <w:jc w:val="center"/>
            </w:pPr>
            <w:r>
              <w:t>60</w:t>
            </w:r>
          </w:p>
        </w:tc>
        <w:tc>
          <w:tcPr>
            <w:tcW w:w="1539" w:type="dxa"/>
          </w:tcPr>
          <w:p w14:paraId="53FF178C" w14:textId="77777777" w:rsidR="005E5B55" w:rsidRPr="0081658D" w:rsidRDefault="005E5B55" w:rsidP="00BC7CB3">
            <w:pPr>
              <w:spacing w:line="360" w:lineRule="auto"/>
              <w:jc w:val="center"/>
            </w:pPr>
            <w:r>
              <w:t>44</w:t>
            </w:r>
          </w:p>
        </w:tc>
        <w:tc>
          <w:tcPr>
            <w:tcW w:w="1550" w:type="dxa"/>
          </w:tcPr>
          <w:p w14:paraId="53FF178D" w14:textId="77777777" w:rsidR="005E5B55" w:rsidRPr="00E17C17" w:rsidRDefault="005E5B55" w:rsidP="00B32B22">
            <w:pPr>
              <w:spacing w:line="360" w:lineRule="auto"/>
              <w:jc w:val="center"/>
              <w:rPr>
                <w:b/>
              </w:rPr>
            </w:pPr>
            <w:r>
              <w:rPr>
                <w:b/>
              </w:rPr>
              <w:t>-</w:t>
            </w:r>
          </w:p>
        </w:tc>
        <w:tc>
          <w:tcPr>
            <w:tcW w:w="1549" w:type="dxa"/>
          </w:tcPr>
          <w:p w14:paraId="53FF178E" w14:textId="77777777" w:rsidR="005E5B55" w:rsidRPr="00E17C17" w:rsidRDefault="005E5B55" w:rsidP="00B32B22">
            <w:pPr>
              <w:spacing w:line="360" w:lineRule="auto"/>
              <w:jc w:val="center"/>
              <w:rPr>
                <w:b/>
              </w:rPr>
            </w:pPr>
            <w:r w:rsidRPr="00E17C17">
              <w:rPr>
                <w:b/>
              </w:rPr>
              <w:t>-</w:t>
            </w:r>
          </w:p>
        </w:tc>
      </w:tr>
    </w:tbl>
    <w:p w14:paraId="53FF1790" w14:textId="77777777" w:rsidR="007A009D" w:rsidRDefault="007A009D" w:rsidP="007A009D">
      <w:pPr>
        <w:jc w:val="both"/>
      </w:pPr>
    </w:p>
    <w:p w14:paraId="53FF1791" w14:textId="77777777" w:rsidR="007A009D" w:rsidRDefault="007A009D" w:rsidP="00E17C17">
      <w:pPr>
        <w:ind w:firstLine="851"/>
        <w:jc w:val="both"/>
        <w:rPr>
          <w:b/>
          <w:bCs/>
        </w:rPr>
      </w:pPr>
      <w:r w:rsidRPr="00B51421">
        <w:rPr>
          <w:b/>
        </w:rPr>
        <w:lastRenderedPageBreak/>
        <w:t>Ypatingi, išskirtiniai mokinių laimėjimai 2015–2016 m. m. garsinę mokyklą, miestą, rajoną</w:t>
      </w:r>
    </w:p>
    <w:p w14:paraId="53FF1792" w14:textId="77777777" w:rsidR="007A009D" w:rsidRDefault="007A009D" w:rsidP="00E17C17">
      <w:pPr>
        <w:ind w:firstLine="851"/>
        <w:jc w:val="both"/>
        <w:rPr>
          <w:bCs/>
        </w:rPr>
      </w:pPr>
      <w:r>
        <w:rPr>
          <w:bCs/>
        </w:rPr>
        <w:t xml:space="preserve">2 mokinės tapo nacionalinio konkurso ,,Lietuvos kovų už laisvę ir netekčių istorija“ laureatėmis. </w:t>
      </w:r>
    </w:p>
    <w:p w14:paraId="53FF1793" w14:textId="77777777" w:rsidR="007A009D" w:rsidRDefault="007A009D" w:rsidP="00E17C17">
      <w:pPr>
        <w:ind w:firstLine="851"/>
        <w:jc w:val="both"/>
        <w:rPr>
          <w:bCs/>
        </w:rPr>
      </w:pPr>
      <w:r>
        <w:rPr>
          <w:bCs/>
        </w:rPr>
        <w:t>1 mokinė pateko į Nacionalinio diktanto konkurso finalą.</w:t>
      </w:r>
    </w:p>
    <w:p w14:paraId="53FF1794" w14:textId="77777777" w:rsidR="007A009D" w:rsidRDefault="007A009D" w:rsidP="007A009D">
      <w:pPr>
        <w:rPr>
          <w:b/>
          <w:bCs/>
        </w:rPr>
      </w:pPr>
    </w:p>
    <w:p w14:paraId="53FF1795" w14:textId="77777777" w:rsidR="007A009D" w:rsidRDefault="007A009D" w:rsidP="00E17C17">
      <w:pPr>
        <w:ind w:firstLine="851"/>
        <w:rPr>
          <w:b/>
          <w:bCs/>
        </w:rPr>
      </w:pPr>
      <w:r>
        <w:rPr>
          <w:b/>
        </w:rPr>
        <w:t xml:space="preserve">Mokyklos projektinė veikla 2016 m. </w:t>
      </w:r>
    </w:p>
    <w:p w14:paraId="53FF1796" w14:textId="77777777" w:rsidR="007A009D" w:rsidRDefault="007A009D" w:rsidP="00E17C17">
      <w:pPr>
        <w:ind w:firstLine="851"/>
        <w:rPr>
          <w:bCs/>
        </w:rPr>
      </w:pPr>
      <w:r>
        <w:rPr>
          <w:bCs/>
        </w:rPr>
        <w:t>Vykdyti finansuojami projektai:</w:t>
      </w:r>
    </w:p>
    <w:p w14:paraId="53FF1797" w14:textId="77777777" w:rsidR="007A009D" w:rsidRDefault="007A009D" w:rsidP="00E17C17">
      <w:pPr>
        <w:ind w:firstLine="851"/>
        <w:jc w:val="both"/>
        <w:rPr>
          <w:b/>
        </w:rPr>
      </w:pPr>
      <w:r>
        <w:t>Nekilnojamojo kultūros paveldo pažinimo sklaidos, atgaivinimo ir leidybos projektas ,,Pažinkime grafų Tyzenhauzų kultūrinį, istorinį palikimą“.</w:t>
      </w:r>
    </w:p>
    <w:p w14:paraId="53FF1798" w14:textId="77777777" w:rsidR="007A009D" w:rsidRDefault="007A009D" w:rsidP="00E17C17">
      <w:pPr>
        <w:ind w:firstLine="851"/>
        <w:jc w:val="both"/>
        <w:rPr>
          <w:bCs/>
        </w:rPr>
      </w:pPr>
      <w:r>
        <w:rPr>
          <w:lang w:eastAsia="en-US"/>
        </w:rPr>
        <w:t xml:space="preserve">Nekilnojamojo kultūros paveldo pažinimo sklaidos, atgaivinimo ir leidybos projektas </w:t>
      </w:r>
      <w:r>
        <w:rPr>
          <w:bCs/>
        </w:rPr>
        <w:t>,,Susipažįstame su žydų kultūriniu paveldu – sinagogomis“.</w:t>
      </w:r>
    </w:p>
    <w:p w14:paraId="53FF1799" w14:textId="77777777" w:rsidR="007A009D" w:rsidRDefault="007A009D" w:rsidP="00E17C17">
      <w:pPr>
        <w:ind w:firstLine="851"/>
        <w:jc w:val="both"/>
        <w:rPr>
          <w:bCs/>
        </w:rPr>
      </w:pPr>
      <w:r>
        <w:rPr>
          <w:bCs/>
        </w:rPr>
        <w:t>Vaikų ir jaunimo olimpinio ugdymo projektas ,,Olimpinė karta“.</w:t>
      </w:r>
    </w:p>
    <w:p w14:paraId="53FF179A" w14:textId="77777777" w:rsidR="007A009D" w:rsidRDefault="007A009D" w:rsidP="00E17C17">
      <w:pPr>
        <w:ind w:firstLine="851"/>
        <w:jc w:val="both"/>
        <w:rPr>
          <w:bCs/>
        </w:rPr>
      </w:pPr>
      <w:r>
        <w:rPr>
          <w:bCs/>
        </w:rPr>
        <w:t>Vaikų ir jaunimo socializacijos pro</w:t>
      </w:r>
      <w:r w:rsidR="00E17C17">
        <w:rPr>
          <w:bCs/>
        </w:rPr>
        <w:t>jektas ,,</w:t>
      </w:r>
      <w:r>
        <w:rPr>
          <w:bCs/>
        </w:rPr>
        <w:t>Vasara kuprinėje 7“</w:t>
      </w:r>
    </w:p>
    <w:p w14:paraId="53FF179B" w14:textId="77777777" w:rsidR="007A009D" w:rsidRDefault="007A009D" w:rsidP="00E17C17">
      <w:pPr>
        <w:ind w:firstLine="851"/>
        <w:jc w:val="both"/>
        <w:rPr>
          <w:bCs/>
        </w:rPr>
      </w:pPr>
      <w:r>
        <w:rPr>
          <w:bCs/>
        </w:rPr>
        <w:t>Kūno kultūros ir sporto departamento projektas ,,Sporto inventoriaus ir įrangos įsigijimas“</w:t>
      </w:r>
    </w:p>
    <w:p w14:paraId="53FF179C" w14:textId="77777777" w:rsidR="007A009D" w:rsidRDefault="007A009D" w:rsidP="00E17C17">
      <w:pPr>
        <w:ind w:firstLine="851"/>
        <w:jc w:val="both"/>
        <w:rPr>
          <w:bCs/>
        </w:rPr>
      </w:pPr>
      <w:r>
        <w:rPr>
          <w:bCs/>
        </w:rPr>
        <w:t>Aplinkosaugos projektas ,,Nešiukšlink“.</w:t>
      </w:r>
    </w:p>
    <w:p w14:paraId="53FF179D" w14:textId="77777777" w:rsidR="007A009D" w:rsidRDefault="007A009D" w:rsidP="00E17C17">
      <w:pPr>
        <w:ind w:firstLine="851"/>
        <w:jc w:val="both"/>
        <w:rPr>
          <w:bCs/>
        </w:rPr>
      </w:pPr>
      <w:r>
        <w:rPr>
          <w:bCs/>
        </w:rPr>
        <w:t>Futbolo federacijos projektai ,,Užauginkime Ronaldo Lietuvai“, ,,Parama futbolui“.</w:t>
      </w:r>
    </w:p>
    <w:p w14:paraId="53FF179E" w14:textId="77777777" w:rsidR="007A009D" w:rsidRPr="00B51421" w:rsidRDefault="007A009D" w:rsidP="00E17C17">
      <w:pPr>
        <w:ind w:firstLine="851"/>
        <w:jc w:val="both"/>
        <w:rPr>
          <w:b/>
          <w:bCs/>
        </w:rPr>
      </w:pPr>
      <w:r>
        <w:rPr>
          <w:lang w:eastAsia="en-US"/>
        </w:rPr>
        <w:t>Rokiškio rajono savivaldybės visuomenės sveikatos rėmimo specialiosios programos projektas ,,Sveikas aš – misija įmanoma“.</w:t>
      </w:r>
    </w:p>
    <w:p w14:paraId="53FF179F" w14:textId="77777777" w:rsidR="007A009D" w:rsidRPr="00B51421" w:rsidRDefault="007A009D" w:rsidP="007A009D">
      <w:pPr>
        <w:rPr>
          <w:b/>
          <w:bCs/>
        </w:rPr>
      </w:pPr>
    </w:p>
    <w:p w14:paraId="53FF17A0" w14:textId="77777777" w:rsidR="007A009D" w:rsidRPr="00B51421" w:rsidRDefault="007A009D" w:rsidP="00E17C17">
      <w:pPr>
        <w:ind w:firstLine="851"/>
        <w:rPr>
          <w:b/>
          <w:bCs/>
        </w:rPr>
      </w:pPr>
      <w:r w:rsidRPr="00B51421">
        <w:rPr>
          <w:b/>
          <w:bCs/>
        </w:rPr>
        <w:t>Neformaliojo vaikų švietimo pasiūla/pamokų panaudojimas 2015</w:t>
      </w:r>
      <w:r w:rsidRPr="00B51421">
        <w:rPr>
          <w:b/>
        </w:rPr>
        <w:t>–</w:t>
      </w:r>
      <w:r w:rsidRPr="00B51421">
        <w:rPr>
          <w:b/>
          <w:bCs/>
        </w:rPr>
        <w:t>2016 m.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891"/>
        <w:gridCol w:w="1890"/>
        <w:gridCol w:w="4243"/>
      </w:tblGrid>
      <w:tr w:rsidR="007A009D" w:rsidRPr="007A60CA" w14:paraId="53FF17A5" w14:textId="77777777" w:rsidTr="00E17C17">
        <w:trPr>
          <w:trHeight w:val="526"/>
        </w:trPr>
        <w:tc>
          <w:tcPr>
            <w:tcW w:w="1615" w:type="dxa"/>
          </w:tcPr>
          <w:p w14:paraId="53FF17A1" w14:textId="77777777" w:rsidR="007A009D" w:rsidRPr="007A60CA" w:rsidRDefault="007A009D" w:rsidP="00B32B22">
            <w:pPr>
              <w:jc w:val="center"/>
              <w:rPr>
                <w:bCs/>
              </w:rPr>
            </w:pPr>
            <w:r>
              <w:rPr>
                <w:bCs/>
              </w:rPr>
              <w:t>B</w:t>
            </w:r>
            <w:r w:rsidRPr="007A60CA">
              <w:rPr>
                <w:bCs/>
              </w:rPr>
              <w:t>ūrelių skaičius</w:t>
            </w:r>
          </w:p>
        </w:tc>
        <w:tc>
          <w:tcPr>
            <w:tcW w:w="1891" w:type="dxa"/>
          </w:tcPr>
          <w:p w14:paraId="53FF17A2" w14:textId="77777777" w:rsidR="007A009D" w:rsidRPr="007A60CA" w:rsidRDefault="007A009D" w:rsidP="00B32B22">
            <w:pPr>
              <w:jc w:val="center"/>
              <w:rPr>
                <w:bCs/>
              </w:rPr>
            </w:pPr>
            <w:r w:rsidRPr="007A60CA">
              <w:rPr>
                <w:bCs/>
              </w:rPr>
              <w:t>Panaudota valandų</w:t>
            </w:r>
          </w:p>
        </w:tc>
        <w:tc>
          <w:tcPr>
            <w:tcW w:w="1890" w:type="dxa"/>
          </w:tcPr>
          <w:p w14:paraId="53FF17A3" w14:textId="77777777" w:rsidR="007A009D" w:rsidRPr="007A60CA" w:rsidRDefault="007A009D" w:rsidP="00B32B22">
            <w:pPr>
              <w:jc w:val="center"/>
              <w:rPr>
                <w:bCs/>
              </w:rPr>
            </w:pPr>
            <w:r w:rsidRPr="007A60CA">
              <w:rPr>
                <w:bCs/>
              </w:rPr>
              <w:t>Nepanaudota valandų</w:t>
            </w:r>
          </w:p>
        </w:tc>
        <w:tc>
          <w:tcPr>
            <w:tcW w:w="4243" w:type="dxa"/>
          </w:tcPr>
          <w:p w14:paraId="53FF17A4" w14:textId="77777777" w:rsidR="007A009D" w:rsidRPr="007A60CA" w:rsidRDefault="007A009D" w:rsidP="00B32B22">
            <w:pPr>
              <w:jc w:val="center"/>
              <w:rPr>
                <w:bCs/>
              </w:rPr>
            </w:pPr>
            <w:r w:rsidRPr="007A60CA">
              <w:rPr>
                <w:bCs/>
              </w:rPr>
              <w:t>Mokinių, užimtų mokyklos būreliuose proc. nuo bendro mokinių skaičiaus</w:t>
            </w:r>
          </w:p>
        </w:tc>
      </w:tr>
      <w:tr w:rsidR="007A009D" w:rsidRPr="007A60CA" w14:paraId="53FF17AA" w14:textId="77777777" w:rsidTr="00E17C17">
        <w:trPr>
          <w:trHeight w:val="270"/>
        </w:trPr>
        <w:tc>
          <w:tcPr>
            <w:tcW w:w="1615" w:type="dxa"/>
          </w:tcPr>
          <w:p w14:paraId="53FF17A6" w14:textId="77777777" w:rsidR="007A009D" w:rsidRPr="007A60CA" w:rsidRDefault="007A009D" w:rsidP="00E17C17">
            <w:pPr>
              <w:jc w:val="center"/>
              <w:rPr>
                <w:bCs/>
              </w:rPr>
            </w:pPr>
            <w:r>
              <w:rPr>
                <w:bCs/>
              </w:rPr>
              <w:t>14</w:t>
            </w:r>
          </w:p>
        </w:tc>
        <w:tc>
          <w:tcPr>
            <w:tcW w:w="1891" w:type="dxa"/>
          </w:tcPr>
          <w:p w14:paraId="53FF17A7" w14:textId="77777777" w:rsidR="007A009D" w:rsidRPr="007A60CA" w:rsidRDefault="007A009D" w:rsidP="00E17C17">
            <w:pPr>
              <w:jc w:val="center"/>
              <w:rPr>
                <w:bCs/>
              </w:rPr>
            </w:pPr>
            <w:r>
              <w:rPr>
                <w:bCs/>
              </w:rPr>
              <w:t>26</w:t>
            </w:r>
          </w:p>
        </w:tc>
        <w:tc>
          <w:tcPr>
            <w:tcW w:w="1890" w:type="dxa"/>
          </w:tcPr>
          <w:p w14:paraId="53FF17A8" w14:textId="77777777" w:rsidR="007A009D" w:rsidRPr="007A60CA" w:rsidRDefault="007A009D" w:rsidP="00E17C17">
            <w:pPr>
              <w:jc w:val="center"/>
              <w:rPr>
                <w:bCs/>
              </w:rPr>
            </w:pPr>
            <w:r>
              <w:rPr>
                <w:bCs/>
              </w:rPr>
              <w:t>4</w:t>
            </w:r>
          </w:p>
        </w:tc>
        <w:tc>
          <w:tcPr>
            <w:tcW w:w="4243" w:type="dxa"/>
          </w:tcPr>
          <w:p w14:paraId="53FF17A9" w14:textId="77777777" w:rsidR="007A009D" w:rsidRPr="007A60CA" w:rsidRDefault="007A009D" w:rsidP="00E17C17">
            <w:pPr>
              <w:jc w:val="center"/>
              <w:rPr>
                <w:bCs/>
              </w:rPr>
            </w:pPr>
            <w:r>
              <w:rPr>
                <w:bCs/>
              </w:rPr>
              <w:t>33,7</w:t>
            </w:r>
          </w:p>
        </w:tc>
      </w:tr>
    </w:tbl>
    <w:p w14:paraId="53FF17AB" w14:textId="77777777" w:rsidR="007A009D" w:rsidRDefault="007A009D" w:rsidP="007A009D"/>
    <w:p w14:paraId="53FF17AC" w14:textId="77777777" w:rsidR="007A009D" w:rsidRPr="00D2399A" w:rsidRDefault="007A009D" w:rsidP="007A009D">
      <w:pPr>
        <w:jc w:val="center"/>
        <w:rPr>
          <w:b/>
          <w:bCs/>
        </w:rPr>
      </w:pPr>
      <w:r w:rsidRPr="00D2399A">
        <w:rPr>
          <w:b/>
          <w:bCs/>
        </w:rPr>
        <w:t>5. MOKYKLOS RYŠIAI</w:t>
      </w:r>
    </w:p>
    <w:p w14:paraId="53FF17AD" w14:textId="77777777" w:rsidR="007A009D" w:rsidRPr="007A60CA" w:rsidRDefault="007A009D" w:rsidP="007A009D">
      <w:pPr>
        <w:jc w:val="center"/>
        <w:rPr>
          <w:bCs/>
        </w:rPr>
      </w:pPr>
    </w:p>
    <w:p w14:paraId="53FF17AE" w14:textId="2161B874" w:rsidR="007A009D" w:rsidRPr="00B51421" w:rsidRDefault="007A009D" w:rsidP="00522A15">
      <w:pPr>
        <w:ind w:firstLine="851"/>
        <w:jc w:val="both"/>
        <w:rPr>
          <w:b/>
          <w:bCs/>
        </w:rPr>
      </w:pPr>
      <w:r w:rsidRPr="00B51421">
        <w:rPr>
          <w:b/>
        </w:rPr>
        <w:t>Kokių ryšių ir kokiu tikslu Jūsų mokykla užmezgė su rajono, šalies ir</w:t>
      </w:r>
      <w:r w:rsidR="00B630FC">
        <w:rPr>
          <w:b/>
        </w:rPr>
        <w:t xml:space="preserve"> </w:t>
      </w:r>
      <w:r w:rsidRPr="00B51421">
        <w:rPr>
          <w:b/>
        </w:rPr>
        <w:t>/</w:t>
      </w:r>
      <w:r w:rsidR="00B630FC">
        <w:rPr>
          <w:b/>
        </w:rPr>
        <w:t xml:space="preserve"> </w:t>
      </w:r>
      <w:r w:rsidRPr="00B51421">
        <w:rPr>
          <w:b/>
        </w:rPr>
        <w:t>ar užsienio švietimo bei kitomis įstaigomis 2015–2016 m. m.</w:t>
      </w:r>
    </w:p>
    <w:p w14:paraId="53FF17AF" w14:textId="77777777" w:rsidR="007A009D" w:rsidRPr="007A60CA" w:rsidRDefault="007A009D" w:rsidP="00522A15">
      <w:pPr>
        <w:ind w:firstLine="851"/>
        <w:jc w:val="both"/>
      </w:pPr>
      <w:r>
        <w:t>Pasirašyta bendradarbiavimo sutartis</w:t>
      </w:r>
      <w:r w:rsidR="00CF236A">
        <w:t xml:space="preserve"> su Mykolo </w:t>
      </w:r>
      <w:proofErr w:type="spellStart"/>
      <w:r w:rsidR="00CF236A">
        <w:t>Romerio</w:t>
      </w:r>
      <w:proofErr w:type="spellEnd"/>
      <w:r w:rsidR="00CF236A">
        <w:t xml:space="preserve"> u</w:t>
      </w:r>
      <w:r w:rsidRPr="00BB442E">
        <w:t>niversiteto Socialinės gerovės fakultetu</w:t>
      </w:r>
      <w:r>
        <w:t>,</w:t>
      </w:r>
      <w:r w:rsidRPr="00BB442E">
        <w:t xml:space="preserve"> organizuotas I–III g </w:t>
      </w:r>
      <w:proofErr w:type="spellStart"/>
      <w:r w:rsidRPr="00BB442E">
        <w:t>kl</w:t>
      </w:r>
      <w:proofErr w:type="spellEnd"/>
      <w:r w:rsidRPr="00BB442E">
        <w:t>. mokinių mokymosi motyvacijos, įsitraukimo į mokymąsi ir savireguliacija paremto mokymosi tyrimas (I etapas).</w:t>
      </w:r>
    </w:p>
    <w:p w14:paraId="53FF17B0" w14:textId="77777777" w:rsidR="007A009D" w:rsidRDefault="007A009D" w:rsidP="007A009D">
      <w:pPr>
        <w:jc w:val="both"/>
      </w:pPr>
    </w:p>
    <w:p w14:paraId="53FF17B1" w14:textId="77777777" w:rsidR="007A009D" w:rsidRPr="00B51421" w:rsidRDefault="007A009D" w:rsidP="00CF236A">
      <w:pPr>
        <w:ind w:firstLine="851"/>
        <w:jc w:val="both"/>
        <w:rPr>
          <w:b/>
          <w:i/>
        </w:rPr>
      </w:pPr>
      <w:r w:rsidRPr="00B51421">
        <w:rPr>
          <w:b/>
        </w:rPr>
        <w:t>Mokinių tėvų (globėjų) įtraukimas į mokyklos veiklą 2015–2016 m. m.</w:t>
      </w:r>
    </w:p>
    <w:p w14:paraId="53FF17B2" w14:textId="77777777" w:rsidR="007A009D" w:rsidRPr="00591149" w:rsidRDefault="007A009D" w:rsidP="00CF236A">
      <w:pPr>
        <w:ind w:firstLine="851"/>
        <w:jc w:val="both"/>
      </w:pPr>
      <w:r>
        <w:t>Keturiose klasėse vyko profesinio orientavimo renginiai, vienoje – bendra mokinių ir tėvų popietė.</w:t>
      </w:r>
      <w:r w:rsidR="00CF236A">
        <w:t xml:space="preserve"> </w:t>
      </w:r>
      <w:r w:rsidRPr="00591149">
        <w:t xml:space="preserve">Tėvai dalyvauja gimnazijos tarybos veikloje. Yra tėvų komitetas. </w:t>
      </w:r>
    </w:p>
    <w:p w14:paraId="53FF17B3" w14:textId="77777777" w:rsidR="007A009D" w:rsidRPr="00591149" w:rsidRDefault="007A009D" w:rsidP="007A009D">
      <w:pPr>
        <w:jc w:val="both"/>
      </w:pPr>
    </w:p>
    <w:p w14:paraId="53FF17B4" w14:textId="77777777" w:rsidR="007A009D" w:rsidRPr="00591149" w:rsidRDefault="007A009D" w:rsidP="00CF236A">
      <w:pPr>
        <w:ind w:firstLine="851"/>
        <w:jc w:val="both"/>
        <w:rPr>
          <w:b/>
          <w:i/>
        </w:rPr>
      </w:pPr>
      <w:r w:rsidRPr="00591149">
        <w:rPr>
          <w:b/>
        </w:rPr>
        <w:t>Kur ir kokiomis formomis 2016 m. viešinta Jūsų mokyklos veikla, pasiekimai</w:t>
      </w:r>
    </w:p>
    <w:p w14:paraId="53FF17B5" w14:textId="77777777" w:rsidR="007A009D" w:rsidRPr="00CF236A" w:rsidRDefault="007A009D" w:rsidP="00865660">
      <w:pPr>
        <w:pStyle w:val="Sraopastraipa"/>
        <w:numPr>
          <w:ilvl w:val="0"/>
          <w:numId w:val="37"/>
        </w:numPr>
        <w:jc w:val="both"/>
      </w:pPr>
      <w:r w:rsidRPr="00CF236A">
        <w:t>http://www.etwinning.lt/kaip-rokiskio-rajono-pandelio-gimnazija-paminejo-europos-kalbu-diena-su-etwinning</w:t>
      </w:r>
    </w:p>
    <w:p w14:paraId="53FF17B6" w14:textId="77777777" w:rsidR="007A009D" w:rsidRPr="00CF236A" w:rsidRDefault="00CA3A37" w:rsidP="00865660">
      <w:pPr>
        <w:pStyle w:val="Sraopastraipa"/>
        <w:numPr>
          <w:ilvl w:val="0"/>
          <w:numId w:val="37"/>
        </w:numPr>
        <w:jc w:val="both"/>
      </w:pPr>
      <w:hyperlink r:id="rId30" w:history="1">
        <w:r w:rsidR="007A009D" w:rsidRPr="00CF236A">
          <w:rPr>
            <w:rStyle w:val="Hipersaitas"/>
            <w:color w:val="auto"/>
          </w:rPr>
          <w:t>http://www.aukstaitijosgidas.lt/rokiskio-rajono-mokytojams-iteikti-nacionaliniai-kokybes-ženkleliai</w:t>
        </w:r>
      </w:hyperlink>
    </w:p>
    <w:p w14:paraId="53FF17B7" w14:textId="77777777" w:rsidR="007A009D" w:rsidRPr="00CF236A" w:rsidRDefault="00CA3A37" w:rsidP="00865660">
      <w:pPr>
        <w:pStyle w:val="Sraopastraipa"/>
        <w:numPr>
          <w:ilvl w:val="0"/>
          <w:numId w:val="37"/>
        </w:numPr>
        <w:jc w:val="both"/>
        <w:rPr>
          <w:u w:val="single"/>
        </w:rPr>
      </w:pPr>
      <w:hyperlink r:id="rId31" w:history="1">
        <w:r w:rsidR="007A009D" w:rsidRPr="00CF236A">
          <w:rPr>
            <w:rStyle w:val="Hipersaitas"/>
            <w:color w:val="auto"/>
          </w:rPr>
          <w:t>http://www.pandeliogimnazija.rokiskis.lm.lt</w:t>
        </w:r>
      </w:hyperlink>
      <w:r w:rsidR="007A009D" w:rsidRPr="00CF236A">
        <w:rPr>
          <w:u w:val="single"/>
        </w:rPr>
        <w:t xml:space="preserve">, </w:t>
      </w:r>
    </w:p>
    <w:p w14:paraId="53FF17B8" w14:textId="77777777" w:rsidR="007A009D" w:rsidRPr="00CF236A" w:rsidRDefault="00CA3A37" w:rsidP="00865660">
      <w:pPr>
        <w:pStyle w:val="Sraopastraipa"/>
        <w:numPr>
          <w:ilvl w:val="0"/>
          <w:numId w:val="37"/>
        </w:numPr>
        <w:jc w:val="both"/>
        <w:rPr>
          <w:u w:val="single"/>
        </w:rPr>
      </w:pPr>
      <w:hyperlink r:id="rId32" w:history="1">
        <w:r w:rsidR="007A009D" w:rsidRPr="00CF236A">
          <w:rPr>
            <w:rStyle w:val="Hipersaitas"/>
            <w:color w:val="auto"/>
          </w:rPr>
          <w:t>http://www.rokiskiosirena.lt/</w:t>
        </w:r>
      </w:hyperlink>
      <w:r w:rsidR="007A009D" w:rsidRPr="00CF236A">
        <w:rPr>
          <w:u w:val="single"/>
        </w:rPr>
        <w:t xml:space="preserve">, </w:t>
      </w:r>
    </w:p>
    <w:p w14:paraId="53FF17B9" w14:textId="77777777" w:rsidR="007A009D" w:rsidRPr="00CF236A" w:rsidRDefault="00CA3A37" w:rsidP="00865660">
      <w:pPr>
        <w:pStyle w:val="Sraopastraipa"/>
        <w:numPr>
          <w:ilvl w:val="0"/>
          <w:numId w:val="37"/>
        </w:numPr>
        <w:jc w:val="both"/>
        <w:rPr>
          <w:rStyle w:val="Hipersaitas"/>
          <w:color w:val="auto"/>
        </w:rPr>
      </w:pPr>
      <w:hyperlink r:id="rId33" w:history="1">
        <w:r w:rsidR="007A009D" w:rsidRPr="00CF236A">
          <w:rPr>
            <w:rStyle w:val="Hipersaitas"/>
            <w:color w:val="auto"/>
          </w:rPr>
          <w:t>www.kpd.lt</w:t>
        </w:r>
      </w:hyperlink>
      <w:r w:rsidR="007A009D" w:rsidRPr="00CF236A">
        <w:rPr>
          <w:rStyle w:val="Hipersaitas"/>
          <w:color w:val="auto"/>
        </w:rPr>
        <w:t xml:space="preserve"> </w:t>
      </w:r>
    </w:p>
    <w:p w14:paraId="53FF17BA" w14:textId="77777777" w:rsidR="007A009D" w:rsidRPr="00CF236A" w:rsidRDefault="007A009D" w:rsidP="00865660">
      <w:pPr>
        <w:pStyle w:val="Sraopastraipa"/>
        <w:numPr>
          <w:ilvl w:val="0"/>
          <w:numId w:val="37"/>
        </w:numPr>
        <w:jc w:val="both"/>
      </w:pPr>
      <w:r w:rsidRPr="00CF236A">
        <w:rPr>
          <w:rStyle w:val="Hipersaitas"/>
          <w:color w:val="auto"/>
        </w:rPr>
        <w:t xml:space="preserve"> </w:t>
      </w:r>
      <w:hyperlink r:id="rId34" w:history="1">
        <w:r w:rsidRPr="00CF236A">
          <w:rPr>
            <w:rStyle w:val="Hipersaitas"/>
            <w:color w:val="auto"/>
          </w:rPr>
          <w:t>https://www.facebook.com/skpandelys</w:t>
        </w:r>
      </w:hyperlink>
      <w:r w:rsidRPr="00CF236A">
        <w:t xml:space="preserve"> </w:t>
      </w:r>
    </w:p>
    <w:p w14:paraId="53FF17BB" w14:textId="77777777" w:rsidR="007A009D" w:rsidRPr="00CF236A" w:rsidRDefault="00CA3A37" w:rsidP="00865660">
      <w:pPr>
        <w:pStyle w:val="Sraopastraipa"/>
        <w:numPr>
          <w:ilvl w:val="0"/>
          <w:numId w:val="37"/>
        </w:numPr>
        <w:jc w:val="both"/>
      </w:pPr>
      <w:hyperlink r:id="rId35" w:history="1">
        <w:r w:rsidR="007A009D" w:rsidRPr="00CF236A">
          <w:rPr>
            <w:rStyle w:val="Hipersaitas"/>
            <w:color w:val="auto"/>
          </w:rPr>
          <w:t>https://www.youtube.com/watch?v=5c9Ts6tyq28</w:t>
        </w:r>
      </w:hyperlink>
      <w:r w:rsidR="007A009D" w:rsidRPr="00CF236A">
        <w:t xml:space="preserve"> </w:t>
      </w:r>
    </w:p>
    <w:p w14:paraId="53FF17BC" w14:textId="77777777" w:rsidR="007A009D" w:rsidRPr="00CF236A" w:rsidRDefault="00CA3A37" w:rsidP="00865660">
      <w:pPr>
        <w:pStyle w:val="Sraopastraipa"/>
        <w:numPr>
          <w:ilvl w:val="0"/>
          <w:numId w:val="37"/>
        </w:numPr>
        <w:jc w:val="both"/>
      </w:pPr>
      <w:hyperlink r:id="rId36" w:history="1">
        <w:r w:rsidR="007A009D" w:rsidRPr="00CF236A">
          <w:rPr>
            <w:rStyle w:val="Hipersaitas"/>
            <w:color w:val="auto"/>
          </w:rPr>
          <w:t>http://www.mml.lt/komandos/1017-pandelio-pandelys/naujienos.html</w:t>
        </w:r>
      </w:hyperlink>
    </w:p>
    <w:p w14:paraId="53FF17BD" w14:textId="77777777" w:rsidR="007A009D" w:rsidRPr="00CF236A" w:rsidRDefault="007A009D" w:rsidP="00865660">
      <w:pPr>
        <w:pStyle w:val="Sraopastraipa"/>
        <w:numPr>
          <w:ilvl w:val="0"/>
          <w:numId w:val="37"/>
        </w:numPr>
        <w:jc w:val="both"/>
        <w:rPr>
          <w:rStyle w:val="Hipersaitas"/>
          <w:color w:val="auto"/>
        </w:rPr>
      </w:pPr>
      <w:r w:rsidRPr="00CF236A">
        <w:t xml:space="preserve"> </w:t>
      </w:r>
      <w:hyperlink r:id="rId37" w:history="1">
        <w:r w:rsidRPr="00CF236A">
          <w:rPr>
            <w:rStyle w:val="Hipersaitas"/>
            <w:color w:val="auto"/>
          </w:rPr>
          <w:t>www.grokiskis.lt</w:t>
        </w:r>
      </w:hyperlink>
      <w:r w:rsidRPr="00CF236A">
        <w:t xml:space="preserve"> </w:t>
      </w:r>
    </w:p>
    <w:p w14:paraId="53FF17BE" w14:textId="77777777" w:rsidR="007A009D" w:rsidRDefault="007A009D" w:rsidP="007A009D">
      <w:pPr>
        <w:jc w:val="both"/>
      </w:pPr>
    </w:p>
    <w:p w14:paraId="53FF17BF" w14:textId="77777777" w:rsidR="00CF236A" w:rsidRDefault="00CF236A" w:rsidP="00CF236A">
      <w:pPr>
        <w:ind w:firstLine="851"/>
        <w:jc w:val="both"/>
        <w:rPr>
          <w:b/>
        </w:rPr>
      </w:pPr>
      <w:r>
        <w:rPr>
          <w:b/>
        </w:rPr>
        <w:t>Kokios</w:t>
      </w:r>
      <w:r w:rsidR="007A009D" w:rsidRPr="00B51421">
        <w:rPr>
          <w:b/>
        </w:rPr>
        <w:t xml:space="preserve"> steigėjo pagalbos tikitės 2017 m. </w:t>
      </w:r>
    </w:p>
    <w:p w14:paraId="53FF17C0" w14:textId="77777777" w:rsidR="007A009D" w:rsidRPr="001C47D9" w:rsidRDefault="007A009D" w:rsidP="00CF236A">
      <w:pPr>
        <w:ind w:firstLine="851"/>
        <w:jc w:val="both"/>
        <w:rPr>
          <w:rFonts w:eastAsia="Batang"/>
        </w:rPr>
      </w:pPr>
      <w:r>
        <w:rPr>
          <w:rFonts w:eastAsia="Batang"/>
        </w:rPr>
        <w:lastRenderedPageBreak/>
        <w:t>Tęsti pradėtą renovaciją, sutvarkyti šilto vandens padavimą ir laiptinių turėklus, kad būtų galima gauti Higienos pasą.</w:t>
      </w:r>
    </w:p>
    <w:p w14:paraId="53FF17C1" w14:textId="77777777" w:rsidR="007A009D" w:rsidRDefault="007A009D" w:rsidP="007A009D">
      <w:pPr>
        <w:pStyle w:val="Paprastasistekstas"/>
        <w:rPr>
          <w:rFonts w:eastAsia="Batang"/>
          <w:lang w:val="lt-LT"/>
        </w:rPr>
      </w:pPr>
    </w:p>
    <w:p w14:paraId="53FF17C2" w14:textId="77777777" w:rsidR="00CF236A" w:rsidRPr="007A60CA" w:rsidRDefault="00CF236A" w:rsidP="007A009D">
      <w:pPr>
        <w:pStyle w:val="Paprastasistekstas"/>
        <w:rPr>
          <w:rFonts w:eastAsia="Batang"/>
          <w:lang w:val="lt-LT"/>
        </w:rPr>
      </w:pPr>
    </w:p>
    <w:p w14:paraId="53FF17C3" w14:textId="77777777" w:rsidR="007A009D" w:rsidRPr="007A60CA" w:rsidRDefault="007A009D" w:rsidP="007A009D">
      <w:pPr>
        <w:spacing w:line="360" w:lineRule="auto"/>
        <w:jc w:val="both"/>
      </w:pPr>
      <w:r w:rsidRPr="007A60CA">
        <w:t xml:space="preserve">Direktorius </w:t>
      </w:r>
      <w:r w:rsidR="00CF236A">
        <w:tab/>
      </w:r>
      <w:r w:rsidR="00CF236A">
        <w:tab/>
      </w:r>
      <w:r w:rsidR="00CF236A">
        <w:tab/>
      </w:r>
      <w:r w:rsidR="00CF236A">
        <w:tab/>
      </w:r>
      <w:r w:rsidR="00CF236A">
        <w:tab/>
        <w:t>Donatas Karaliūnas</w:t>
      </w:r>
    </w:p>
    <w:p w14:paraId="53FF17C4" w14:textId="77777777" w:rsidR="007A009D" w:rsidRPr="007A60CA" w:rsidRDefault="007A009D" w:rsidP="007A009D">
      <w:pPr>
        <w:spacing w:line="360" w:lineRule="auto"/>
        <w:ind w:firstLine="360"/>
        <w:jc w:val="center"/>
      </w:pPr>
      <w:r>
        <w:t>______________</w:t>
      </w:r>
    </w:p>
    <w:p w14:paraId="53FF17C5" w14:textId="77777777" w:rsidR="00F273C0" w:rsidRDefault="00F273C0"/>
    <w:p w14:paraId="53FF17C6" w14:textId="77777777" w:rsidR="00F273C0" w:rsidRDefault="00F273C0"/>
    <w:p w14:paraId="53FF17C7" w14:textId="77777777" w:rsidR="00F273C0" w:rsidRDefault="00F273C0"/>
    <w:p w14:paraId="53FF17C8" w14:textId="77777777" w:rsidR="00F273C0" w:rsidRDefault="00F273C0"/>
    <w:p w14:paraId="53FF17C9" w14:textId="77777777" w:rsidR="00F273C0" w:rsidRDefault="00F273C0"/>
    <w:p w14:paraId="53FF17CA" w14:textId="77777777" w:rsidR="00F273C0" w:rsidRDefault="00F273C0"/>
    <w:p w14:paraId="53FF17CB" w14:textId="77777777" w:rsidR="00F273C0" w:rsidRDefault="00F273C0"/>
    <w:p w14:paraId="53FF17CC" w14:textId="77777777" w:rsidR="00F273C0" w:rsidRDefault="00F273C0"/>
    <w:p w14:paraId="53FF17CD" w14:textId="77777777" w:rsidR="00F273C0" w:rsidRDefault="00F273C0"/>
    <w:p w14:paraId="53FF17CE" w14:textId="77777777" w:rsidR="00F273C0" w:rsidRDefault="00F273C0"/>
    <w:p w14:paraId="53FF17CF" w14:textId="77777777" w:rsidR="00F273C0" w:rsidRDefault="00F273C0"/>
    <w:p w14:paraId="53FF17D0" w14:textId="77777777" w:rsidR="00F273C0" w:rsidRDefault="00F273C0"/>
    <w:p w14:paraId="53FF17D1" w14:textId="77777777" w:rsidR="00F273C0" w:rsidRDefault="00F273C0"/>
    <w:p w14:paraId="53FF17D2" w14:textId="77777777" w:rsidR="00F273C0" w:rsidRDefault="00F273C0"/>
    <w:p w14:paraId="53FF17D3" w14:textId="77777777" w:rsidR="00F273C0" w:rsidRDefault="00F273C0"/>
    <w:p w14:paraId="53FF17D4" w14:textId="77777777" w:rsidR="00075C1D" w:rsidRDefault="00075C1D"/>
    <w:p w14:paraId="53FF17D5" w14:textId="77777777" w:rsidR="00075C1D" w:rsidRDefault="00075C1D"/>
    <w:p w14:paraId="53FF17D6" w14:textId="77777777" w:rsidR="00075C1D" w:rsidRDefault="00075C1D"/>
    <w:p w14:paraId="53FF17D7" w14:textId="77777777" w:rsidR="00075C1D" w:rsidRDefault="00075C1D"/>
    <w:p w14:paraId="53FF17D8" w14:textId="77777777" w:rsidR="00075C1D" w:rsidRDefault="00075C1D"/>
    <w:p w14:paraId="53FF17D9" w14:textId="77777777" w:rsidR="00075C1D" w:rsidRDefault="00075C1D"/>
    <w:p w14:paraId="53FF17DA" w14:textId="77777777" w:rsidR="00075C1D" w:rsidRDefault="00075C1D"/>
    <w:p w14:paraId="53FF17DB" w14:textId="77777777" w:rsidR="00075C1D" w:rsidRDefault="00075C1D"/>
    <w:p w14:paraId="53FF17DC" w14:textId="77777777" w:rsidR="00075C1D" w:rsidRDefault="00075C1D"/>
    <w:p w14:paraId="53FF17DD" w14:textId="77777777" w:rsidR="00075C1D" w:rsidRDefault="00075C1D"/>
    <w:p w14:paraId="53FF17DE" w14:textId="77777777" w:rsidR="00075C1D" w:rsidRDefault="00075C1D"/>
    <w:p w14:paraId="53FF17DF" w14:textId="77777777" w:rsidR="00075C1D" w:rsidRDefault="00075C1D"/>
    <w:p w14:paraId="53FF17E0" w14:textId="77777777" w:rsidR="00075C1D" w:rsidRDefault="00075C1D"/>
    <w:p w14:paraId="53FF17E1" w14:textId="77777777" w:rsidR="00075C1D" w:rsidRDefault="00075C1D"/>
    <w:p w14:paraId="53FF17E2" w14:textId="77777777" w:rsidR="00075C1D" w:rsidRDefault="00075C1D"/>
    <w:p w14:paraId="53FF17E3" w14:textId="77777777" w:rsidR="00075C1D" w:rsidRDefault="00075C1D"/>
    <w:p w14:paraId="53FF17E4" w14:textId="77777777" w:rsidR="00075C1D" w:rsidRDefault="00075C1D"/>
    <w:p w14:paraId="53FF17E5" w14:textId="77777777" w:rsidR="00075C1D" w:rsidRDefault="00075C1D"/>
    <w:p w14:paraId="53FF17E6" w14:textId="77777777" w:rsidR="00075C1D" w:rsidRDefault="00075C1D"/>
    <w:p w14:paraId="53FF17E7" w14:textId="77777777" w:rsidR="00075C1D" w:rsidRDefault="00075C1D"/>
    <w:p w14:paraId="53FF17E8" w14:textId="77777777" w:rsidR="00075C1D" w:rsidRDefault="00075C1D"/>
    <w:p w14:paraId="53FF17E9" w14:textId="77777777" w:rsidR="00075C1D" w:rsidRDefault="00075C1D"/>
    <w:p w14:paraId="53FF17EA" w14:textId="77777777" w:rsidR="00075C1D" w:rsidRDefault="00075C1D"/>
    <w:p w14:paraId="53FF17EB" w14:textId="77777777" w:rsidR="00075C1D" w:rsidRDefault="00075C1D"/>
    <w:p w14:paraId="53FF17EC" w14:textId="77777777" w:rsidR="00075C1D" w:rsidRDefault="00075C1D"/>
    <w:p w14:paraId="53FF17ED" w14:textId="77777777" w:rsidR="00075C1D" w:rsidRDefault="00075C1D"/>
    <w:p w14:paraId="53FF17EE" w14:textId="77777777" w:rsidR="00075C1D" w:rsidRDefault="00075C1D"/>
    <w:p w14:paraId="53FF17EF" w14:textId="77777777" w:rsidR="00075C1D" w:rsidRDefault="00075C1D"/>
    <w:p w14:paraId="53FF17F0" w14:textId="77777777" w:rsidR="00075C1D" w:rsidRDefault="00075C1D"/>
    <w:p w14:paraId="53FF17F1" w14:textId="77777777" w:rsidR="00075C1D" w:rsidRDefault="00075C1D"/>
    <w:p w14:paraId="53FF17F2" w14:textId="77777777" w:rsidR="00075C1D" w:rsidRDefault="00075C1D"/>
    <w:p w14:paraId="53FF17F3" w14:textId="77777777" w:rsidR="00280D1D" w:rsidRPr="00505BC1" w:rsidRDefault="00280D1D" w:rsidP="00280D1D">
      <w:pPr>
        <w:ind w:left="5184"/>
      </w:pPr>
      <w:r w:rsidRPr="00505BC1">
        <w:lastRenderedPageBreak/>
        <w:t>PRITARTA</w:t>
      </w:r>
    </w:p>
    <w:p w14:paraId="53FF17F4" w14:textId="77777777" w:rsidR="00280D1D" w:rsidRPr="00505BC1" w:rsidRDefault="00280D1D" w:rsidP="00280D1D">
      <w:pPr>
        <w:pStyle w:val="Pavadinimas"/>
        <w:ind w:left="3888" w:firstLine="1296"/>
        <w:jc w:val="left"/>
        <w:rPr>
          <w:sz w:val="24"/>
          <w:lang w:val="lt-LT"/>
        </w:rPr>
      </w:pPr>
      <w:r w:rsidRPr="00505BC1">
        <w:rPr>
          <w:sz w:val="24"/>
          <w:lang w:val="lt-LT"/>
        </w:rPr>
        <w:t>Rokiškio rajono savivaldybės tarybos</w:t>
      </w:r>
    </w:p>
    <w:p w14:paraId="53FF17F5" w14:textId="77777777" w:rsidR="00280D1D" w:rsidRDefault="00280D1D" w:rsidP="00280D1D">
      <w:pPr>
        <w:pStyle w:val="Pavadinimas"/>
        <w:ind w:left="5040" w:firstLine="144"/>
        <w:jc w:val="left"/>
        <w:rPr>
          <w:sz w:val="24"/>
          <w:lang w:val="lt-LT"/>
        </w:rPr>
      </w:pPr>
      <w:r>
        <w:rPr>
          <w:sz w:val="24"/>
          <w:lang w:val="lt-LT"/>
        </w:rPr>
        <w:t>2017 m. vasario 24</w:t>
      </w:r>
      <w:r w:rsidRPr="00505BC1">
        <w:rPr>
          <w:sz w:val="24"/>
          <w:lang w:val="lt-LT"/>
        </w:rPr>
        <w:t xml:space="preserve"> d. sprendimu Nr. TS-</w:t>
      </w:r>
    </w:p>
    <w:p w14:paraId="53FF17F6" w14:textId="77777777" w:rsidR="0021318C" w:rsidRDefault="0021318C" w:rsidP="00280D1D">
      <w:pPr>
        <w:pStyle w:val="Pavadinimas"/>
        <w:ind w:left="5040" w:firstLine="144"/>
        <w:jc w:val="left"/>
        <w:rPr>
          <w:sz w:val="24"/>
          <w:lang w:val="lt-LT"/>
        </w:rPr>
      </w:pPr>
    </w:p>
    <w:p w14:paraId="53FF17F7" w14:textId="77777777" w:rsidR="00DC2148" w:rsidRDefault="00DC2148" w:rsidP="00DC2148">
      <w:pPr>
        <w:tabs>
          <w:tab w:val="left" w:pos="1080"/>
          <w:tab w:val="left" w:pos="1260"/>
          <w:tab w:val="left" w:pos="1440"/>
        </w:tabs>
        <w:jc w:val="center"/>
        <w:rPr>
          <w:b/>
          <w:caps/>
        </w:rPr>
      </w:pPr>
      <w:r>
        <w:rPr>
          <w:b/>
          <w:caps/>
        </w:rPr>
        <w:t xml:space="preserve">Rokiškio suaugusiųjų ir jaunimo mokymo centro direktoriaus  </w:t>
      </w:r>
    </w:p>
    <w:p w14:paraId="53FF17F8" w14:textId="77777777" w:rsidR="00DC2148" w:rsidRDefault="00DC2148" w:rsidP="00DC2148">
      <w:pPr>
        <w:tabs>
          <w:tab w:val="left" w:pos="1080"/>
          <w:tab w:val="left" w:pos="1260"/>
          <w:tab w:val="left" w:pos="1440"/>
        </w:tabs>
        <w:jc w:val="center"/>
      </w:pPr>
      <w:r>
        <w:rPr>
          <w:b/>
          <w:caps/>
        </w:rPr>
        <w:t>2016 metų veiklos ataskaita</w:t>
      </w:r>
    </w:p>
    <w:p w14:paraId="53FF17F9" w14:textId="77777777" w:rsidR="00DC2148" w:rsidRDefault="00DC2148" w:rsidP="00DC2148">
      <w:pPr>
        <w:jc w:val="center"/>
        <w:rPr>
          <w:bCs/>
        </w:rPr>
      </w:pPr>
    </w:p>
    <w:p w14:paraId="53FF17FA" w14:textId="77777777" w:rsidR="00DC2148" w:rsidRDefault="00DC2148" w:rsidP="00DC2148">
      <w:pPr>
        <w:jc w:val="center"/>
        <w:rPr>
          <w:b/>
          <w:bCs/>
        </w:rPr>
      </w:pPr>
      <w:r>
        <w:rPr>
          <w:b/>
          <w:bCs/>
        </w:rPr>
        <w:t>1. BENDRA INFORMACIJA IR MOKYKLOS IŠSKIRTINUMAS</w:t>
      </w:r>
    </w:p>
    <w:p w14:paraId="53FF17FB" w14:textId="77777777" w:rsidR="00DC2148" w:rsidRDefault="00DC2148" w:rsidP="00DC2148">
      <w:pPr>
        <w:jc w:val="center"/>
        <w:rPr>
          <w:bCs/>
        </w:rPr>
      </w:pPr>
    </w:p>
    <w:p w14:paraId="53FF17FC" w14:textId="77777777" w:rsidR="00DC2148" w:rsidRDefault="00DC2148" w:rsidP="0021318C">
      <w:pPr>
        <w:ind w:firstLine="851"/>
        <w:jc w:val="both"/>
      </w:pPr>
      <w:r w:rsidRPr="008060D1">
        <w:rPr>
          <w:b/>
        </w:rPr>
        <w:t>Mokyklos teisinė forma</w:t>
      </w:r>
      <w:r>
        <w:t xml:space="preserve"> – savivaldybės biudžetinė įstaiga.</w:t>
      </w:r>
    </w:p>
    <w:p w14:paraId="53FF17FD" w14:textId="77777777" w:rsidR="00DC2148" w:rsidRDefault="00DC2148" w:rsidP="0021318C">
      <w:pPr>
        <w:ind w:firstLine="851"/>
        <w:jc w:val="both"/>
      </w:pPr>
      <w:r w:rsidRPr="008060D1">
        <w:rPr>
          <w:b/>
        </w:rPr>
        <w:t xml:space="preserve">Steigėjas </w:t>
      </w:r>
      <w:r>
        <w:t xml:space="preserve">– Rokiškio rajono savivaldybės taryba. </w:t>
      </w:r>
    </w:p>
    <w:p w14:paraId="53FF17FE" w14:textId="77777777" w:rsidR="00DC2148" w:rsidRDefault="00DC2148" w:rsidP="0021318C">
      <w:pPr>
        <w:ind w:firstLine="851"/>
        <w:jc w:val="both"/>
      </w:pPr>
      <w:r w:rsidRPr="008060D1">
        <w:rPr>
          <w:b/>
        </w:rPr>
        <w:t>Mokyklos tipas</w:t>
      </w:r>
      <w:r>
        <w:t xml:space="preserve"> – gimnazija, kitas tipas – pagrindinė mokykla.</w:t>
      </w:r>
    </w:p>
    <w:p w14:paraId="53FF17FF" w14:textId="77777777" w:rsidR="00DC2148" w:rsidRDefault="00DC2148" w:rsidP="0021318C">
      <w:pPr>
        <w:ind w:firstLine="851"/>
        <w:jc w:val="both"/>
      </w:pPr>
      <w:r w:rsidRPr="008060D1">
        <w:rPr>
          <w:b/>
        </w:rPr>
        <w:t>Mokyklos interneto svetainės adresas</w:t>
      </w:r>
      <w:r>
        <w:t xml:space="preserve"> –</w:t>
      </w:r>
      <w:r w:rsidR="0021318C">
        <w:t xml:space="preserve"> </w:t>
      </w:r>
      <w:proofErr w:type="spellStart"/>
      <w:r>
        <w:t>www.rsjmc.lt</w:t>
      </w:r>
      <w:proofErr w:type="spellEnd"/>
    </w:p>
    <w:p w14:paraId="53FF1800" w14:textId="77777777" w:rsidR="00DC2148" w:rsidRDefault="00DC2148" w:rsidP="00DC2148">
      <w:pPr>
        <w:jc w:val="both"/>
      </w:pPr>
    </w:p>
    <w:p w14:paraId="53FF1801" w14:textId="77777777" w:rsidR="00DC2148" w:rsidRDefault="00DC2148" w:rsidP="00481D46">
      <w:pPr>
        <w:ind w:firstLine="851"/>
        <w:jc w:val="both"/>
      </w:pPr>
      <w:r w:rsidRPr="00481E7A">
        <w:rPr>
          <w:b/>
        </w:rPr>
        <w:t>Mokyklos mokinių nuomonė apie mokyklą</w:t>
      </w:r>
      <w:r w:rsidR="00481D46">
        <w:rPr>
          <w:b/>
        </w:rPr>
        <w:t xml:space="preserve"> </w:t>
      </w:r>
      <w:r w:rsidR="00481D46" w:rsidRPr="00D558A9">
        <w:t>(a</w:t>
      </w:r>
      <w:r w:rsidR="00481D46">
        <w:t xml:space="preserve">ukščiausios vertės 5 teiginiai </w:t>
      </w:r>
      <w:r w:rsidR="00481D46" w:rsidRPr="00505BC1">
        <w:t>–</w:t>
      </w:r>
      <w:r w:rsidR="00481D46" w:rsidRPr="00D558A9">
        <w:t xml:space="preserve"> </w:t>
      </w:r>
      <w:r w:rsidR="00481D46">
        <w:t>informacija iš 2016</w:t>
      </w:r>
      <w:r w:rsidR="00481D46" w:rsidRPr="00505BC1">
        <w:t xml:space="preserve"> metų mokyklos pažangos ataskaitos)</w:t>
      </w:r>
      <w:r>
        <w:t xml:space="preserve"> </w:t>
      </w:r>
    </w:p>
    <w:p w14:paraId="53FF1802" w14:textId="77777777" w:rsidR="00DC2148" w:rsidRDefault="00DC2148" w:rsidP="00481D46">
      <w:pPr>
        <w:ind w:firstLine="851"/>
        <w:jc w:val="both"/>
      </w:pPr>
      <w:r>
        <w:t xml:space="preserve">1. Aš nebijau pamokose daryti klaidų ir neteisingai atsakyti. </w:t>
      </w:r>
      <w:r w:rsidR="00481D46">
        <w:t>(</w:t>
      </w:r>
      <w:r>
        <w:t>3,4</w:t>
      </w:r>
      <w:r w:rsidR="00481D46">
        <w:t>)</w:t>
      </w:r>
    </w:p>
    <w:p w14:paraId="53FF1803" w14:textId="77777777" w:rsidR="00DC2148" w:rsidRDefault="00DC2148" w:rsidP="00481D46">
      <w:pPr>
        <w:ind w:firstLine="851"/>
        <w:jc w:val="both"/>
      </w:pPr>
      <w:r>
        <w:t xml:space="preserve">2. Aš jaučiuosi saugiai visoje mokykloje: klasėje, koridoriuje, kieme, valgykloje, tualetuose. </w:t>
      </w:r>
      <w:r w:rsidR="00481D46">
        <w:t>(</w:t>
      </w:r>
      <w:r>
        <w:t>3,3</w:t>
      </w:r>
      <w:r w:rsidR="00481D46">
        <w:t>)</w:t>
      </w:r>
    </w:p>
    <w:p w14:paraId="53FF1804" w14:textId="77777777" w:rsidR="00DC2148" w:rsidRDefault="00DC2148" w:rsidP="00481D46">
      <w:pPr>
        <w:ind w:firstLine="851"/>
        <w:jc w:val="both"/>
      </w:pPr>
      <w:r>
        <w:t>3. Per paskutinius du mėnesius mūsų klasėje (mokykloje) iš manęs niekas nesijuokė, nesišaipė, nesityčiojo.</w:t>
      </w:r>
      <w:r w:rsidR="00481D46">
        <w:t xml:space="preserve"> (</w:t>
      </w:r>
      <w:r>
        <w:t xml:space="preserve">3,3 </w:t>
      </w:r>
      <w:r w:rsidR="00481D46">
        <w:t>)</w:t>
      </w:r>
    </w:p>
    <w:p w14:paraId="53FF1805" w14:textId="77777777" w:rsidR="00DC2148" w:rsidRDefault="00DC2148" w:rsidP="00481D46">
      <w:pPr>
        <w:ind w:firstLine="851"/>
        <w:jc w:val="both"/>
      </w:pPr>
      <w:r>
        <w:t xml:space="preserve">4. Mokyklos mokytojai visuomet padeda, papildomai paaiškina tiems mokiniams, kuriems sunkiau sekasi mokytis. </w:t>
      </w:r>
      <w:r w:rsidR="00481D46">
        <w:t>(</w:t>
      </w:r>
      <w:r>
        <w:t>3,4</w:t>
      </w:r>
      <w:r w:rsidR="00481D46">
        <w:t>)</w:t>
      </w:r>
    </w:p>
    <w:p w14:paraId="53FF1806" w14:textId="77777777" w:rsidR="00DC2148" w:rsidRDefault="00DC2148" w:rsidP="00481D46">
      <w:pPr>
        <w:ind w:firstLine="851"/>
        <w:jc w:val="both"/>
      </w:pPr>
      <w:r>
        <w:t xml:space="preserve">5. Aš esu patenkintas, kad mokausi būtent šioje mokykloje. </w:t>
      </w:r>
      <w:r w:rsidR="00481D46">
        <w:t>(</w:t>
      </w:r>
      <w:r>
        <w:t>3,2</w:t>
      </w:r>
      <w:r w:rsidR="00481D46">
        <w:t>)</w:t>
      </w:r>
    </w:p>
    <w:p w14:paraId="53FF1807" w14:textId="77777777" w:rsidR="0056515E" w:rsidRDefault="0056515E" w:rsidP="00481D46">
      <w:pPr>
        <w:ind w:firstLine="851"/>
        <w:jc w:val="both"/>
      </w:pPr>
    </w:p>
    <w:p w14:paraId="53FF1808" w14:textId="77777777" w:rsidR="00481D46" w:rsidRPr="008352EB" w:rsidRDefault="00DC2148" w:rsidP="00481D46">
      <w:pPr>
        <w:ind w:firstLine="851"/>
        <w:jc w:val="both"/>
      </w:pPr>
      <w:r w:rsidRPr="00481E7A">
        <w:rPr>
          <w:b/>
        </w:rPr>
        <w:t xml:space="preserve">Mokyklos mokinių tėvų nuomonė apie mokyklą </w:t>
      </w:r>
      <w:r w:rsidR="00481D46" w:rsidRPr="00D558A9">
        <w:t>(a</w:t>
      </w:r>
      <w:r w:rsidR="00481D46">
        <w:t xml:space="preserve">ukščiausios vertės 5 teiginiai </w:t>
      </w:r>
      <w:r w:rsidR="00481D46" w:rsidRPr="00505BC1">
        <w:t>–</w:t>
      </w:r>
      <w:r w:rsidR="00481D46" w:rsidRPr="00D558A9">
        <w:t xml:space="preserve"> </w:t>
      </w:r>
      <w:r w:rsidR="00481D46">
        <w:t>informacija iš 2016</w:t>
      </w:r>
      <w:r w:rsidR="00481D46" w:rsidRPr="00505BC1">
        <w:t xml:space="preserve"> metų mokyklos pažangos ataskaitos)</w:t>
      </w:r>
    </w:p>
    <w:p w14:paraId="53FF1809" w14:textId="77777777" w:rsidR="00DC2148" w:rsidRDefault="00DC2148" w:rsidP="00481D46">
      <w:pPr>
        <w:ind w:firstLine="851"/>
        <w:jc w:val="both"/>
      </w:pPr>
      <w:r>
        <w:t xml:space="preserve">1. Esu tikras, kad jei mano vaikas turėtų problemų mokykloje, mokykla iš karto su manimi susisiektų. </w:t>
      </w:r>
      <w:r w:rsidR="00481D46">
        <w:t>(</w:t>
      </w:r>
      <w:r>
        <w:t>3,8</w:t>
      </w:r>
      <w:r w:rsidR="00481D46">
        <w:t>)</w:t>
      </w:r>
    </w:p>
    <w:p w14:paraId="53FF180A" w14:textId="77777777" w:rsidR="00DC2148" w:rsidRDefault="00DC2148" w:rsidP="00481D46">
      <w:pPr>
        <w:ind w:firstLine="851"/>
        <w:jc w:val="both"/>
      </w:pPr>
      <w:r>
        <w:t>2. Nesamdėme ir nesamdome vaikui korepetitorių tam tikrų dalykų mokymuisi.</w:t>
      </w:r>
      <w:r w:rsidR="00481D46">
        <w:t xml:space="preserve"> (</w:t>
      </w:r>
      <w:r>
        <w:t>3,8</w:t>
      </w:r>
      <w:r w:rsidR="00481D46">
        <w:t>)</w:t>
      </w:r>
    </w:p>
    <w:p w14:paraId="53FF180B" w14:textId="77777777" w:rsidR="00DC2148" w:rsidRDefault="00DC2148" w:rsidP="00481D46">
      <w:pPr>
        <w:ind w:firstLine="851"/>
        <w:jc w:val="both"/>
      </w:pPr>
      <w:r>
        <w:t>3. Tėvams yra aišku, į ką, kilus klausimams galima kreiptis.</w:t>
      </w:r>
      <w:r w:rsidR="00481D46">
        <w:t xml:space="preserve"> (</w:t>
      </w:r>
      <w:r>
        <w:t>3,8</w:t>
      </w:r>
      <w:r w:rsidR="00481D46">
        <w:t>)</w:t>
      </w:r>
    </w:p>
    <w:p w14:paraId="53FF180C" w14:textId="77777777" w:rsidR="00DC2148" w:rsidRDefault="00DC2148" w:rsidP="00481D46">
      <w:pPr>
        <w:ind w:firstLine="851"/>
        <w:jc w:val="both"/>
      </w:pPr>
      <w:r>
        <w:t xml:space="preserve">4. Greta įprastinių pamokų mokykloje organizuojama ir kitokia veikla (būreliai, šventės, meno renginiai, projektinės savaitės). </w:t>
      </w:r>
      <w:r w:rsidR="00481D46">
        <w:t>(</w:t>
      </w:r>
      <w:r>
        <w:t>3,7</w:t>
      </w:r>
      <w:r w:rsidR="00481D46">
        <w:t>)</w:t>
      </w:r>
    </w:p>
    <w:p w14:paraId="53FF180D" w14:textId="77777777" w:rsidR="00DC2148" w:rsidRDefault="00DC2148" w:rsidP="00481D46">
      <w:pPr>
        <w:ind w:firstLine="851"/>
        <w:jc w:val="both"/>
      </w:pPr>
      <w:r w:rsidRPr="009E6F6E">
        <w:t xml:space="preserve"> </w:t>
      </w:r>
      <w:r>
        <w:t xml:space="preserve">5. Iš mano vaiko mokytojai tikisi pažangos pagal jo gebėjimus. </w:t>
      </w:r>
      <w:r w:rsidR="00481D46">
        <w:t>(</w:t>
      </w:r>
      <w:r>
        <w:t>3,7</w:t>
      </w:r>
      <w:r w:rsidR="00481D46">
        <w:t>)</w:t>
      </w:r>
    </w:p>
    <w:p w14:paraId="53FF180E" w14:textId="77777777" w:rsidR="00DC2148" w:rsidRDefault="00DC2148" w:rsidP="00DC2148">
      <w:pPr>
        <w:jc w:val="both"/>
      </w:pPr>
    </w:p>
    <w:p w14:paraId="53FF180F" w14:textId="77777777" w:rsidR="00DC2148" w:rsidRDefault="00DC2148" w:rsidP="0056515E">
      <w:pPr>
        <w:ind w:firstLine="851"/>
        <w:jc w:val="both"/>
      </w:pPr>
      <w:r w:rsidRPr="00481E7A">
        <w:rPr>
          <w:b/>
        </w:rPr>
        <w:t>Mokyklos išskirtinumas</w:t>
      </w:r>
      <w:r>
        <w:t xml:space="preserve">, kuo galėtumėte dalintis su kitomis švietimo įstaigomis. </w:t>
      </w:r>
    </w:p>
    <w:p w14:paraId="53FF1810" w14:textId="77777777" w:rsidR="00DC2148" w:rsidRDefault="00DC2148" w:rsidP="0056515E">
      <w:pPr>
        <w:ind w:firstLine="851"/>
        <w:jc w:val="both"/>
      </w:pPr>
      <w:r>
        <w:t xml:space="preserve">1. Rokiškio suaugusiųjų ir jaunimo mokymo centras yra Europos Sąjungos programos </w:t>
      </w:r>
      <w:r w:rsidR="0056515E">
        <w:t>„</w:t>
      </w:r>
      <w:proofErr w:type="spellStart"/>
      <w:r w:rsidR="0056515E">
        <w:t>Erasmus</w:t>
      </w:r>
      <w:proofErr w:type="spellEnd"/>
      <w:r>
        <w:t>+</w:t>
      </w:r>
      <w:r w:rsidR="0056515E">
        <w:t>“</w:t>
      </w:r>
      <w:r>
        <w:t xml:space="preserve"> dalyvis.</w:t>
      </w:r>
    </w:p>
    <w:p w14:paraId="53FF1811" w14:textId="77777777" w:rsidR="00DC2148" w:rsidRDefault="00DC2148" w:rsidP="0056515E">
      <w:pPr>
        <w:ind w:firstLine="851"/>
        <w:jc w:val="both"/>
      </w:pPr>
      <w:r>
        <w:t xml:space="preserve">2. Nuotolinio mokymo įgyvendinimas naudojant MOODLE virtualią mokymosi aplinką. </w:t>
      </w:r>
    </w:p>
    <w:p w14:paraId="53FF1812" w14:textId="77777777" w:rsidR="00DC2148" w:rsidRDefault="00DC2148" w:rsidP="0056515E">
      <w:pPr>
        <w:ind w:firstLine="851"/>
        <w:jc w:val="both"/>
      </w:pPr>
      <w:r>
        <w:t xml:space="preserve">3. Mokymo centre vyko streso </w:t>
      </w:r>
      <w:proofErr w:type="spellStart"/>
      <w:r>
        <w:t>įveikos</w:t>
      </w:r>
      <w:proofErr w:type="spellEnd"/>
      <w:r>
        <w:t xml:space="preserve"> užsiėmimai mokytojams.</w:t>
      </w:r>
    </w:p>
    <w:p w14:paraId="53FF1813" w14:textId="77777777" w:rsidR="00DC2148" w:rsidRDefault="00DC2148" w:rsidP="0056515E">
      <w:pPr>
        <w:ind w:firstLine="851"/>
        <w:jc w:val="both"/>
      </w:pPr>
      <w:r>
        <w:t>4. Įsteigta streso valdymo grupė (budinti), į kurią siunčiami mokiniai, trukdantys dirbti pamokoje.</w:t>
      </w:r>
    </w:p>
    <w:p w14:paraId="53FF1814" w14:textId="77777777" w:rsidR="00DC2148" w:rsidRDefault="00DC2148" w:rsidP="0056515E">
      <w:pPr>
        <w:ind w:firstLine="851"/>
        <w:jc w:val="both"/>
      </w:pPr>
      <w:r>
        <w:t>5. Ugdymo procese plačiai naudojame šiuolaikines technologijas. Galime pasidalinti interaktyvių lentų naudojimo patirtimi, virtualių klasės valdymo programų įgyvendinimu, 3D klasės naudojimo galimybėmis.</w:t>
      </w:r>
    </w:p>
    <w:p w14:paraId="53FF1815" w14:textId="77777777" w:rsidR="00DC2148" w:rsidRPr="008060D1" w:rsidRDefault="00DC2148" w:rsidP="0056515E">
      <w:pPr>
        <w:ind w:firstLine="851"/>
        <w:jc w:val="both"/>
        <w:rPr>
          <w:bCs/>
        </w:rPr>
      </w:pPr>
      <w:r>
        <w:t>6. Renginiai, kuriuose dalyvauja visa šeima.  Renginiai bendruomenei.</w:t>
      </w:r>
      <w:r w:rsidRPr="008060D1">
        <w:rPr>
          <w:bCs/>
        </w:rPr>
        <w:t xml:space="preserve"> </w:t>
      </w:r>
    </w:p>
    <w:p w14:paraId="53FF1816" w14:textId="77777777" w:rsidR="00DC2148" w:rsidRPr="00F80132" w:rsidRDefault="00DC2148" w:rsidP="00DC2148">
      <w:pPr>
        <w:pStyle w:val="Sraopastraipa"/>
        <w:jc w:val="both"/>
        <w:rPr>
          <w:bCs/>
        </w:rPr>
      </w:pPr>
    </w:p>
    <w:p w14:paraId="53FF1817" w14:textId="77777777" w:rsidR="00DC2148" w:rsidRDefault="00DC2148" w:rsidP="0056515E">
      <w:pPr>
        <w:ind w:firstLine="851"/>
        <w:jc w:val="both"/>
        <w:rPr>
          <w:bCs/>
        </w:rPr>
      </w:pPr>
      <w:r w:rsidRPr="00481E7A">
        <w:rPr>
          <w:b/>
          <w:bCs/>
        </w:rPr>
        <w:t>Reikšmingiausi Jūsų vadybinės veiklos pasiekimai</w:t>
      </w:r>
      <w:r>
        <w:rPr>
          <w:bCs/>
        </w:rPr>
        <w:t xml:space="preserve"> (v</w:t>
      </w:r>
      <w:r>
        <w:rPr>
          <w:sz w:val="23"/>
          <w:szCs w:val="23"/>
        </w:rPr>
        <w:t xml:space="preserve">adovo indėlis tobulinant įstaigos veiklą) </w:t>
      </w:r>
      <w:r>
        <w:rPr>
          <w:bCs/>
        </w:rPr>
        <w:t>2016 m.</w:t>
      </w:r>
    </w:p>
    <w:p w14:paraId="53FF1818" w14:textId="77777777" w:rsidR="00DC2148" w:rsidRPr="00481E7A" w:rsidRDefault="00DC2148" w:rsidP="0056515E">
      <w:pPr>
        <w:ind w:firstLine="851"/>
        <w:jc w:val="both"/>
        <w:rPr>
          <w:bCs/>
        </w:rPr>
      </w:pPr>
      <w:r>
        <w:rPr>
          <w:bCs/>
        </w:rPr>
        <w:t xml:space="preserve"> 1.</w:t>
      </w:r>
      <w:r>
        <w:t xml:space="preserve"> Subūriau komandą, kuri rūpinosi mokymo c</w:t>
      </w:r>
      <w:r w:rsidR="00F90D48">
        <w:t>entro techniniu modernizavimu (</w:t>
      </w:r>
      <w:r>
        <w:t>3D klasės įrengimu ir pristatymu, virtualių klasės valdymo programų įdiegimu, SMART programų atnaujinimu).</w:t>
      </w:r>
    </w:p>
    <w:p w14:paraId="53FF1819" w14:textId="77777777" w:rsidR="00DC2148" w:rsidRDefault="00DC2148" w:rsidP="0056515E">
      <w:pPr>
        <w:ind w:firstLine="851"/>
        <w:jc w:val="both"/>
      </w:pPr>
      <w:r>
        <w:lastRenderedPageBreak/>
        <w:t>2. Skatinau kolektyvą tobulinti ugdymo procesą, kviečiau lektorius, kurie teikė mokytojams konsultacijas darbui su mokiniais, turinčiais elgesio ir emocijų sutrikimų.</w:t>
      </w:r>
      <w:r w:rsidRPr="00F80132">
        <w:t xml:space="preserve"> </w:t>
      </w:r>
    </w:p>
    <w:p w14:paraId="53FF181A" w14:textId="77777777" w:rsidR="00DC2148" w:rsidRDefault="00DC2148" w:rsidP="0056515E">
      <w:pPr>
        <w:ind w:firstLine="851"/>
        <w:jc w:val="both"/>
      </w:pPr>
      <w:r>
        <w:t>3. Subūriau projektų rengimo ir įgyvendinimo grupę, kuri padėjo pritraukti lėšas, įgyvendinti projektus, skatinau mokinių ir mokytojų aktyvumą.</w:t>
      </w:r>
    </w:p>
    <w:p w14:paraId="53FF181B" w14:textId="77777777" w:rsidR="00DC2148" w:rsidRDefault="00DC2148" w:rsidP="0056515E">
      <w:pPr>
        <w:ind w:firstLine="851"/>
        <w:jc w:val="both"/>
      </w:pPr>
      <w:r>
        <w:t xml:space="preserve">4. Skatinau mokinių aktyvumą ir pilietiškumą. </w:t>
      </w:r>
    </w:p>
    <w:p w14:paraId="53FF181C" w14:textId="77777777" w:rsidR="00DC2148" w:rsidRDefault="00DC2148" w:rsidP="0056515E">
      <w:pPr>
        <w:ind w:firstLine="851"/>
        <w:jc w:val="both"/>
      </w:pPr>
      <w:r>
        <w:t xml:space="preserve">5. Esu aktyvus LSMCVA valdybos narys, dalyvavau svarstant dokumentus ir teikiau pasiūlymus: </w:t>
      </w:r>
    </w:p>
    <w:p w14:paraId="53FF181D" w14:textId="77777777" w:rsidR="00DC2148" w:rsidRDefault="00DC2148" w:rsidP="0056515E">
      <w:pPr>
        <w:ind w:firstLine="851"/>
        <w:jc w:val="both"/>
      </w:pPr>
      <w:r>
        <w:t>5.1</w:t>
      </w:r>
      <w:r w:rsidR="00F90D48">
        <w:t>.</w:t>
      </w:r>
      <w:r>
        <w:t xml:space="preserve"> Dėl  LR Užimtumo įstatymo, </w:t>
      </w:r>
    </w:p>
    <w:p w14:paraId="53FF181E" w14:textId="77777777" w:rsidR="00DC2148" w:rsidRDefault="00DC2148" w:rsidP="0056515E">
      <w:pPr>
        <w:ind w:firstLine="851"/>
        <w:jc w:val="both"/>
      </w:pPr>
      <w:r>
        <w:t>5.2</w:t>
      </w:r>
      <w:r w:rsidR="00F90D48">
        <w:t>.</w:t>
      </w:r>
      <w:r>
        <w:t xml:space="preserve"> Dėl LR Sveikatos draudimo įstatymo, </w:t>
      </w:r>
    </w:p>
    <w:p w14:paraId="53FF181F" w14:textId="77777777" w:rsidR="00DC2148" w:rsidRDefault="00DC2148" w:rsidP="0056515E">
      <w:pPr>
        <w:ind w:firstLine="851"/>
        <w:jc w:val="both"/>
      </w:pPr>
      <w:r>
        <w:t>5.3</w:t>
      </w:r>
      <w:r w:rsidR="00F90D48">
        <w:t>.</w:t>
      </w:r>
      <w:r>
        <w:t xml:space="preserve"> Dėl MK metodikos pakeitimų.</w:t>
      </w:r>
    </w:p>
    <w:p w14:paraId="53FF1820" w14:textId="77777777" w:rsidR="00DC2148" w:rsidRDefault="00DC2148" w:rsidP="00F90D48">
      <w:pPr>
        <w:ind w:firstLine="851"/>
        <w:jc w:val="both"/>
      </w:pPr>
      <w:r>
        <w:t xml:space="preserve">6. Pristačiau mokymo centro veiklą </w:t>
      </w:r>
      <w:r w:rsidRPr="00BB2084">
        <w:rPr>
          <w:color w:val="000000"/>
        </w:rPr>
        <w:t xml:space="preserve">Šiauliuose vykusioje tarptautinėje – metodinėje konferencijoje „Suaugusiųjų švietimo paradigma: </w:t>
      </w:r>
      <w:proofErr w:type="spellStart"/>
      <w:r w:rsidRPr="00BB2084">
        <w:rPr>
          <w:color w:val="000000"/>
        </w:rPr>
        <w:t>kontekstualumas</w:t>
      </w:r>
      <w:proofErr w:type="spellEnd"/>
      <w:r w:rsidRPr="00BB2084">
        <w:rPr>
          <w:color w:val="000000"/>
        </w:rPr>
        <w:t xml:space="preserve">, iššūkiai ir aktualijos“ pranešime „Suaugusiųjų švietimo aktualijos </w:t>
      </w:r>
      <w:r w:rsidRPr="00637B7A">
        <w:rPr>
          <w:color w:val="000000"/>
        </w:rPr>
        <w:t>Rokiškio suaugusiųjų ir jaunimo mokymo centre</w:t>
      </w:r>
      <w:r>
        <w:rPr>
          <w:color w:val="000000"/>
        </w:rPr>
        <w:t xml:space="preserve">“  </w:t>
      </w:r>
      <w:r>
        <w:t xml:space="preserve"> .</w:t>
      </w:r>
    </w:p>
    <w:p w14:paraId="53FF1821" w14:textId="77777777" w:rsidR="00DC2148" w:rsidRDefault="00DC2148" w:rsidP="00DC2148">
      <w:pPr>
        <w:jc w:val="both"/>
      </w:pPr>
    </w:p>
    <w:p w14:paraId="53FF1822" w14:textId="77777777" w:rsidR="00DC2148" w:rsidRDefault="00DC2148" w:rsidP="00DC2148">
      <w:pPr>
        <w:ind w:left="360"/>
        <w:jc w:val="center"/>
        <w:rPr>
          <w:b/>
        </w:rPr>
      </w:pPr>
      <w:r>
        <w:rPr>
          <w:b/>
        </w:rPr>
        <w:t>2. DARBUOTOJAI</w:t>
      </w:r>
    </w:p>
    <w:p w14:paraId="53FF1823" w14:textId="77777777" w:rsidR="00DC2148" w:rsidRDefault="00DC2148" w:rsidP="00DC2148">
      <w:pPr>
        <w:ind w:left="360"/>
        <w:jc w:val="center"/>
      </w:pPr>
    </w:p>
    <w:p w14:paraId="53FF1824" w14:textId="77777777" w:rsidR="00DC2148" w:rsidRPr="003C72C1" w:rsidRDefault="00DC2148" w:rsidP="003C72C1">
      <w:pPr>
        <w:ind w:firstLine="851"/>
        <w:jc w:val="both"/>
        <w:rPr>
          <w:b/>
        </w:rPr>
      </w:pPr>
      <w:r w:rsidRPr="003C72C1">
        <w:rPr>
          <w:b/>
        </w:rPr>
        <w:t xml:space="preserve">Mokyklos </w:t>
      </w:r>
      <w:proofErr w:type="spellStart"/>
      <w:r w:rsidRPr="003C72C1">
        <w:rPr>
          <w:b/>
        </w:rPr>
        <w:t>orga</w:t>
      </w:r>
      <w:proofErr w:type="spellEnd"/>
      <w:r w:rsidR="003C72C1">
        <w:rPr>
          <w:b/>
        </w:rPr>
        <w:t xml:space="preserve"> </w:t>
      </w:r>
      <w:proofErr w:type="spellStart"/>
      <w:r w:rsidRPr="003C72C1">
        <w:rPr>
          <w:b/>
        </w:rPr>
        <w:t>nizacinė</w:t>
      </w:r>
      <w:proofErr w:type="spellEnd"/>
      <w:r w:rsidRPr="003C72C1">
        <w:rPr>
          <w:b/>
        </w:rPr>
        <w:t xml:space="preserve"> struktūra 2016 m.</w:t>
      </w:r>
    </w:p>
    <w:p w14:paraId="53FF1825" w14:textId="77777777" w:rsidR="00DC2148" w:rsidRDefault="00DC2148" w:rsidP="00DC2148">
      <w:pPr>
        <w:ind w:left="993"/>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71"/>
        <w:gridCol w:w="1971"/>
        <w:gridCol w:w="1971"/>
        <w:gridCol w:w="1864"/>
      </w:tblGrid>
      <w:tr w:rsidR="00DC2148" w14:paraId="53FF1827" w14:textId="77777777" w:rsidTr="00F90D48">
        <w:tc>
          <w:tcPr>
            <w:tcW w:w="9639" w:type="dxa"/>
            <w:gridSpan w:val="5"/>
            <w:tcBorders>
              <w:top w:val="single" w:sz="4" w:space="0" w:color="auto"/>
              <w:left w:val="single" w:sz="4" w:space="0" w:color="auto"/>
              <w:bottom w:val="single" w:sz="4" w:space="0" w:color="auto"/>
              <w:right w:val="single" w:sz="4" w:space="0" w:color="auto"/>
            </w:tcBorders>
            <w:hideMark/>
          </w:tcPr>
          <w:p w14:paraId="53FF1826" w14:textId="77777777" w:rsidR="00DC2148" w:rsidRDefault="00DC2148" w:rsidP="00C11F09">
            <w:pPr>
              <w:jc w:val="center"/>
              <w:rPr>
                <w:b/>
              </w:rPr>
            </w:pPr>
            <w:r>
              <w:rPr>
                <w:b/>
              </w:rPr>
              <w:t>Etatų skaičius</w:t>
            </w:r>
          </w:p>
        </w:tc>
      </w:tr>
      <w:tr w:rsidR="00DC2148" w14:paraId="53FF182D" w14:textId="77777777" w:rsidTr="00F90D48">
        <w:tc>
          <w:tcPr>
            <w:tcW w:w="1862" w:type="dxa"/>
            <w:tcBorders>
              <w:top w:val="single" w:sz="4" w:space="0" w:color="auto"/>
              <w:left w:val="single" w:sz="4" w:space="0" w:color="auto"/>
              <w:bottom w:val="single" w:sz="4" w:space="0" w:color="auto"/>
              <w:right w:val="single" w:sz="4" w:space="0" w:color="auto"/>
            </w:tcBorders>
            <w:hideMark/>
          </w:tcPr>
          <w:p w14:paraId="53FF1828" w14:textId="77777777" w:rsidR="00DC2148" w:rsidRPr="00F20E6A" w:rsidRDefault="00DC2148" w:rsidP="00C11F09">
            <w:pPr>
              <w:jc w:val="both"/>
            </w:pPr>
            <w:r w:rsidRPr="00F20E6A">
              <w:t>Administracija</w:t>
            </w:r>
          </w:p>
        </w:tc>
        <w:tc>
          <w:tcPr>
            <w:tcW w:w="1971" w:type="dxa"/>
            <w:tcBorders>
              <w:top w:val="single" w:sz="4" w:space="0" w:color="auto"/>
              <w:left w:val="single" w:sz="4" w:space="0" w:color="auto"/>
              <w:bottom w:val="single" w:sz="4" w:space="0" w:color="auto"/>
              <w:right w:val="single" w:sz="4" w:space="0" w:color="auto"/>
            </w:tcBorders>
            <w:hideMark/>
          </w:tcPr>
          <w:p w14:paraId="53FF1829" w14:textId="77777777" w:rsidR="00DC2148" w:rsidRPr="00F20E6A" w:rsidRDefault="00DC2148" w:rsidP="00C11F09">
            <w:pPr>
              <w:jc w:val="both"/>
            </w:pPr>
            <w:r w:rsidRPr="00F20E6A">
              <w:t>Pagalbinis personalas</w:t>
            </w:r>
          </w:p>
        </w:tc>
        <w:tc>
          <w:tcPr>
            <w:tcW w:w="1971" w:type="dxa"/>
            <w:tcBorders>
              <w:top w:val="single" w:sz="4" w:space="0" w:color="auto"/>
              <w:left w:val="single" w:sz="4" w:space="0" w:color="auto"/>
              <w:bottom w:val="single" w:sz="4" w:space="0" w:color="auto"/>
              <w:right w:val="single" w:sz="4" w:space="0" w:color="auto"/>
            </w:tcBorders>
            <w:hideMark/>
          </w:tcPr>
          <w:p w14:paraId="53FF182A" w14:textId="77777777" w:rsidR="00DC2148" w:rsidRPr="00F20E6A" w:rsidRDefault="00DC2148" w:rsidP="00C11F09">
            <w:pPr>
              <w:jc w:val="both"/>
            </w:pPr>
            <w:r w:rsidRPr="00F20E6A">
              <w:t>Kiti darbuotojai</w:t>
            </w:r>
          </w:p>
        </w:tc>
        <w:tc>
          <w:tcPr>
            <w:tcW w:w="1971" w:type="dxa"/>
            <w:tcBorders>
              <w:top w:val="single" w:sz="4" w:space="0" w:color="auto"/>
              <w:left w:val="single" w:sz="4" w:space="0" w:color="auto"/>
              <w:bottom w:val="single" w:sz="4" w:space="0" w:color="auto"/>
              <w:right w:val="single" w:sz="4" w:space="0" w:color="auto"/>
            </w:tcBorders>
            <w:hideMark/>
          </w:tcPr>
          <w:p w14:paraId="53FF182B" w14:textId="77777777" w:rsidR="00DC2148" w:rsidRPr="00F20E6A" w:rsidRDefault="00DC2148" w:rsidP="00C11F09">
            <w:pPr>
              <w:jc w:val="both"/>
            </w:pPr>
            <w:r w:rsidRPr="00F20E6A">
              <w:t>Iš viso etatų</w:t>
            </w:r>
          </w:p>
        </w:tc>
        <w:tc>
          <w:tcPr>
            <w:tcW w:w="1864" w:type="dxa"/>
            <w:tcBorders>
              <w:top w:val="single" w:sz="4" w:space="0" w:color="auto"/>
              <w:left w:val="single" w:sz="4" w:space="0" w:color="auto"/>
              <w:bottom w:val="single" w:sz="4" w:space="0" w:color="auto"/>
              <w:right w:val="single" w:sz="4" w:space="0" w:color="auto"/>
            </w:tcBorders>
            <w:hideMark/>
          </w:tcPr>
          <w:p w14:paraId="53FF182C" w14:textId="77777777" w:rsidR="00DC2148" w:rsidRDefault="00DC2148" w:rsidP="00C11F09">
            <w:pPr>
              <w:jc w:val="both"/>
            </w:pPr>
            <w:r>
              <w:t>Laisvi etatai</w:t>
            </w:r>
          </w:p>
        </w:tc>
      </w:tr>
      <w:tr w:rsidR="00DC2148" w14:paraId="53FF1833" w14:textId="77777777" w:rsidTr="00F90D48">
        <w:tc>
          <w:tcPr>
            <w:tcW w:w="1862" w:type="dxa"/>
            <w:tcBorders>
              <w:top w:val="single" w:sz="4" w:space="0" w:color="auto"/>
              <w:left w:val="single" w:sz="4" w:space="0" w:color="auto"/>
              <w:bottom w:val="single" w:sz="4" w:space="0" w:color="auto"/>
              <w:right w:val="single" w:sz="4" w:space="0" w:color="auto"/>
            </w:tcBorders>
          </w:tcPr>
          <w:p w14:paraId="53FF182E" w14:textId="77777777" w:rsidR="00DC2148" w:rsidRPr="00F20E6A" w:rsidRDefault="00DC2148" w:rsidP="00C11F09">
            <w:pPr>
              <w:jc w:val="center"/>
            </w:pPr>
            <w:r w:rsidRPr="00F20E6A">
              <w:t>2</w:t>
            </w:r>
          </w:p>
        </w:tc>
        <w:tc>
          <w:tcPr>
            <w:tcW w:w="1971" w:type="dxa"/>
            <w:tcBorders>
              <w:top w:val="single" w:sz="4" w:space="0" w:color="auto"/>
              <w:left w:val="single" w:sz="4" w:space="0" w:color="auto"/>
              <w:bottom w:val="single" w:sz="4" w:space="0" w:color="auto"/>
              <w:right w:val="single" w:sz="4" w:space="0" w:color="auto"/>
            </w:tcBorders>
          </w:tcPr>
          <w:p w14:paraId="53FF182F" w14:textId="77777777" w:rsidR="00DC2148" w:rsidRPr="00F20E6A" w:rsidRDefault="00DC2148" w:rsidP="00C11F09">
            <w:pPr>
              <w:jc w:val="center"/>
            </w:pPr>
            <w:r w:rsidRPr="00F20E6A">
              <w:t>4,25</w:t>
            </w:r>
          </w:p>
        </w:tc>
        <w:tc>
          <w:tcPr>
            <w:tcW w:w="1971" w:type="dxa"/>
            <w:tcBorders>
              <w:top w:val="single" w:sz="4" w:space="0" w:color="auto"/>
              <w:left w:val="single" w:sz="4" w:space="0" w:color="auto"/>
              <w:bottom w:val="single" w:sz="4" w:space="0" w:color="auto"/>
              <w:right w:val="single" w:sz="4" w:space="0" w:color="auto"/>
            </w:tcBorders>
          </w:tcPr>
          <w:p w14:paraId="53FF1830" w14:textId="77777777" w:rsidR="00DC2148" w:rsidRPr="00F20E6A" w:rsidRDefault="00DC2148" w:rsidP="00C11F09">
            <w:pPr>
              <w:jc w:val="center"/>
            </w:pPr>
            <w:r w:rsidRPr="00F20E6A">
              <w:t>3,5</w:t>
            </w:r>
          </w:p>
        </w:tc>
        <w:tc>
          <w:tcPr>
            <w:tcW w:w="1971" w:type="dxa"/>
            <w:tcBorders>
              <w:top w:val="single" w:sz="4" w:space="0" w:color="auto"/>
              <w:left w:val="single" w:sz="4" w:space="0" w:color="auto"/>
              <w:bottom w:val="single" w:sz="4" w:space="0" w:color="auto"/>
              <w:right w:val="single" w:sz="4" w:space="0" w:color="auto"/>
            </w:tcBorders>
          </w:tcPr>
          <w:p w14:paraId="53FF1831" w14:textId="77777777" w:rsidR="00DC2148" w:rsidRPr="00F20E6A" w:rsidRDefault="00DC2148" w:rsidP="00C11F09">
            <w:pPr>
              <w:jc w:val="center"/>
            </w:pPr>
            <w:r w:rsidRPr="00F20E6A">
              <w:t>9,75</w:t>
            </w:r>
          </w:p>
        </w:tc>
        <w:tc>
          <w:tcPr>
            <w:tcW w:w="1864" w:type="dxa"/>
            <w:tcBorders>
              <w:top w:val="single" w:sz="4" w:space="0" w:color="auto"/>
              <w:left w:val="single" w:sz="4" w:space="0" w:color="auto"/>
              <w:bottom w:val="single" w:sz="4" w:space="0" w:color="auto"/>
              <w:right w:val="single" w:sz="4" w:space="0" w:color="auto"/>
            </w:tcBorders>
          </w:tcPr>
          <w:p w14:paraId="53FF1832" w14:textId="77777777" w:rsidR="00DC2148" w:rsidRDefault="00DC2148" w:rsidP="00C11F09">
            <w:pPr>
              <w:jc w:val="center"/>
              <w:rPr>
                <w:sz w:val="18"/>
                <w:szCs w:val="18"/>
              </w:rPr>
            </w:pPr>
            <w:r>
              <w:rPr>
                <w:sz w:val="18"/>
                <w:szCs w:val="18"/>
              </w:rPr>
              <w:t>-</w:t>
            </w:r>
          </w:p>
        </w:tc>
      </w:tr>
    </w:tbl>
    <w:p w14:paraId="53FF1834" w14:textId="77777777" w:rsidR="00DC2148" w:rsidRDefault="00DC2148" w:rsidP="00DC214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642"/>
        <w:gridCol w:w="1642"/>
        <w:gridCol w:w="1642"/>
        <w:gridCol w:w="1643"/>
        <w:gridCol w:w="1536"/>
      </w:tblGrid>
      <w:tr w:rsidR="00DC2148" w14:paraId="53FF1836" w14:textId="77777777" w:rsidTr="00F90D48">
        <w:tc>
          <w:tcPr>
            <w:tcW w:w="9639" w:type="dxa"/>
            <w:gridSpan w:val="6"/>
            <w:tcBorders>
              <w:top w:val="single" w:sz="4" w:space="0" w:color="auto"/>
              <w:left w:val="single" w:sz="4" w:space="0" w:color="auto"/>
              <w:bottom w:val="single" w:sz="4" w:space="0" w:color="auto"/>
              <w:right w:val="single" w:sz="4" w:space="0" w:color="auto"/>
            </w:tcBorders>
            <w:hideMark/>
          </w:tcPr>
          <w:p w14:paraId="53FF1835" w14:textId="77777777" w:rsidR="00DC2148" w:rsidRDefault="00DC2148" w:rsidP="00C11F09">
            <w:pPr>
              <w:jc w:val="center"/>
              <w:rPr>
                <w:b/>
              </w:rPr>
            </w:pPr>
            <w:r>
              <w:rPr>
                <w:b/>
              </w:rPr>
              <w:t>Mokytojų skaičius</w:t>
            </w:r>
          </w:p>
        </w:tc>
      </w:tr>
      <w:tr w:rsidR="00DC2148" w14:paraId="53FF183D" w14:textId="77777777" w:rsidTr="00F90D48">
        <w:tc>
          <w:tcPr>
            <w:tcW w:w="1534" w:type="dxa"/>
            <w:tcBorders>
              <w:top w:val="single" w:sz="4" w:space="0" w:color="auto"/>
              <w:left w:val="single" w:sz="4" w:space="0" w:color="auto"/>
              <w:bottom w:val="single" w:sz="4" w:space="0" w:color="auto"/>
              <w:right w:val="single" w:sz="4" w:space="0" w:color="auto"/>
            </w:tcBorders>
            <w:hideMark/>
          </w:tcPr>
          <w:p w14:paraId="53FF1837" w14:textId="77777777" w:rsidR="00DC2148" w:rsidRDefault="00DC2148" w:rsidP="00C11F09">
            <w:r>
              <w:t>Iš viso mokytojų</w:t>
            </w:r>
          </w:p>
        </w:tc>
        <w:tc>
          <w:tcPr>
            <w:tcW w:w="1642" w:type="dxa"/>
            <w:tcBorders>
              <w:top w:val="single" w:sz="4" w:space="0" w:color="auto"/>
              <w:left w:val="single" w:sz="4" w:space="0" w:color="auto"/>
              <w:bottom w:val="single" w:sz="4" w:space="0" w:color="auto"/>
              <w:right w:val="single" w:sz="4" w:space="0" w:color="auto"/>
            </w:tcBorders>
            <w:hideMark/>
          </w:tcPr>
          <w:p w14:paraId="53FF1838" w14:textId="77777777" w:rsidR="00DC2148" w:rsidRPr="00636498" w:rsidRDefault="00DC2148" w:rsidP="00C11F09">
            <w:pPr>
              <w:jc w:val="both"/>
            </w:pPr>
            <w:r w:rsidRPr="00636498">
              <w:t>Atestuoti mokytojai</w:t>
            </w:r>
          </w:p>
        </w:tc>
        <w:tc>
          <w:tcPr>
            <w:tcW w:w="1642" w:type="dxa"/>
            <w:tcBorders>
              <w:top w:val="single" w:sz="4" w:space="0" w:color="auto"/>
              <w:left w:val="single" w:sz="4" w:space="0" w:color="auto"/>
              <w:bottom w:val="single" w:sz="4" w:space="0" w:color="auto"/>
              <w:right w:val="single" w:sz="4" w:space="0" w:color="auto"/>
            </w:tcBorders>
            <w:vAlign w:val="bottom"/>
            <w:hideMark/>
          </w:tcPr>
          <w:p w14:paraId="53FF1839" w14:textId="77777777" w:rsidR="00DC2148" w:rsidRDefault="00DC2148" w:rsidP="00C11F09">
            <w:pPr>
              <w:jc w:val="center"/>
            </w:pPr>
            <w:r>
              <w:t>Vyresnieji mokytojai</w:t>
            </w:r>
          </w:p>
        </w:tc>
        <w:tc>
          <w:tcPr>
            <w:tcW w:w="1642" w:type="dxa"/>
            <w:tcBorders>
              <w:top w:val="single" w:sz="4" w:space="0" w:color="auto"/>
              <w:left w:val="single" w:sz="4" w:space="0" w:color="auto"/>
              <w:bottom w:val="single" w:sz="4" w:space="0" w:color="auto"/>
              <w:right w:val="single" w:sz="4" w:space="0" w:color="auto"/>
            </w:tcBorders>
            <w:vAlign w:val="bottom"/>
            <w:hideMark/>
          </w:tcPr>
          <w:p w14:paraId="53FF183A" w14:textId="77777777" w:rsidR="00DC2148" w:rsidRDefault="00DC2148" w:rsidP="00C11F09">
            <w:pPr>
              <w:jc w:val="center"/>
            </w:pPr>
            <w:r>
              <w:t>Mokytojai metodininkai</w:t>
            </w:r>
          </w:p>
        </w:tc>
        <w:tc>
          <w:tcPr>
            <w:tcW w:w="1643" w:type="dxa"/>
            <w:tcBorders>
              <w:top w:val="single" w:sz="4" w:space="0" w:color="auto"/>
              <w:left w:val="single" w:sz="4" w:space="0" w:color="auto"/>
              <w:bottom w:val="single" w:sz="4" w:space="0" w:color="auto"/>
              <w:right w:val="single" w:sz="4" w:space="0" w:color="auto"/>
            </w:tcBorders>
            <w:vAlign w:val="bottom"/>
            <w:hideMark/>
          </w:tcPr>
          <w:p w14:paraId="53FF183B" w14:textId="77777777" w:rsidR="00DC2148" w:rsidRDefault="00DC2148" w:rsidP="00C11F09">
            <w:pPr>
              <w:jc w:val="center"/>
            </w:pPr>
            <w:r>
              <w:t>Mokytojai ekspertai</w:t>
            </w:r>
          </w:p>
        </w:tc>
        <w:tc>
          <w:tcPr>
            <w:tcW w:w="1536" w:type="dxa"/>
            <w:tcBorders>
              <w:top w:val="single" w:sz="4" w:space="0" w:color="auto"/>
              <w:left w:val="single" w:sz="4" w:space="0" w:color="auto"/>
              <w:bottom w:val="single" w:sz="4" w:space="0" w:color="auto"/>
              <w:right w:val="single" w:sz="4" w:space="0" w:color="auto"/>
            </w:tcBorders>
            <w:vAlign w:val="bottom"/>
            <w:hideMark/>
          </w:tcPr>
          <w:p w14:paraId="53FF183C" w14:textId="77777777" w:rsidR="00DC2148" w:rsidRDefault="00DC2148" w:rsidP="00C11F09">
            <w:pPr>
              <w:jc w:val="center"/>
            </w:pPr>
            <w:r>
              <w:t xml:space="preserve">Trūko mokytojų </w:t>
            </w:r>
          </w:p>
        </w:tc>
      </w:tr>
      <w:tr w:rsidR="00DC2148" w14:paraId="53FF1844" w14:textId="77777777" w:rsidTr="00F90D48">
        <w:tc>
          <w:tcPr>
            <w:tcW w:w="1534" w:type="dxa"/>
            <w:tcBorders>
              <w:top w:val="single" w:sz="4" w:space="0" w:color="auto"/>
              <w:left w:val="single" w:sz="4" w:space="0" w:color="auto"/>
              <w:bottom w:val="single" w:sz="4" w:space="0" w:color="auto"/>
              <w:right w:val="single" w:sz="4" w:space="0" w:color="auto"/>
            </w:tcBorders>
          </w:tcPr>
          <w:p w14:paraId="53FF183E" w14:textId="77777777" w:rsidR="00DC2148" w:rsidRDefault="00DC2148" w:rsidP="00C11F09">
            <w:pPr>
              <w:jc w:val="center"/>
              <w:rPr>
                <w:sz w:val="18"/>
                <w:szCs w:val="18"/>
              </w:rPr>
            </w:pPr>
            <w:r>
              <w:rPr>
                <w:sz w:val="18"/>
                <w:szCs w:val="18"/>
              </w:rPr>
              <w:t>21</w:t>
            </w:r>
          </w:p>
        </w:tc>
        <w:tc>
          <w:tcPr>
            <w:tcW w:w="1642" w:type="dxa"/>
            <w:tcBorders>
              <w:top w:val="single" w:sz="4" w:space="0" w:color="auto"/>
              <w:left w:val="single" w:sz="4" w:space="0" w:color="auto"/>
              <w:bottom w:val="single" w:sz="4" w:space="0" w:color="auto"/>
              <w:right w:val="single" w:sz="4" w:space="0" w:color="auto"/>
            </w:tcBorders>
          </w:tcPr>
          <w:p w14:paraId="53FF183F" w14:textId="77777777" w:rsidR="00DC2148" w:rsidRPr="00636498" w:rsidRDefault="00DC2148" w:rsidP="00C11F09">
            <w:pPr>
              <w:jc w:val="center"/>
              <w:rPr>
                <w:sz w:val="18"/>
                <w:szCs w:val="18"/>
              </w:rPr>
            </w:pPr>
            <w:r w:rsidRPr="00636498">
              <w:rPr>
                <w:sz w:val="18"/>
                <w:szCs w:val="18"/>
              </w:rPr>
              <w:t>2</w:t>
            </w:r>
          </w:p>
        </w:tc>
        <w:tc>
          <w:tcPr>
            <w:tcW w:w="1642" w:type="dxa"/>
            <w:tcBorders>
              <w:top w:val="single" w:sz="4" w:space="0" w:color="auto"/>
              <w:left w:val="single" w:sz="4" w:space="0" w:color="auto"/>
              <w:bottom w:val="single" w:sz="4" w:space="0" w:color="auto"/>
              <w:right w:val="single" w:sz="4" w:space="0" w:color="auto"/>
            </w:tcBorders>
            <w:vAlign w:val="bottom"/>
          </w:tcPr>
          <w:p w14:paraId="53FF1840" w14:textId="77777777" w:rsidR="00DC2148" w:rsidRDefault="00DC2148" w:rsidP="00C11F09">
            <w:pPr>
              <w:jc w:val="center"/>
              <w:rPr>
                <w:sz w:val="18"/>
                <w:szCs w:val="18"/>
              </w:rPr>
            </w:pPr>
            <w:r>
              <w:rPr>
                <w:sz w:val="18"/>
                <w:szCs w:val="18"/>
              </w:rPr>
              <w:t>16</w:t>
            </w:r>
          </w:p>
        </w:tc>
        <w:tc>
          <w:tcPr>
            <w:tcW w:w="1642" w:type="dxa"/>
            <w:tcBorders>
              <w:top w:val="single" w:sz="4" w:space="0" w:color="auto"/>
              <w:left w:val="single" w:sz="4" w:space="0" w:color="auto"/>
              <w:bottom w:val="single" w:sz="4" w:space="0" w:color="auto"/>
              <w:right w:val="single" w:sz="4" w:space="0" w:color="auto"/>
            </w:tcBorders>
            <w:vAlign w:val="bottom"/>
          </w:tcPr>
          <w:p w14:paraId="53FF1841" w14:textId="77777777" w:rsidR="00DC2148" w:rsidRDefault="00DC2148" w:rsidP="00C11F09">
            <w:pPr>
              <w:jc w:val="center"/>
              <w:rPr>
                <w:sz w:val="18"/>
                <w:szCs w:val="18"/>
              </w:rPr>
            </w:pPr>
            <w:r>
              <w:rPr>
                <w:sz w:val="18"/>
                <w:szCs w:val="18"/>
              </w:rPr>
              <w:t>3</w:t>
            </w:r>
          </w:p>
        </w:tc>
        <w:tc>
          <w:tcPr>
            <w:tcW w:w="1643" w:type="dxa"/>
            <w:tcBorders>
              <w:top w:val="single" w:sz="4" w:space="0" w:color="auto"/>
              <w:left w:val="single" w:sz="4" w:space="0" w:color="auto"/>
              <w:bottom w:val="single" w:sz="4" w:space="0" w:color="auto"/>
              <w:right w:val="single" w:sz="4" w:space="0" w:color="auto"/>
            </w:tcBorders>
            <w:vAlign w:val="bottom"/>
          </w:tcPr>
          <w:p w14:paraId="53FF1842" w14:textId="77777777" w:rsidR="00DC2148" w:rsidRDefault="00DC2148" w:rsidP="00C11F09">
            <w:pPr>
              <w:jc w:val="center"/>
              <w:rPr>
                <w:sz w:val="18"/>
                <w:szCs w:val="18"/>
              </w:rPr>
            </w:pPr>
            <w:r>
              <w:rPr>
                <w:sz w:val="18"/>
                <w:szCs w:val="18"/>
              </w:rPr>
              <w:t>-</w:t>
            </w:r>
          </w:p>
        </w:tc>
        <w:tc>
          <w:tcPr>
            <w:tcW w:w="1536" w:type="dxa"/>
            <w:tcBorders>
              <w:top w:val="single" w:sz="4" w:space="0" w:color="auto"/>
              <w:left w:val="single" w:sz="4" w:space="0" w:color="auto"/>
              <w:bottom w:val="single" w:sz="4" w:space="0" w:color="auto"/>
              <w:right w:val="single" w:sz="4" w:space="0" w:color="auto"/>
            </w:tcBorders>
            <w:vAlign w:val="bottom"/>
          </w:tcPr>
          <w:p w14:paraId="53FF1843" w14:textId="77777777" w:rsidR="00DC2148" w:rsidRDefault="00DC2148" w:rsidP="00C11F09">
            <w:pPr>
              <w:jc w:val="center"/>
              <w:rPr>
                <w:sz w:val="18"/>
                <w:szCs w:val="18"/>
              </w:rPr>
            </w:pPr>
            <w:r>
              <w:rPr>
                <w:sz w:val="18"/>
                <w:szCs w:val="18"/>
              </w:rPr>
              <w:t>-</w:t>
            </w:r>
          </w:p>
        </w:tc>
      </w:tr>
    </w:tbl>
    <w:p w14:paraId="53FF1845" w14:textId="77777777" w:rsidR="00DC2148" w:rsidRDefault="00DC2148" w:rsidP="00DC2148">
      <w:pPr>
        <w:pStyle w:val="Default"/>
        <w:rPr>
          <w:sz w:val="23"/>
          <w:szCs w:val="23"/>
        </w:rPr>
      </w:pPr>
    </w:p>
    <w:p w14:paraId="53FF1846" w14:textId="77777777" w:rsidR="00DC2148" w:rsidRPr="003C72C1" w:rsidRDefault="00DC2148" w:rsidP="003C72C1">
      <w:pPr>
        <w:ind w:firstLine="851"/>
        <w:rPr>
          <w:b/>
          <w:bCs/>
        </w:rPr>
      </w:pPr>
      <w:r w:rsidRPr="003C72C1">
        <w:rPr>
          <w:b/>
          <w:bCs/>
        </w:rPr>
        <w:t>Mokyklos vadovai 2016 m.</w:t>
      </w:r>
    </w:p>
    <w:p w14:paraId="53FF1847" w14:textId="77777777" w:rsidR="00DC2148" w:rsidRDefault="00DC2148" w:rsidP="00DC2148">
      <w:pPr>
        <w:rPr>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18"/>
        <w:gridCol w:w="1276"/>
        <w:gridCol w:w="2069"/>
        <w:gridCol w:w="3174"/>
      </w:tblGrid>
      <w:tr w:rsidR="00DC2148" w14:paraId="53FF184E" w14:textId="77777777" w:rsidTr="00F90D48">
        <w:trPr>
          <w:trHeight w:val="874"/>
        </w:trPr>
        <w:tc>
          <w:tcPr>
            <w:tcW w:w="1702" w:type="dxa"/>
            <w:tcBorders>
              <w:top w:val="single" w:sz="4" w:space="0" w:color="auto"/>
              <w:left w:val="single" w:sz="4" w:space="0" w:color="auto"/>
              <w:bottom w:val="single" w:sz="4" w:space="0" w:color="auto"/>
              <w:right w:val="single" w:sz="4" w:space="0" w:color="auto"/>
            </w:tcBorders>
            <w:hideMark/>
          </w:tcPr>
          <w:p w14:paraId="53FF1848" w14:textId="77777777" w:rsidR="00DC2148" w:rsidRDefault="00DC2148" w:rsidP="00C11F09">
            <w:pPr>
              <w:jc w:val="center"/>
            </w:pPr>
            <w:r>
              <w:rPr>
                <w:sz w:val="22"/>
                <w:szCs w:val="22"/>
              </w:rPr>
              <w:t>Vardas, pavardė</w:t>
            </w:r>
          </w:p>
        </w:tc>
        <w:tc>
          <w:tcPr>
            <w:tcW w:w="1418" w:type="dxa"/>
            <w:tcBorders>
              <w:top w:val="single" w:sz="4" w:space="0" w:color="auto"/>
              <w:left w:val="single" w:sz="4" w:space="0" w:color="auto"/>
              <w:bottom w:val="single" w:sz="4" w:space="0" w:color="auto"/>
              <w:right w:val="single" w:sz="4" w:space="0" w:color="auto"/>
            </w:tcBorders>
            <w:hideMark/>
          </w:tcPr>
          <w:p w14:paraId="53FF1849" w14:textId="77777777" w:rsidR="00DC2148" w:rsidRDefault="00DC2148" w:rsidP="00C11F09">
            <w:pPr>
              <w:jc w:val="center"/>
            </w:pPr>
            <w:r>
              <w:rPr>
                <w:sz w:val="22"/>
                <w:szCs w:val="22"/>
              </w:rPr>
              <w:t xml:space="preserve">Vadybinio darbo stažas mokykloje </w:t>
            </w:r>
          </w:p>
        </w:tc>
        <w:tc>
          <w:tcPr>
            <w:tcW w:w="1276" w:type="dxa"/>
            <w:tcBorders>
              <w:top w:val="single" w:sz="4" w:space="0" w:color="auto"/>
              <w:left w:val="single" w:sz="4" w:space="0" w:color="auto"/>
              <w:bottom w:val="single" w:sz="4" w:space="0" w:color="auto"/>
              <w:right w:val="single" w:sz="4" w:space="0" w:color="auto"/>
            </w:tcBorders>
            <w:hideMark/>
          </w:tcPr>
          <w:p w14:paraId="53FF184A" w14:textId="77777777" w:rsidR="00DC2148" w:rsidRDefault="00DC2148" w:rsidP="00C11F09">
            <w:pPr>
              <w:jc w:val="center"/>
            </w:pPr>
            <w:r>
              <w:rPr>
                <w:sz w:val="22"/>
                <w:szCs w:val="22"/>
              </w:rPr>
              <w:t>Vadybinės kategorijos</w:t>
            </w:r>
          </w:p>
        </w:tc>
        <w:tc>
          <w:tcPr>
            <w:tcW w:w="2069" w:type="dxa"/>
            <w:tcBorders>
              <w:top w:val="single" w:sz="4" w:space="0" w:color="auto"/>
              <w:left w:val="single" w:sz="4" w:space="0" w:color="auto"/>
              <w:bottom w:val="single" w:sz="4" w:space="0" w:color="auto"/>
              <w:right w:val="single" w:sz="4" w:space="0" w:color="auto"/>
            </w:tcBorders>
            <w:hideMark/>
          </w:tcPr>
          <w:p w14:paraId="53FF184B" w14:textId="77777777" w:rsidR="00DC2148" w:rsidRDefault="00DC2148" w:rsidP="00C11F09">
            <w:pPr>
              <w:jc w:val="center"/>
            </w:pPr>
            <w:r>
              <w:rPr>
                <w:sz w:val="22"/>
                <w:szCs w:val="22"/>
              </w:rPr>
              <w:t>Atestacijos metu rekomenduota tobulinti veiklą</w:t>
            </w:r>
          </w:p>
        </w:tc>
        <w:tc>
          <w:tcPr>
            <w:tcW w:w="3174" w:type="dxa"/>
            <w:tcBorders>
              <w:top w:val="single" w:sz="4" w:space="0" w:color="auto"/>
              <w:left w:val="single" w:sz="4" w:space="0" w:color="auto"/>
              <w:bottom w:val="single" w:sz="4" w:space="0" w:color="auto"/>
              <w:right w:val="single" w:sz="4" w:space="0" w:color="auto"/>
            </w:tcBorders>
            <w:hideMark/>
          </w:tcPr>
          <w:p w14:paraId="53FF184C" w14:textId="77777777" w:rsidR="003C72C1" w:rsidRDefault="00DC2148" w:rsidP="003C72C1">
            <w:pPr>
              <w:jc w:val="center"/>
              <w:rPr>
                <w:sz w:val="22"/>
                <w:szCs w:val="22"/>
              </w:rPr>
            </w:pPr>
            <w:r>
              <w:rPr>
                <w:sz w:val="22"/>
                <w:szCs w:val="22"/>
              </w:rPr>
              <w:t xml:space="preserve">Kvalifikacijos tobulinimas  </w:t>
            </w:r>
          </w:p>
          <w:p w14:paraId="53FF184D" w14:textId="77777777" w:rsidR="00DC2148" w:rsidRDefault="00DC2148" w:rsidP="003C72C1">
            <w:pPr>
              <w:jc w:val="center"/>
            </w:pPr>
            <w:r>
              <w:rPr>
                <w:sz w:val="22"/>
                <w:szCs w:val="22"/>
              </w:rPr>
              <w:t xml:space="preserve">2016 m. </w:t>
            </w:r>
          </w:p>
        </w:tc>
      </w:tr>
      <w:tr w:rsidR="00DC2148" w14:paraId="53FF1857" w14:textId="77777777" w:rsidTr="00F90D48">
        <w:trPr>
          <w:trHeight w:val="215"/>
        </w:trPr>
        <w:tc>
          <w:tcPr>
            <w:tcW w:w="1702" w:type="dxa"/>
            <w:tcBorders>
              <w:top w:val="single" w:sz="4" w:space="0" w:color="auto"/>
              <w:left w:val="single" w:sz="4" w:space="0" w:color="auto"/>
              <w:bottom w:val="single" w:sz="4" w:space="0" w:color="auto"/>
              <w:right w:val="single" w:sz="4" w:space="0" w:color="auto"/>
            </w:tcBorders>
          </w:tcPr>
          <w:p w14:paraId="53FF184F" w14:textId="77777777" w:rsidR="00DC2148" w:rsidRPr="00F20E6A" w:rsidRDefault="00DC2148" w:rsidP="00C11F09">
            <w:r w:rsidRPr="00F20E6A">
              <w:t>Vilija Ališauskienė</w:t>
            </w:r>
          </w:p>
        </w:tc>
        <w:tc>
          <w:tcPr>
            <w:tcW w:w="1418" w:type="dxa"/>
            <w:tcBorders>
              <w:top w:val="single" w:sz="4" w:space="0" w:color="auto"/>
              <w:left w:val="single" w:sz="4" w:space="0" w:color="auto"/>
              <w:bottom w:val="single" w:sz="4" w:space="0" w:color="auto"/>
              <w:right w:val="single" w:sz="4" w:space="0" w:color="auto"/>
            </w:tcBorders>
          </w:tcPr>
          <w:p w14:paraId="53FF1850" w14:textId="77777777" w:rsidR="00DC2148" w:rsidRPr="00F20E6A" w:rsidRDefault="00DC2148" w:rsidP="004347D4">
            <w:pPr>
              <w:jc w:val="center"/>
            </w:pPr>
            <w:r w:rsidRPr="00F20E6A">
              <w:t>29</w:t>
            </w:r>
          </w:p>
        </w:tc>
        <w:tc>
          <w:tcPr>
            <w:tcW w:w="1276" w:type="dxa"/>
            <w:tcBorders>
              <w:top w:val="single" w:sz="4" w:space="0" w:color="auto"/>
              <w:left w:val="single" w:sz="4" w:space="0" w:color="auto"/>
              <w:bottom w:val="single" w:sz="4" w:space="0" w:color="auto"/>
              <w:right w:val="single" w:sz="4" w:space="0" w:color="auto"/>
            </w:tcBorders>
          </w:tcPr>
          <w:p w14:paraId="53FF1851" w14:textId="77777777" w:rsidR="00DC2148" w:rsidRPr="00F20E6A" w:rsidRDefault="00DC2148" w:rsidP="004347D4">
            <w:pPr>
              <w:jc w:val="center"/>
            </w:pPr>
            <w:r w:rsidRPr="00F20E6A">
              <w:t>Antra</w:t>
            </w:r>
          </w:p>
        </w:tc>
        <w:tc>
          <w:tcPr>
            <w:tcW w:w="2069" w:type="dxa"/>
            <w:tcBorders>
              <w:top w:val="single" w:sz="4" w:space="0" w:color="auto"/>
              <w:left w:val="single" w:sz="4" w:space="0" w:color="auto"/>
              <w:bottom w:val="single" w:sz="4" w:space="0" w:color="auto"/>
              <w:right w:val="single" w:sz="4" w:space="0" w:color="auto"/>
            </w:tcBorders>
          </w:tcPr>
          <w:p w14:paraId="53FF1852" w14:textId="77777777" w:rsidR="00DC2148" w:rsidRPr="00F20E6A" w:rsidRDefault="00DC2148" w:rsidP="00C11F09">
            <w:pPr>
              <w:rPr>
                <w:sz w:val="20"/>
                <w:szCs w:val="20"/>
              </w:rPr>
            </w:pPr>
            <w:r w:rsidRPr="00F20E6A">
              <w:t>Mokinių saugumo ir lygių galimybių užtikrinimas</w:t>
            </w:r>
            <w:r w:rsidRPr="00F20E6A">
              <w:rPr>
                <w:lang w:val="pt-BR"/>
              </w:rPr>
              <w:t>: Šiuolaikiško mokymo centro, tenkinančio vietos bendruomenės ugdymo(si) poreikius, modelio sukūrimas.</w:t>
            </w:r>
          </w:p>
        </w:tc>
        <w:tc>
          <w:tcPr>
            <w:tcW w:w="3174" w:type="dxa"/>
            <w:tcBorders>
              <w:top w:val="single" w:sz="4" w:space="0" w:color="auto"/>
              <w:left w:val="single" w:sz="4" w:space="0" w:color="auto"/>
              <w:bottom w:val="single" w:sz="4" w:space="0" w:color="auto"/>
              <w:right w:val="single" w:sz="4" w:space="0" w:color="auto"/>
            </w:tcBorders>
          </w:tcPr>
          <w:p w14:paraId="53FF1853" w14:textId="77777777" w:rsidR="00DC2148" w:rsidRDefault="00DC2148" w:rsidP="00C11F09">
            <w:r>
              <w:t>1.</w:t>
            </w:r>
            <w:r w:rsidRPr="00576C13">
              <w:t>Bendradarbiavimas su socialiniais partneriais</w:t>
            </w:r>
            <w:r>
              <w:t xml:space="preserve">.            </w:t>
            </w:r>
          </w:p>
          <w:p w14:paraId="53FF1854" w14:textId="77777777" w:rsidR="00DC2148" w:rsidRDefault="00DC2148" w:rsidP="00C11F09">
            <w:r>
              <w:t>2.</w:t>
            </w:r>
            <w:r w:rsidRPr="00576C13">
              <w:t>Darbuotojų kvalifikacijos tobulinimas, jų veiklos vertinimas</w:t>
            </w:r>
            <w:r>
              <w:t>.</w:t>
            </w:r>
          </w:p>
          <w:p w14:paraId="53FF1855" w14:textId="77777777" w:rsidR="00DC2148" w:rsidRPr="00576C13" w:rsidRDefault="003C72C1" w:rsidP="00C11F09">
            <w:r>
              <w:t xml:space="preserve">(Iš viso </w:t>
            </w:r>
            <w:r w:rsidR="00DC2148">
              <w:t>41 val.</w:t>
            </w:r>
            <w:r>
              <w:t>)</w:t>
            </w:r>
          </w:p>
          <w:p w14:paraId="53FF1856" w14:textId="77777777" w:rsidR="00DC2148" w:rsidRDefault="00DC2148" w:rsidP="00C11F09">
            <w:pPr>
              <w:rPr>
                <w:sz w:val="20"/>
                <w:szCs w:val="20"/>
              </w:rPr>
            </w:pPr>
          </w:p>
        </w:tc>
      </w:tr>
      <w:tr w:rsidR="00DC2148" w14:paraId="53FF1863" w14:textId="77777777" w:rsidTr="00F90D48">
        <w:trPr>
          <w:trHeight w:val="272"/>
        </w:trPr>
        <w:tc>
          <w:tcPr>
            <w:tcW w:w="1702" w:type="dxa"/>
            <w:tcBorders>
              <w:top w:val="single" w:sz="4" w:space="0" w:color="auto"/>
              <w:left w:val="single" w:sz="4" w:space="0" w:color="auto"/>
              <w:bottom w:val="single" w:sz="4" w:space="0" w:color="auto"/>
              <w:right w:val="single" w:sz="4" w:space="0" w:color="auto"/>
            </w:tcBorders>
          </w:tcPr>
          <w:p w14:paraId="53FF1858" w14:textId="77777777" w:rsidR="00DC2148" w:rsidRPr="00F20E6A" w:rsidRDefault="00DC2148" w:rsidP="00C11F09">
            <w:r w:rsidRPr="00F20E6A">
              <w:t xml:space="preserve">Dalia </w:t>
            </w:r>
            <w:proofErr w:type="spellStart"/>
            <w:r w:rsidRPr="00F20E6A">
              <w:t>Raškauskienė</w:t>
            </w:r>
            <w:proofErr w:type="spellEnd"/>
          </w:p>
        </w:tc>
        <w:tc>
          <w:tcPr>
            <w:tcW w:w="1418" w:type="dxa"/>
            <w:tcBorders>
              <w:top w:val="single" w:sz="4" w:space="0" w:color="auto"/>
              <w:left w:val="single" w:sz="4" w:space="0" w:color="auto"/>
              <w:bottom w:val="single" w:sz="4" w:space="0" w:color="auto"/>
              <w:right w:val="single" w:sz="4" w:space="0" w:color="auto"/>
            </w:tcBorders>
          </w:tcPr>
          <w:p w14:paraId="53FF1859" w14:textId="77777777" w:rsidR="00DC2148" w:rsidRPr="00F20E6A" w:rsidRDefault="00DC2148" w:rsidP="004347D4">
            <w:pPr>
              <w:jc w:val="center"/>
            </w:pPr>
            <w:r w:rsidRPr="00F20E6A">
              <w:t>16</w:t>
            </w:r>
          </w:p>
        </w:tc>
        <w:tc>
          <w:tcPr>
            <w:tcW w:w="1276" w:type="dxa"/>
            <w:tcBorders>
              <w:top w:val="single" w:sz="4" w:space="0" w:color="auto"/>
              <w:left w:val="single" w:sz="4" w:space="0" w:color="auto"/>
              <w:bottom w:val="single" w:sz="4" w:space="0" w:color="auto"/>
              <w:right w:val="single" w:sz="4" w:space="0" w:color="auto"/>
            </w:tcBorders>
          </w:tcPr>
          <w:p w14:paraId="53FF185A" w14:textId="77777777" w:rsidR="00DC2148" w:rsidRPr="00F20E6A" w:rsidRDefault="00DC2148" w:rsidP="004347D4">
            <w:pPr>
              <w:jc w:val="center"/>
            </w:pPr>
            <w:r w:rsidRPr="00F20E6A">
              <w:t>Trečia</w:t>
            </w:r>
          </w:p>
        </w:tc>
        <w:tc>
          <w:tcPr>
            <w:tcW w:w="2069" w:type="dxa"/>
            <w:tcBorders>
              <w:top w:val="single" w:sz="4" w:space="0" w:color="auto"/>
              <w:left w:val="single" w:sz="4" w:space="0" w:color="auto"/>
              <w:bottom w:val="single" w:sz="4" w:space="0" w:color="auto"/>
              <w:right w:val="single" w:sz="4" w:space="0" w:color="auto"/>
            </w:tcBorders>
          </w:tcPr>
          <w:p w14:paraId="53FF185B" w14:textId="77777777" w:rsidR="00DC2148" w:rsidRDefault="00DC2148" w:rsidP="00C11F09">
            <w:pPr>
              <w:rPr>
                <w:bCs/>
              </w:rPr>
            </w:pPr>
            <w:r w:rsidRPr="005733AB">
              <w:t>Ugdymo kokybės gerinimas</w:t>
            </w:r>
            <w:r w:rsidRPr="005733AB">
              <w:rPr>
                <w:bCs/>
              </w:rPr>
              <w:t>.</w:t>
            </w:r>
            <w:r>
              <w:rPr>
                <w:bCs/>
              </w:rPr>
              <w:t xml:space="preserve"> </w:t>
            </w:r>
            <w:r w:rsidRPr="005733AB">
              <w:rPr>
                <w:bCs/>
              </w:rPr>
              <w:t>Pamokos vadybos tobulinimas.</w:t>
            </w:r>
            <w:r>
              <w:rPr>
                <w:bCs/>
              </w:rPr>
              <w:t xml:space="preserve"> </w:t>
            </w:r>
          </w:p>
          <w:p w14:paraId="53FF185C" w14:textId="77777777" w:rsidR="00DC2148" w:rsidRDefault="00DC2148" w:rsidP="00C11F09">
            <w:pPr>
              <w:rPr>
                <w:bCs/>
              </w:rPr>
            </w:pPr>
            <w:r w:rsidRPr="005733AB">
              <w:rPr>
                <w:bCs/>
              </w:rPr>
              <w:t>Vertinimo kaip pažinimo, ugdymo ir informavimo tobulinimas.</w:t>
            </w:r>
          </w:p>
          <w:p w14:paraId="53FF185D" w14:textId="77777777" w:rsidR="00DC2148" w:rsidRPr="008F662A" w:rsidRDefault="00DC2148" w:rsidP="00C11F09">
            <w:r w:rsidRPr="005733AB">
              <w:rPr>
                <w:bCs/>
              </w:rPr>
              <w:t xml:space="preserve">Saugios, palankios </w:t>
            </w:r>
            <w:r w:rsidRPr="005733AB">
              <w:rPr>
                <w:bCs/>
              </w:rPr>
              <w:lastRenderedPageBreak/>
              <w:t>mokymuisi aplinkos užtikrinimas.</w:t>
            </w:r>
          </w:p>
          <w:p w14:paraId="53FF185E" w14:textId="77777777" w:rsidR="00DC2148" w:rsidRDefault="00DC2148" w:rsidP="00C11F09">
            <w:pPr>
              <w:rPr>
                <w:color w:val="339966"/>
              </w:rPr>
            </w:pPr>
          </w:p>
        </w:tc>
        <w:tc>
          <w:tcPr>
            <w:tcW w:w="3174" w:type="dxa"/>
            <w:tcBorders>
              <w:top w:val="single" w:sz="4" w:space="0" w:color="auto"/>
              <w:left w:val="single" w:sz="4" w:space="0" w:color="auto"/>
              <w:bottom w:val="single" w:sz="4" w:space="0" w:color="auto"/>
              <w:right w:val="single" w:sz="4" w:space="0" w:color="auto"/>
            </w:tcBorders>
          </w:tcPr>
          <w:p w14:paraId="53FF185F" w14:textId="77777777" w:rsidR="00DC2148" w:rsidRDefault="00DC2148" w:rsidP="00C11F09">
            <w:pPr>
              <w:rPr>
                <w:color w:val="222222"/>
              </w:rPr>
            </w:pPr>
            <w:r>
              <w:rPr>
                <w:color w:val="222222"/>
              </w:rPr>
              <w:lastRenderedPageBreak/>
              <w:t xml:space="preserve">1.Įstaigos dokumentų valdymas. </w:t>
            </w:r>
          </w:p>
          <w:p w14:paraId="53FF1860" w14:textId="77777777" w:rsidR="00DC2148" w:rsidRDefault="00DC2148" w:rsidP="00C11F09">
            <w:pPr>
              <w:rPr>
                <w:color w:val="222222"/>
              </w:rPr>
            </w:pPr>
            <w:r>
              <w:rPr>
                <w:color w:val="222222"/>
              </w:rPr>
              <w:t xml:space="preserve">2.Mokyklų veiklos kokybės įsivertinimas. </w:t>
            </w:r>
          </w:p>
          <w:p w14:paraId="53FF1861" w14:textId="77777777" w:rsidR="00DC2148" w:rsidRDefault="00DC2148" w:rsidP="00C11F09">
            <w:pPr>
              <w:rPr>
                <w:color w:val="222222"/>
              </w:rPr>
            </w:pPr>
            <w:r>
              <w:rPr>
                <w:color w:val="222222"/>
              </w:rPr>
              <w:t>3.Pamokos edukacinėse erdvėse.</w:t>
            </w:r>
          </w:p>
          <w:p w14:paraId="53FF1862" w14:textId="77777777" w:rsidR="00DC2148" w:rsidRDefault="004347D4" w:rsidP="00C11F09">
            <w:pPr>
              <w:rPr>
                <w:color w:val="339966"/>
              </w:rPr>
            </w:pPr>
            <w:r>
              <w:rPr>
                <w:color w:val="222222"/>
              </w:rPr>
              <w:t>(Iš viso 37 val.)</w:t>
            </w:r>
          </w:p>
        </w:tc>
      </w:tr>
    </w:tbl>
    <w:p w14:paraId="53FF1864" w14:textId="77777777" w:rsidR="00DC2148" w:rsidRDefault="00DC2148" w:rsidP="00DC2148">
      <w:pPr>
        <w:jc w:val="both"/>
      </w:pPr>
    </w:p>
    <w:p w14:paraId="53FF1865" w14:textId="77777777" w:rsidR="00DC2148" w:rsidRPr="00B73623" w:rsidRDefault="00DC2148" w:rsidP="00B73623">
      <w:pPr>
        <w:ind w:firstLine="851"/>
        <w:jc w:val="both"/>
        <w:rPr>
          <w:b/>
        </w:rPr>
      </w:pPr>
      <w:r w:rsidRPr="00B73623">
        <w:rPr>
          <w:b/>
        </w:rPr>
        <w:t>Mokytojų  pasiskirstymas pagal amžių</w:t>
      </w:r>
    </w:p>
    <w:p w14:paraId="53FF1866" w14:textId="77777777" w:rsidR="00DC2148" w:rsidRPr="000D7A85" w:rsidRDefault="00DC2148" w:rsidP="00DC2148">
      <w:pPr>
        <w:pStyle w:val="Default"/>
        <w:ind w:left="360"/>
      </w:pPr>
      <w:r w:rsidRPr="000D7A85">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560"/>
        <w:gridCol w:w="1559"/>
        <w:gridCol w:w="1843"/>
        <w:gridCol w:w="2409"/>
      </w:tblGrid>
      <w:tr w:rsidR="00B73623" w:rsidRPr="000D7A85" w14:paraId="53FF186C" w14:textId="77777777" w:rsidTr="00B73623">
        <w:tc>
          <w:tcPr>
            <w:tcW w:w="2126" w:type="dxa"/>
          </w:tcPr>
          <w:p w14:paraId="53FF1867" w14:textId="77777777" w:rsidR="00B73623" w:rsidRPr="000D7A85" w:rsidRDefault="00B73623" w:rsidP="00C11F09">
            <w:pPr>
              <w:pStyle w:val="Default"/>
            </w:pPr>
            <w:r w:rsidRPr="000D7A85">
              <w:t>Amžius</w:t>
            </w:r>
          </w:p>
        </w:tc>
        <w:tc>
          <w:tcPr>
            <w:tcW w:w="1560" w:type="dxa"/>
          </w:tcPr>
          <w:p w14:paraId="53FF1868" w14:textId="77777777" w:rsidR="00B73623" w:rsidRPr="000D7A85" w:rsidRDefault="00B73623" w:rsidP="00B73623">
            <w:pPr>
              <w:pStyle w:val="Default"/>
              <w:jc w:val="center"/>
            </w:pPr>
            <w:r>
              <w:t>20–</w:t>
            </w:r>
            <w:r w:rsidRPr="000D7A85">
              <w:t>30 m.</w:t>
            </w:r>
          </w:p>
        </w:tc>
        <w:tc>
          <w:tcPr>
            <w:tcW w:w="1559" w:type="dxa"/>
          </w:tcPr>
          <w:p w14:paraId="53FF1869" w14:textId="77777777" w:rsidR="00B73623" w:rsidRPr="000D7A85" w:rsidRDefault="00B73623" w:rsidP="00B73623">
            <w:pPr>
              <w:pStyle w:val="Default"/>
              <w:jc w:val="center"/>
            </w:pPr>
            <w:r>
              <w:t>31–</w:t>
            </w:r>
            <w:r w:rsidRPr="000D7A85">
              <w:t>40 m.</w:t>
            </w:r>
          </w:p>
        </w:tc>
        <w:tc>
          <w:tcPr>
            <w:tcW w:w="1843" w:type="dxa"/>
          </w:tcPr>
          <w:p w14:paraId="53FF186A" w14:textId="77777777" w:rsidR="00B73623" w:rsidRPr="000D7A85" w:rsidRDefault="00B73623" w:rsidP="00B73623">
            <w:pPr>
              <w:pStyle w:val="Default"/>
              <w:jc w:val="center"/>
            </w:pPr>
            <w:r>
              <w:t>41–</w:t>
            </w:r>
            <w:r w:rsidRPr="000D7A85">
              <w:t>60 m.</w:t>
            </w:r>
          </w:p>
        </w:tc>
        <w:tc>
          <w:tcPr>
            <w:tcW w:w="2409" w:type="dxa"/>
          </w:tcPr>
          <w:p w14:paraId="53FF186B" w14:textId="77777777" w:rsidR="00B73623" w:rsidRPr="000D7A85" w:rsidRDefault="00B73623" w:rsidP="00B73623">
            <w:pPr>
              <w:pStyle w:val="Default"/>
              <w:jc w:val="center"/>
            </w:pPr>
            <w:r w:rsidRPr="000D7A85">
              <w:t>60 m. ir vyresni</w:t>
            </w:r>
          </w:p>
        </w:tc>
      </w:tr>
      <w:tr w:rsidR="00B73623" w:rsidRPr="000D7A85" w14:paraId="53FF1872" w14:textId="77777777" w:rsidTr="00B73623">
        <w:tc>
          <w:tcPr>
            <w:tcW w:w="2126" w:type="dxa"/>
          </w:tcPr>
          <w:p w14:paraId="53FF186D" w14:textId="77777777" w:rsidR="00B73623" w:rsidRPr="000D7A85" w:rsidRDefault="00B73623" w:rsidP="00C11F09">
            <w:pPr>
              <w:pStyle w:val="Default"/>
            </w:pPr>
            <w:r>
              <w:t xml:space="preserve">Mokytojų </w:t>
            </w:r>
            <w:r w:rsidRPr="000D7A85">
              <w:t xml:space="preserve"> skaičius</w:t>
            </w:r>
          </w:p>
        </w:tc>
        <w:tc>
          <w:tcPr>
            <w:tcW w:w="1560" w:type="dxa"/>
          </w:tcPr>
          <w:p w14:paraId="53FF186E" w14:textId="77777777" w:rsidR="00B73623" w:rsidRPr="000D7A85" w:rsidRDefault="00B73623" w:rsidP="00C11F09">
            <w:pPr>
              <w:pStyle w:val="Default"/>
              <w:jc w:val="center"/>
            </w:pPr>
            <w:r>
              <w:t>-</w:t>
            </w:r>
          </w:p>
        </w:tc>
        <w:tc>
          <w:tcPr>
            <w:tcW w:w="1559" w:type="dxa"/>
          </w:tcPr>
          <w:p w14:paraId="53FF186F" w14:textId="77777777" w:rsidR="00B73623" w:rsidRPr="000D7A85" w:rsidRDefault="00B73623" w:rsidP="00C11F09">
            <w:pPr>
              <w:pStyle w:val="Default"/>
              <w:jc w:val="center"/>
            </w:pPr>
            <w:r>
              <w:t>5</w:t>
            </w:r>
          </w:p>
        </w:tc>
        <w:tc>
          <w:tcPr>
            <w:tcW w:w="1843" w:type="dxa"/>
          </w:tcPr>
          <w:p w14:paraId="53FF1870" w14:textId="77777777" w:rsidR="00B73623" w:rsidRPr="000D7A85" w:rsidRDefault="00B73623" w:rsidP="00C11F09">
            <w:pPr>
              <w:pStyle w:val="Default"/>
              <w:jc w:val="center"/>
            </w:pPr>
            <w:r>
              <w:t>15</w:t>
            </w:r>
          </w:p>
        </w:tc>
        <w:tc>
          <w:tcPr>
            <w:tcW w:w="2409" w:type="dxa"/>
          </w:tcPr>
          <w:p w14:paraId="53FF1871" w14:textId="77777777" w:rsidR="00B73623" w:rsidRPr="000D7A85" w:rsidRDefault="00B73623" w:rsidP="00C11F09">
            <w:pPr>
              <w:pStyle w:val="Default"/>
              <w:jc w:val="center"/>
            </w:pPr>
            <w:r>
              <w:t>1</w:t>
            </w:r>
          </w:p>
        </w:tc>
      </w:tr>
    </w:tbl>
    <w:p w14:paraId="53FF1873" w14:textId="77777777" w:rsidR="00DC2148" w:rsidRDefault="00DC2148" w:rsidP="00DC2148">
      <w:pPr>
        <w:jc w:val="both"/>
        <w:rPr>
          <w:bCs/>
        </w:rPr>
      </w:pPr>
      <w:r w:rsidRPr="008352EB">
        <w:rPr>
          <w:bCs/>
        </w:rPr>
        <w:t xml:space="preserve"> </w:t>
      </w:r>
    </w:p>
    <w:p w14:paraId="53FF1874" w14:textId="77777777" w:rsidR="00DC2148" w:rsidRPr="00481E7A" w:rsidRDefault="00DC2148" w:rsidP="00103B61">
      <w:pPr>
        <w:ind w:firstLine="851"/>
        <w:jc w:val="both"/>
        <w:rPr>
          <w:b/>
          <w:bCs/>
        </w:rPr>
      </w:pPr>
      <w:r w:rsidRPr="00481E7A">
        <w:rPr>
          <w:b/>
          <w:bCs/>
        </w:rPr>
        <w:t>Mokytojų kvalifikacijos tobulinimo prioritetai 2015</w:t>
      </w:r>
      <w:r w:rsidRPr="00481E7A">
        <w:rPr>
          <w:b/>
        </w:rPr>
        <w:t>–</w:t>
      </w:r>
      <w:r w:rsidRPr="00481E7A">
        <w:rPr>
          <w:b/>
          <w:bCs/>
        </w:rPr>
        <w:t>2016 m. m., kiek proc. pedagogų kėlė kvalifikaciją</w:t>
      </w:r>
    </w:p>
    <w:p w14:paraId="53FF1875" w14:textId="77777777" w:rsidR="00DC2148" w:rsidRDefault="00DC2148" w:rsidP="00103B61">
      <w:pPr>
        <w:ind w:firstLine="851"/>
        <w:jc w:val="both"/>
      </w:pPr>
      <w:r>
        <w:rPr>
          <w:color w:val="000000"/>
        </w:rPr>
        <w:t xml:space="preserve">2016 m. mokymo centro vienas iš uždavinių buvo tobulinti mokytojų, klasės vadovų ir pagalbos mokiniui specialistų dalykines ir vadybines kompetencijas. Rajone vykstančiuose  seminaruose mokytojai plėtojo, gilino ir tobulino bendrakultūrines, profesines, bendrąsias ir specialiąsias, didaktines ir dalykines kompetencijas, dalijosi gerąja patirtimi ne tik su savo rajono kolegomis, bet ir su Biržų, Šiaulių, Panevėžio, Utenos, Plungės, Šilutės mokytojais. </w:t>
      </w:r>
      <w:r>
        <w:t xml:space="preserve">Mokymo centre buvo surengti keturi seminarai </w:t>
      </w:r>
      <w:r w:rsidR="00103B61">
        <w:t>„</w:t>
      </w:r>
      <w:r>
        <w:t>Šiuolaikinė pamoka“, „Skaitymo ir rašymo gebėjimų ugdymas visų dalykų pamokose“, metodinė diena su Biržų jaunimo mokyklos mokytojais „Mokytojų kompetencijų tobulinimas bendradarbiaujant“, „3D klasės pristatymas“.</w:t>
      </w:r>
    </w:p>
    <w:p w14:paraId="53FF1876" w14:textId="77777777" w:rsidR="00DC2148" w:rsidRDefault="00103B61" w:rsidP="00DC2148">
      <w:pPr>
        <w:jc w:val="both"/>
      </w:pPr>
      <w:r>
        <w:rPr>
          <w:color w:val="000000"/>
        </w:rPr>
        <w:t xml:space="preserve">              </w:t>
      </w:r>
      <w:r w:rsidR="00DC2148">
        <w:rPr>
          <w:color w:val="000000"/>
        </w:rPr>
        <w:t>Kvalifikaciją 2016 m. kėlė 19 mokytojų (90,47</w:t>
      </w:r>
      <w:r>
        <w:rPr>
          <w:color w:val="000000"/>
        </w:rPr>
        <w:t xml:space="preserve"> </w:t>
      </w:r>
      <w:r w:rsidR="00DC2148">
        <w:rPr>
          <w:color w:val="000000"/>
        </w:rPr>
        <w:t>proc.), vidutiniškai kiekvienas tobulinosi 5 dienas.</w:t>
      </w:r>
      <w:r w:rsidR="00DC2148">
        <w:t xml:space="preserve"> Kvalifikacijos tobulinimo prioritetai: pamokos kokybė, mokinių asmeninės pažangos fiksavimas, skaitymo gebėjimų ugdymas. Centre vyksta kolegų pamokų stebėjimas, gaunami kvalifikuoti atsiliepimai, patarimai, išsiaiškinamas pamokos kokybės lygis ir siekiama jį pakelti. Stebima mokinių veikla įvairiose situacijose, skirtingose pamokose, pas atskirus mokytojus. Geras kolegialus ryšys skatina pagarbų mokytojų tarpusavio dialogą. Ieškoma naujų mokymo metodų, formų, kurios leidžia mokiniams dirbti individualiu tempu  pagal savo pasiekimų lygį. Centre vedamos atviros integruotos pamokos, kur susiejamos kelios disciplinos.</w:t>
      </w:r>
    </w:p>
    <w:p w14:paraId="53FF1877" w14:textId="77777777" w:rsidR="00DC2148" w:rsidRPr="008060D1" w:rsidRDefault="00DC2148" w:rsidP="00DC2148">
      <w:pPr>
        <w:jc w:val="both"/>
      </w:pPr>
      <w:r>
        <w:t xml:space="preserve">             </w:t>
      </w:r>
      <w:r w:rsidR="00103B61">
        <w:t xml:space="preserve"> </w:t>
      </w:r>
      <w:r>
        <w:t>Kasmet jaunimo ugdymo skyriaus mokiniams organizuojamos kelios edukacinės dienos. 2016 m vyko penkios edukacinės dienos: ,,Lietuva</w:t>
      </w:r>
      <w:r w:rsidR="00103B61">
        <w:t xml:space="preserve"> ir lietuviai“, ,,Gimtoji kalba –</w:t>
      </w:r>
      <w:r>
        <w:t xml:space="preserve"> tautos dvasios stiprybė“, ,,Pažinkime gimtąjį kraštą“, Karjeros ugdymo diena, ,,Šv. Kalėdų belaukiant“. Organizuojant ugdymą netradicinėse erdvėse buvo išnaudojama </w:t>
      </w:r>
      <w:proofErr w:type="spellStart"/>
      <w:r>
        <w:t>tarpdalykinių</w:t>
      </w:r>
      <w:proofErr w:type="spellEnd"/>
      <w:r>
        <w:t xml:space="preserve"> ryšių galimybė, skatinamas mokinių kūrybinis mąstymas, pilietiškumas, stiprėjo mokinių mokymosi motyvacija, mokiniai mokėsi gaunamas žinias sujungti į visumą ir turėjo galimybę pamatyti jų pritaikymą praktikoje. Buvo ugdomos mokinių socialinė, pažinimo ir kultūrinė kompetencijos. </w:t>
      </w:r>
    </w:p>
    <w:p w14:paraId="53FF1878" w14:textId="77777777" w:rsidR="00DC2148" w:rsidRDefault="00DC2148" w:rsidP="00DC2148">
      <w:pPr>
        <w:jc w:val="both"/>
        <w:rPr>
          <w:b/>
          <w:bCs/>
        </w:rPr>
      </w:pPr>
    </w:p>
    <w:p w14:paraId="53FF1879" w14:textId="77777777" w:rsidR="00DC2148" w:rsidRDefault="00DC2148" w:rsidP="00103B61">
      <w:pPr>
        <w:ind w:firstLine="851"/>
        <w:jc w:val="both"/>
        <w:rPr>
          <w:b/>
          <w:bCs/>
        </w:rPr>
      </w:pPr>
      <w:r w:rsidRPr="00481E7A">
        <w:rPr>
          <w:b/>
          <w:bCs/>
        </w:rPr>
        <w:t>Reikšmingiausi pedagoginės veiklos pasiekimai 2015</w:t>
      </w:r>
      <w:r w:rsidRPr="00481E7A">
        <w:rPr>
          <w:b/>
        </w:rPr>
        <w:t>–</w:t>
      </w:r>
      <w:r w:rsidRPr="00481E7A">
        <w:rPr>
          <w:b/>
          <w:bCs/>
        </w:rPr>
        <w:t>2016 m. m.</w:t>
      </w:r>
    </w:p>
    <w:p w14:paraId="53FF187A" w14:textId="77777777" w:rsidR="00DC2148" w:rsidRDefault="00DC2148" w:rsidP="00DC2148">
      <w:pPr>
        <w:jc w:val="both"/>
        <w:rPr>
          <w:rFonts w:eastAsiaTheme="minorHAnsi"/>
        </w:rPr>
      </w:pPr>
      <w:r>
        <w:rPr>
          <w:b/>
          <w:bCs/>
        </w:rPr>
        <w:t xml:space="preserve">            </w:t>
      </w:r>
      <w:r w:rsidR="00103B61">
        <w:rPr>
          <w:b/>
          <w:bCs/>
        </w:rPr>
        <w:t xml:space="preserve">  </w:t>
      </w:r>
      <w:r w:rsidR="00103B61">
        <w:t>Parengėme 2016–</w:t>
      </w:r>
      <w:r>
        <w:t>2017 m.</w:t>
      </w:r>
      <w:r w:rsidR="00103B61">
        <w:t xml:space="preserve"> </w:t>
      </w:r>
      <w:r>
        <w:t>m. ugdymo planą atitinkantį  mokinių poreikius. Siekdami užtikrinti sklandžią ugdymo proceso veiklą, teminiuose planuose nurodėme dalykų integraciją, IKT taikymą, pamokas netradicinėje aplinkoje. Ugdymo turinį koregavome  atsižvelgiant į mokinių pažangą, patobulinome mokinių pažangos ir pasiekimų vertinimo tvarką. Rengiame visų klasių mokiniams individualius ugdymo planus. Pasibaigus  trimestrui</w:t>
      </w:r>
      <w:r w:rsidRPr="00EC3B78">
        <w:t xml:space="preserve"> </w:t>
      </w:r>
      <w:r>
        <w:t>individualių ugdymo planų įgyvendinimą aptariame su jaunimo ugdymo skyriaus mokiniais, tėvais ir mokytojais. Tada  koreguojami individualūs planai pagal pasiektus rezultatus. Jaunimo ug</w:t>
      </w:r>
      <w:r w:rsidR="00103B61">
        <w:t>dymo skyriuje ir suaugusiųjų 6n–</w:t>
      </w:r>
      <w:r>
        <w:t xml:space="preserve">8n bei </w:t>
      </w:r>
      <w:proofErr w:type="spellStart"/>
      <w:r>
        <w:t>Ign</w:t>
      </w:r>
      <w:proofErr w:type="spellEnd"/>
      <w:r>
        <w:t xml:space="preserve">, </w:t>
      </w:r>
      <w:proofErr w:type="spellStart"/>
      <w:r>
        <w:t>IIgn</w:t>
      </w:r>
      <w:proofErr w:type="spellEnd"/>
      <w:r>
        <w:t xml:space="preserve"> kla</w:t>
      </w:r>
      <w:r w:rsidR="00103B61">
        <w:t xml:space="preserve">sėse dirbome trimestrais, </w:t>
      </w:r>
      <w:proofErr w:type="spellStart"/>
      <w:r w:rsidR="00103B61">
        <w:t>IIIg</w:t>
      </w:r>
      <w:proofErr w:type="spellEnd"/>
      <w:r w:rsidR="00103B61">
        <w:t>–</w:t>
      </w:r>
      <w:proofErr w:type="spellStart"/>
      <w:r w:rsidR="00103B61">
        <w:t>IVg</w:t>
      </w:r>
      <w:proofErr w:type="spellEnd"/>
      <w:r w:rsidR="00103B61">
        <w:t xml:space="preserve"> klasėse –</w:t>
      </w:r>
      <w:r>
        <w:t xml:space="preserve">  pusmečiais. </w:t>
      </w:r>
      <w:r>
        <w:rPr>
          <w:rFonts w:eastAsiaTheme="minorHAnsi"/>
        </w:rPr>
        <w:t xml:space="preserve">Mokinių žinios, gebėjimai atsispindi standartizuotuose testuose, pagrindinio ugdymo pasiekimų patikrinimuose, valstybinių ir mokyklinių brandos egzaminų rezultatuose. </w:t>
      </w:r>
    </w:p>
    <w:p w14:paraId="53FF187B" w14:textId="77777777" w:rsidR="00DC2148" w:rsidRPr="00481E7A" w:rsidRDefault="00DC2148" w:rsidP="00DC2148">
      <w:pPr>
        <w:jc w:val="both"/>
        <w:rPr>
          <w:b/>
          <w:bCs/>
        </w:rPr>
      </w:pPr>
    </w:p>
    <w:p w14:paraId="53FF187C" w14:textId="77777777" w:rsidR="00DC2148" w:rsidRPr="00E145F8" w:rsidRDefault="00DC2148" w:rsidP="00103B61">
      <w:pPr>
        <w:ind w:firstLine="851"/>
        <w:rPr>
          <w:b/>
        </w:rPr>
      </w:pPr>
      <w:r w:rsidRPr="00E145F8">
        <w:rPr>
          <w:b/>
        </w:rPr>
        <w:t>Mokykloje dirbę specialistai 2016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112"/>
        <w:gridCol w:w="5291"/>
      </w:tblGrid>
      <w:tr w:rsidR="00DC2148" w14:paraId="53FF1882" w14:textId="77777777" w:rsidTr="00103B61">
        <w:trPr>
          <w:trHeight w:val="543"/>
        </w:trPr>
        <w:tc>
          <w:tcPr>
            <w:tcW w:w="2236" w:type="dxa"/>
            <w:tcBorders>
              <w:top w:val="single" w:sz="4" w:space="0" w:color="auto"/>
              <w:left w:val="single" w:sz="4" w:space="0" w:color="auto"/>
              <w:bottom w:val="single" w:sz="4" w:space="0" w:color="auto"/>
              <w:right w:val="single" w:sz="4" w:space="0" w:color="auto"/>
            </w:tcBorders>
            <w:hideMark/>
          </w:tcPr>
          <w:p w14:paraId="53FF187D" w14:textId="77777777" w:rsidR="00DC2148" w:rsidRDefault="00DC2148" w:rsidP="00C11F09">
            <w:pPr>
              <w:keepNext/>
              <w:mirrorIndents/>
              <w:jc w:val="center"/>
            </w:pPr>
            <w:r>
              <w:lastRenderedPageBreak/>
              <w:t>Specialistas</w:t>
            </w:r>
          </w:p>
        </w:tc>
        <w:tc>
          <w:tcPr>
            <w:tcW w:w="2112" w:type="dxa"/>
            <w:tcBorders>
              <w:top w:val="single" w:sz="4" w:space="0" w:color="auto"/>
              <w:left w:val="single" w:sz="4" w:space="0" w:color="auto"/>
              <w:bottom w:val="single" w:sz="4" w:space="0" w:color="auto"/>
              <w:right w:val="single" w:sz="4" w:space="0" w:color="auto"/>
            </w:tcBorders>
            <w:hideMark/>
          </w:tcPr>
          <w:p w14:paraId="53FF187E" w14:textId="77777777" w:rsidR="00DC2148" w:rsidRDefault="00DC2148" w:rsidP="00C11F09">
            <w:pPr>
              <w:keepNext/>
              <w:mirrorIndents/>
              <w:jc w:val="center"/>
            </w:pPr>
            <w:r>
              <w:t xml:space="preserve">Darbuotojų </w:t>
            </w:r>
          </w:p>
          <w:p w14:paraId="53FF187F" w14:textId="77777777" w:rsidR="00DC2148" w:rsidRDefault="00DC2148" w:rsidP="00C11F09">
            <w:pPr>
              <w:keepNext/>
              <w:mirrorIndents/>
              <w:jc w:val="center"/>
              <w:rPr>
                <w:i/>
              </w:rPr>
            </w:pPr>
            <w:r>
              <w:t>skaičius</w:t>
            </w:r>
            <w:r>
              <w:rPr>
                <w:b/>
                <w:i/>
              </w:rPr>
              <w:t>/</w:t>
            </w:r>
            <w:r>
              <w:t>etatų skaičius</w:t>
            </w:r>
          </w:p>
        </w:tc>
        <w:tc>
          <w:tcPr>
            <w:tcW w:w="5291" w:type="dxa"/>
            <w:tcBorders>
              <w:top w:val="single" w:sz="4" w:space="0" w:color="auto"/>
              <w:left w:val="single" w:sz="4" w:space="0" w:color="auto"/>
              <w:bottom w:val="single" w:sz="4" w:space="0" w:color="auto"/>
              <w:right w:val="single" w:sz="4" w:space="0" w:color="auto"/>
            </w:tcBorders>
            <w:hideMark/>
          </w:tcPr>
          <w:p w14:paraId="53FF1880" w14:textId="77777777" w:rsidR="00DC2148" w:rsidRDefault="00DC2148" w:rsidP="00C11F09">
            <w:pPr>
              <w:keepNext/>
              <w:mirrorIndents/>
              <w:jc w:val="center"/>
            </w:pPr>
            <w:r>
              <w:t xml:space="preserve">Pastabos </w:t>
            </w:r>
          </w:p>
          <w:p w14:paraId="53FF1881" w14:textId="77777777" w:rsidR="00DC2148" w:rsidRDefault="00DC2148" w:rsidP="00C11F09">
            <w:pPr>
              <w:keepNext/>
              <w:mirrorIndents/>
              <w:jc w:val="center"/>
            </w:pPr>
            <w:r>
              <w:t>(amžius, pedagoginio darbo stažas)</w:t>
            </w:r>
          </w:p>
        </w:tc>
      </w:tr>
      <w:tr w:rsidR="00DC2148" w14:paraId="53FF1886" w14:textId="77777777" w:rsidTr="00103B61">
        <w:trPr>
          <w:trHeight w:val="264"/>
        </w:trPr>
        <w:tc>
          <w:tcPr>
            <w:tcW w:w="2236" w:type="dxa"/>
            <w:tcBorders>
              <w:top w:val="single" w:sz="4" w:space="0" w:color="auto"/>
              <w:left w:val="single" w:sz="4" w:space="0" w:color="auto"/>
              <w:bottom w:val="single" w:sz="4" w:space="0" w:color="auto"/>
              <w:right w:val="single" w:sz="4" w:space="0" w:color="auto"/>
            </w:tcBorders>
            <w:hideMark/>
          </w:tcPr>
          <w:p w14:paraId="53FF1883" w14:textId="77777777" w:rsidR="00DC2148" w:rsidRDefault="00DC2148" w:rsidP="00C11F09">
            <w:pPr>
              <w:keepNext/>
              <w:mirrorIndents/>
            </w:pPr>
            <w:r>
              <w:t>Socialinis pedagogas</w:t>
            </w:r>
          </w:p>
        </w:tc>
        <w:tc>
          <w:tcPr>
            <w:tcW w:w="2112" w:type="dxa"/>
            <w:tcBorders>
              <w:top w:val="single" w:sz="4" w:space="0" w:color="auto"/>
              <w:left w:val="single" w:sz="4" w:space="0" w:color="auto"/>
              <w:bottom w:val="single" w:sz="4" w:space="0" w:color="auto"/>
              <w:right w:val="single" w:sz="4" w:space="0" w:color="auto"/>
            </w:tcBorders>
          </w:tcPr>
          <w:p w14:paraId="53FF1884" w14:textId="77777777" w:rsidR="00DC2148" w:rsidRDefault="00DC2148" w:rsidP="00103B61">
            <w:pPr>
              <w:keepNext/>
              <w:mirrorIndents/>
              <w:jc w:val="center"/>
            </w:pPr>
            <w:r>
              <w:t>1/0,75</w:t>
            </w:r>
          </w:p>
        </w:tc>
        <w:tc>
          <w:tcPr>
            <w:tcW w:w="5291" w:type="dxa"/>
            <w:tcBorders>
              <w:top w:val="single" w:sz="4" w:space="0" w:color="auto"/>
              <w:left w:val="single" w:sz="4" w:space="0" w:color="auto"/>
              <w:bottom w:val="single" w:sz="4" w:space="0" w:color="auto"/>
              <w:right w:val="single" w:sz="4" w:space="0" w:color="auto"/>
            </w:tcBorders>
          </w:tcPr>
          <w:p w14:paraId="53FF1885" w14:textId="77777777" w:rsidR="00DC2148" w:rsidRDefault="00DC2148" w:rsidP="00C11F09">
            <w:pPr>
              <w:keepNext/>
              <w:mirrorIndents/>
            </w:pPr>
            <w:r>
              <w:t>49 m., stažas 30 m</w:t>
            </w:r>
          </w:p>
        </w:tc>
      </w:tr>
      <w:tr w:rsidR="00DC2148" w14:paraId="53FF188A" w14:textId="77777777" w:rsidTr="00103B61">
        <w:trPr>
          <w:trHeight w:val="264"/>
        </w:trPr>
        <w:tc>
          <w:tcPr>
            <w:tcW w:w="2236" w:type="dxa"/>
            <w:tcBorders>
              <w:top w:val="single" w:sz="4" w:space="0" w:color="auto"/>
              <w:left w:val="single" w:sz="4" w:space="0" w:color="auto"/>
              <w:bottom w:val="single" w:sz="4" w:space="0" w:color="auto"/>
              <w:right w:val="single" w:sz="4" w:space="0" w:color="auto"/>
            </w:tcBorders>
            <w:hideMark/>
          </w:tcPr>
          <w:p w14:paraId="53FF1887" w14:textId="77777777" w:rsidR="00DC2148" w:rsidRDefault="00DC2148" w:rsidP="00C11F09">
            <w:pPr>
              <w:keepNext/>
              <w:mirrorIndents/>
            </w:pPr>
            <w:r>
              <w:t>Specialusis pedagogas</w:t>
            </w:r>
          </w:p>
        </w:tc>
        <w:tc>
          <w:tcPr>
            <w:tcW w:w="2112" w:type="dxa"/>
            <w:tcBorders>
              <w:top w:val="single" w:sz="4" w:space="0" w:color="auto"/>
              <w:left w:val="single" w:sz="4" w:space="0" w:color="auto"/>
              <w:bottom w:val="single" w:sz="4" w:space="0" w:color="auto"/>
              <w:right w:val="single" w:sz="4" w:space="0" w:color="auto"/>
            </w:tcBorders>
          </w:tcPr>
          <w:p w14:paraId="53FF1888" w14:textId="77777777" w:rsidR="00DC2148" w:rsidRDefault="00DC2148" w:rsidP="00103B61">
            <w:pPr>
              <w:keepNext/>
              <w:mirrorIndents/>
              <w:jc w:val="center"/>
            </w:pPr>
            <w:r>
              <w:t>1/1</w:t>
            </w:r>
          </w:p>
        </w:tc>
        <w:tc>
          <w:tcPr>
            <w:tcW w:w="5291" w:type="dxa"/>
            <w:tcBorders>
              <w:top w:val="single" w:sz="4" w:space="0" w:color="auto"/>
              <w:left w:val="single" w:sz="4" w:space="0" w:color="auto"/>
              <w:bottom w:val="single" w:sz="4" w:space="0" w:color="auto"/>
              <w:right w:val="single" w:sz="4" w:space="0" w:color="auto"/>
            </w:tcBorders>
          </w:tcPr>
          <w:p w14:paraId="53FF1889" w14:textId="77777777" w:rsidR="00DC2148" w:rsidRDefault="00DC2148" w:rsidP="00C11F09">
            <w:pPr>
              <w:keepNext/>
              <w:mirrorIndents/>
            </w:pPr>
            <w:r>
              <w:t>43 m., stažas 9 m.</w:t>
            </w:r>
          </w:p>
        </w:tc>
      </w:tr>
      <w:tr w:rsidR="00DC2148" w14:paraId="53FF188E" w14:textId="77777777" w:rsidTr="00103B61">
        <w:trPr>
          <w:trHeight w:val="264"/>
        </w:trPr>
        <w:tc>
          <w:tcPr>
            <w:tcW w:w="2236" w:type="dxa"/>
            <w:tcBorders>
              <w:top w:val="single" w:sz="4" w:space="0" w:color="auto"/>
              <w:left w:val="single" w:sz="4" w:space="0" w:color="auto"/>
              <w:bottom w:val="single" w:sz="4" w:space="0" w:color="auto"/>
              <w:right w:val="single" w:sz="4" w:space="0" w:color="auto"/>
            </w:tcBorders>
            <w:hideMark/>
          </w:tcPr>
          <w:p w14:paraId="53FF188B" w14:textId="77777777" w:rsidR="00DC2148" w:rsidRDefault="00DC2148" w:rsidP="00C11F09">
            <w:pPr>
              <w:keepNext/>
              <w:mirrorIndents/>
            </w:pPr>
            <w:r>
              <w:t>Psichologas</w:t>
            </w:r>
          </w:p>
        </w:tc>
        <w:tc>
          <w:tcPr>
            <w:tcW w:w="2112" w:type="dxa"/>
            <w:tcBorders>
              <w:top w:val="single" w:sz="4" w:space="0" w:color="auto"/>
              <w:left w:val="single" w:sz="4" w:space="0" w:color="auto"/>
              <w:bottom w:val="single" w:sz="4" w:space="0" w:color="auto"/>
              <w:right w:val="single" w:sz="4" w:space="0" w:color="auto"/>
            </w:tcBorders>
          </w:tcPr>
          <w:p w14:paraId="53FF188C" w14:textId="77777777" w:rsidR="00DC2148" w:rsidRDefault="00DC2148" w:rsidP="00103B61">
            <w:pPr>
              <w:keepNext/>
              <w:mirrorIndents/>
              <w:jc w:val="center"/>
            </w:pPr>
            <w:r>
              <w:t>1/1</w:t>
            </w:r>
          </w:p>
        </w:tc>
        <w:tc>
          <w:tcPr>
            <w:tcW w:w="5291" w:type="dxa"/>
            <w:tcBorders>
              <w:top w:val="single" w:sz="4" w:space="0" w:color="auto"/>
              <w:left w:val="single" w:sz="4" w:space="0" w:color="auto"/>
              <w:bottom w:val="single" w:sz="4" w:space="0" w:color="auto"/>
              <w:right w:val="single" w:sz="4" w:space="0" w:color="auto"/>
            </w:tcBorders>
          </w:tcPr>
          <w:p w14:paraId="53FF188D" w14:textId="77777777" w:rsidR="00DC2148" w:rsidRDefault="00DC2148" w:rsidP="00C11F09">
            <w:pPr>
              <w:keepNext/>
              <w:mirrorIndents/>
            </w:pPr>
            <w:r>
              <w:t>29 m., stažas 3</w:t>
            </w:r>
            <w:r w:rsidR="00103B61">
              <w:t xml:space="preserve"> </w:t>
            </w:r>
            <w:r>
              <w:t>m.</w:t>
            </w:r>
          </w:p>
        </w:tc>
      </w:tr>
      <w:tr w:rsidR="00DC2148" w14:paraId="53FF1892" w14:textId="77777777" w:rsidTr="00103B61">
        <w:trPr>
          <w:trHeight w:val="264"/>
        </w:trPr>
        <w:tc>
          <w:tcPr>
            <w:tcW w:w="2236" w:type="dxa"/>
            <w:tcBorders>
              <w:top w:val="single" w:sz="4" w:space="0" w:color="auto"/>
              <w:left w:val="single" w:sz="4" w:space="0" w:color="auto"/>
              <w:bottom w:val="single" w:sz="4" w:space="0" w:color="auto"/>
              <w:right w:val="single" w:sz="4" w:space="0" w:color="auto"/>
            </w:tcBorders>
            <w:hideMark/>
          </w:tcPr>
          <w:p w14:paraId="53FF188F" w14:textId="77777777" w:rsidR="00DC2148" w:rsidRDefault="00DC2148" w:rsidP="00C11F09">
            <w:pPr>
              <w:keepNext/>
              <w:mirrorIndents/>
            </w:pPr>
            <w:r>
              <w:t>Bibliotekininkas</w:t>
            </w:r>
          </w:p>
        </w:tc>
        <w:tc>
          <w:tcPr>
            <w:tcW w:w="2112" w:type="dxa"/>
            <w:tcBorders>
              <w:top w:val="single" w:sz="4" w:space="0" w:color="auto"/>
              <w:left w:val="single" w:sz="4" w:space="0" w:color="auto"/>
              <w:bottom w:val="single" w:sz="4" w:space="0" w:color="auto"/>
              <w:right w:val="single" w:sz="4" w:space="0" w:color="auto"/>
            </w:tcBorders>
          </w:tcPr>
          <w:p w14:paraId="53FF1890" w14:textId="77777777" w:rsidR="00DC2148" w:rsidRDefault="00DC2148" w:rsidP="00103B61">
            <w:pPr>
              <w:keepNext/>
              <w:mirrorIndents/>
              <w:jc w:val="center"/>
            </w:pPr>
            <w:r>
              <w:t>1/0,5</w:t>
            </w:r>
          </w:p>
        </w:tc>
        <w:tc>
          <w:tcPr>
            <w:tcW w:w="5291" w:type="dxa"/>
            <w:tcBorders>
              <w:top w:val="single" w:sz="4" w:space="0" w:color="auto"/>
              <w:left w:val="single" w:sz="4" w:space="0" w:color="auto"/>
              <w:bottom w:val="single" w:sz="4" w:space="0" w:color="auto"/>
              <w:right w:val="single" w:sz="4" w:space="0" w:color="auto"/>
            </w:tcBorders>
          </w:tcPr>
          <w:p w14:paraId="53FF1891" w14:textId="77777777" w:rsidR="00DC2148" w:rsidRDefault="00DC2148" w:rsidP="00C11F09">
            <w:pPr>
              <w:keepNext/>
              <w:mirrorIndents/>
            </w:pPr>
            <w:r>
              <w:t>38 m., stažas 12</w:t>
            </w:r>
            <w:r w:rsidR="00103B61">
              <w:t xml:space="preserve"> </w:t>
            </w:r>
            <w:r>
              <w:t>m</w:t>
            </w:r>
          </w:p>
        </w:tc>
      </w:tr>
      <w:tr w:rsidR="00DC2148" w14:paraId="53FF1896" w14:textId="77777777" w:rsidTr="00103B61">
        <w:trPr>
          <w:trHeight w:val="279"/>
        </w:trPr>
        <w:tc>
          <w:tcPr>
            <w:tcW w:w="2236" w:type="dxa"/>
            <w:tcBorders>
              <w:top w:val="single" w:sz="4" w:space="0" w:color="auto"/>
              <w:left w:val="single" w:sz="4" w:space="0" w:color="auto"/>
              <w:bottom w:val="single" w:sz="4" w:space="0" w:color="auto"/>
              <w:right w:val="single" w:sz="4" w:space="0" w:color="auto"/>
            </w:tcBorders>
            <w:hideMark/>
          </w:tcPr>
          <w:p w14:paraId="53FF1893" w14:textId="77777777" w:rsidR="00DC2148" w:rsidRDefault="00DC2148" w:rsidP="00C11F09">
            <w:pPr>
              <w:keepNext/>
              <w:mirrorIndents/>
            </w:pPr>
            <w:r>
              <w:t>Karjeros specialistas</w:t>
            </w:r>
          </w:p>
        </w:tc>
        <w:tc>
          <w:tcPr>
            <w:tcW w:w="2112" w:type="dxa"/>
            <w:tcBorders>
              <w:top w:val="single" w:sz="4" w:space="0" w:color="auto"/>
              <w:left w:val="single" w:sz="4" w:space="0" w:color="auto"/>
              <w:bottom w:val="single" w:sz="4" w:space="0" w:color="auto"/>
              <w:right w:val="single" w:sz="4" w:space="0" w:color="auto"/>
            </w:tcBorders>
          </w:tcPr>
          <w:p w14:paraId="53FF1894" w14:textId="77777777" w:rsidR="00DC2148" w:rsidRDefault="00DC2148" w:rsidP="00103B61">
            <w:pPr>
              <w:keepNext/>
              <w:mirrorIndents/>
              <w:jc w:val="center"/>
            </w:pPr>
            <w:r>
              <w:t>1/ 2,5 sav. val.</w:t>
            </w:r>
          </w:p>
        </w:tc>
        <w:tc>
          <w:tcPr>
            <w:tcW w:w="5291" w:type="dxa"/>
            <w:tcBorders>
              <w:top w:val="single" w:sz="4" w:space="0" w:color="auto"/>
              <w:left w:val="single" w:sz="4" w:space="0" w:color="auto"/>
              <w:bottom w:val="single" w:sz="4" w:space="0" w:color="auto"/>
              <w:right w:val="single" w:sz="4" w:space="0" w:color="auto"/>
            </w:tcBorders>
          </w:tcPr>
          <w:p w14:paraId="53FF1895" w14:textId="77777777" w:rsidR="00DC2148" w:rsidRDefault="00DC2148" w:rsidP="00C11F09">
            <w:pPr>
              <w:keepNext/>
              <w:mirrorIndents/>
            </w:pPr>
            <w:r>
              <w:t xml:space="preserve">50 m., stažas 27 m. </w:t>
            </w:r>
          </w:p>
        </w:tc>
      </w:tr>
      <w:tr w:rsidR="00DC2148" w14:paraId="53FF189A" w14:textId="77777777" w:rsidTr="00103B61">
        <w:trPr>
          <w:trHeight w:val="264"/>
        </w:trPr>
        <w:tc>
          <w:tcPr>
            <w:tcW w:w="2236" w:type="dxa"/>
            <w:tcBorders>
              <w:top w:val="single" w:sz="4" w:space="0" w:color="auto"/>
              <w:left w:val="single" w:sz="4" w:space="0" w:color="auto"/>
              <w:bottom w:val="single" w:sz="4" w:space="0" w:color="auto"/>
              <w:right w:val="single" w:sz="4" w:space="0" w:color="auto"/>
            </w:tcBorders>
            <w:hideMark/>
          </w:tcPr>
          <w:p w14:paraId="53FF1897" w14:textId="77777777" w:rsidR="00DC2148" w:rsidRDefault="00DC2148" w:rsidP="00C11F09">
            <w:pPr>
              <w:keepNext/>
              <w:mirrorIndents/>
            </w:pPr>
            <w:r>
              <w:t>Neformaliojo ugdymo organizatorius</w:t>
            </w:r>
          </w:p>
        </w:tc>
        <w:tc>
          <w:tcPr>
            <w:tcW w:w="2112" w:type="dxa"/>
            <w:tcBorders>
              <w:top w:val="single" w:sz="4" w:space="0" w:color="auto"/>
              <w:left w:val="single" w:sz="4" w:space="0" w:color="auto"/>
              <w:bottom w:val="single" w:sz="4" w:space="0" w:color="auto"/>
              <w:right w:val="single" w:sz="4" w:space="0" w:color="auto"/>
            </w:tcBorders>
          </w:tcPr>
          <w:p w14:paraId="53FF1898" w14:textId="77777777" w:rsidR="00DC2148" w:rsidRDefault="00DC2148" w:rsidP="00103B61">
            <w:pPr>
              <w:keepNext/>
              <w:mirrorIndents/>
              <w:jc w:val="center"/>
            </w:pPr>
            <w:r>
              <w:t>1/0,25</w:t>
            </w:r>
          </w:p>
        </w:tc>
        <w:tc>
          <w:tcPr>
            <w:tcW w:w="5291" w:type="dxa"/>
            <w:tcBorders>
              <w:top w:val="single" w:sz="4" w:space="0" w:color="auto"/>
              <w:left w:val="single" w:sz="4" w:space="0" w:color="auto"/>
              <w:bottom w:val="single" w:sz="4" w:space="0" w:color="auto"/>
              <w:right w:val="single" w:sz="4" w:space="0" w:color="auto"/>
            </w:tcBorders>
          </w:tcPr>
          <w:p w14:paraId="53FF1899" w14:textId="77777777" w:rsidR="00DC2148" w:rsidRDefault="00DC2148" w:rsidP="00C11F09">
            <w:pPr>
              <w:keepNext/>
              <w:mirrorIndents/>
            </w:pPr>
            <w:r>
              <w:t>40 m., stažas 7</w:t>
            </w:r>
            <w:r w:rsidR="00103B61">
              <w:t xml:space="preserve"> </w:t>
            </w:r>
            <w:r>
              <w:t>m.</w:t>
            </w:r>
          </w:p>
        </w:tc>
      </w:tr>
    </w:tbl>
    <w:p w14:paraId="53FF189B" w14:textId="77777777" w:rsidR="00DC2148" w:rsidRDefault="00DC2148" w:rsidP="00DC2148">
      <w:pPr>
        <w:ind w:left="360"/>
        <w:jc w:val="center"/>
        <w:rPr>
          <w:b/>
        </w:rPr>
      </w:pPr>
    </w:p>
    <w:p w14:paraId="53FF189C" w14:textId="77777777" w:rsidR="00DC2148" w:rsidRDefault="00DC2148" w:rsidP="00DC2148">
      <w:pPr>
        <w:ind w:left="360"/>
        <w:jc w:val="center"/>
        <w:rPr>
          <w:b/>
        </w:rPr>
      </w:pPr>
      <w:r>
        <w:rPr>
          <w:b/>
        </w:rPr>
        <w:t>3. MOKYKLOS APLINKA</w:t>
      </w:r>
    </w:p>
    <w:p w14:paraId="53FF189D" w14:textId="77777777" w:rsidR="00DC2148" w:rsidRDefault="00DC2148" w:rsidP="00DC2148">
      <w:pPr>
        <w:pStyle w:val="Porat"/>
        <w:tabs>
          <w:tab w:val="right" w:pos="709"/>
        </w:tabs>
        <w:jc w:val="both"/>
        <w:rPr>
          <w:lang w:val="lt-LT"/>
        </w:rPr>
      </w:pPr>
    </w:p>
    <w:p w14:paraId="53FF189E" w14:textId="77777777" w:rsidR="00DC2148" w:rsidRDefault="00DC2148" w:rsidP="00103B61">
      <w:pPr>
        <w:pStyle w:val="Porat"/>
        <w:tabs>
          <w:tab w:val="right" w:pos="709"/>
        </w:tabs>
        <w:ind w:firstLine="851"/>
        <w:jc w:val="both"/>
        <w:rPr>
          <w:b/>
          <w:lang w:val="lt-LT"/>
        </w:rPr>
      </w:pPr>
      <w:r w:rsidRPr="00481E7A">
        <w:rPr>
          <w:b/>
          <w:lang w:val="lt-LT"/>
        </w:rPr>
        <w:t>Trumpas mokyklos kontekstinės aplinkos aprašymas</w:t>
      </w:r>
    </w:p>
    <w:p w14:paraId="53FF189F" w14:textId="77777777" w:rsidR="00DC2148" w:rsidRPr="00481E7A" w:rsidRDefault="00DC2148" w:rsidP="00103B61">
      <w:pPr>
        <w:pStyle w:val="Porat"/>
        <w:tabs>
          <w:tab w:val="right" w:pos="851"/>
        </w:tabs>
        <w:jc w:val="both"/>
        <w:rPr>
          <w:b/>
          <w:lang w:val="lt-LT"/>
        </w:rPr>
      </w:pPr>
      <w:r>
        <w:rPr>
          <w:b/>
          <w:lang w:val="lt-LT"/>
        </w:rPr>
        <w:t xml:space="preserve">            </w:t>
      </w:r>
      <w:r w:rsidRPr="00907F16">
        <w:rPr>
          <w:color w:val="000000"/>
          <w:lang w:val="lt-LT" w:eastAsia="lt-LT"/>
        </w:rPr>
        <w:t xml:space="preserve"> </w:t>
      </w:r>
      <w:r w:rsidR="00103B61" w:rsidRPr="00907F16">
        <w:rPr>
          <w:color w:val="000000"/>
          <w:lang w:val="lt-LT" w:eastAsia="lt-LT"/>
        </w:rPr>
        <w:t xml:space="preserve"> </w:t>
      </w:r>
      <w:r>
        <w:rPr>
          <w:lang w:val="lt-LT"/>
        </w:rPr>
        <w:t>Mokymo centras yra įsikūręs mikrorajone, tame pačiame pastate kartu su</w:t>
      </w:r>
      <w:r w:rsidR="00103B61">
        <w:rPr>
          <w:lang w:val="lt-LT"/>
        </w:rPr>
        <w:t xml:space="preserve"> Rokiškio Juozo Tumo-Vaižganto gimnazijos</w:t>
      </w:r>
      <w:r>
        <w:rPr>
          <w:lang w:val="lt-LT"/>
        </w:rPr>
        <w:t xml:space="preserve"> ,,Romuvos“ padaliniu. Patalpos renovuotos 2010 m., šiltos, jaukios. Mokymo centras turi Higienos pasą.</w:t>
      </w:r>
    </w:p>
    <w:p w14:paraId="53FF18A0" w14:textId="77777777" w:rsidR="00DC2148" w:rsidRDefault="00DC2148" w:rsidP="00DC2148">
      <w:pPr>
        <w:tabs>
          <w:tab w:val="left" w:pos="851"/>
        </w:tabs>
        <w:autoSpaceDE w:val="0"/>
        <w:autoSpaceDN w:val="0"/>
        <w:adjustRightInd w:val="0"/>
        <w:jc w:val="both"/>
        <w:rPr>
          <w:color w:val="000000"/>
        </w:rPr>
      </w:pPr>
      <w:r>
        <w:rPr>
          <w:color w:val="000000"/>
        </w:rPr>
        <w:t xml:space="preserve">           </w:t>
      </w:r>
      <w:r w:rsidR="00103B61">
        <w:rPr>
          <w:color w:val="000000"/>
        </w:rPr>
        <w:t xml:space="preserve">   </w:t>
      </w:r>
      <w:r>
        <w:rPr>
          <w:color w:val="000000"/>
        </w:rPr>
        <w:t xml:space="preserve">Mokymo centre dirba visų mokomųjų dalykų specialistai, turintys aukštąjį išsilavinimą, pagalbą mokiniui teikia socialinis pedagogas, psichologas, specialusis pedagogas. Į mokymo centro jaunimo ugdymo skyrių iš viso rajono atvyksta mokiniai, stokojantys mokymosi motyvacijos, turintys elgesio sutrikimų bei kitų </w:t>
      </w:r>
      <w:proofErr w:type="spellStart"/>
      <w:r>
        <w:rPr>
          <w:color w:val="000000"/>
        </w:rPr>
        <w:t>spec</w:t>
      </w:r>
      <w:proofErr w:type="spellEnd"/>
      <w:r>
        <w:rPr>
          <w:color w:val="000000"/>
        </w:rPr>
        <w:t>. poreikių. Dauguma jų iš socialinės rizikos šeimų, todėl siekiama padėti mokymosi motyvacijos stokojantiems vaikams ir jaunuoliams grįžti į nuosekliojo mokymosi sistemą, padedant jiems atstatyti mokymosi motyvaciją, sudarant sąlygas pažinti save, išsiugdyti atsparumą neigiamai socialinei įtakai.</w:t>
      </w:r>
    </w:p>
    <w:p w14:paraId="53FF18A1" w14:textId="77777777" w:rsidR="00DC2148" w:rsidRDefault="00DC2148" w:rsidP="00DC2148">
      <w:pPr>
        <w:tabs>
          <w:tab w:val="left" w:pos="851"/>
        </w:tabs>
        <w:autoSpaceDE w:val="0"/>
        <w:autoSpaceDN w:val="0"/>
        <w:adjustRightInd w:val="0"/>
        <w:jc w:val="both"/>
      </w:pPr>
      <w:r>
        <w:rPr>
          <w:color w:val="000000"/>
        </w:rPr>
        <w:tab/>
      </w:r>
      <w:r>
        <w:t>Mokymo centre aktyvi socialinė, prevencinė, kultūrinė, sportinė ir pažintinė veikla. Dažnai organizuojamos netradicinės pamokos, vyksta įvairūs susitikimai (pamoka geležinkelio stotyje, skirta trėmimams „Bangų mūša“, projektas „Medis ir žmogu</w:t>
      </w:r>
      <w:r w:rsidR="00103B61">
        <w:t>s“, edukacinė diena „Šv. Agota –</w:t>
      </w:r>
      <w:r>
        <w:t xml:space="preserve"> duonos globėja“ ir t.t.). Mokiniai dalyvauja įvairiuose konkursuose, akcijose, olimpiadose, parodose.</w:t>
      </w:r>
    </w:p>
    <w:p w14:paraId="53FF18A2" w14:textId="77777777" w:rsidR="00103B61" w:rsidRDefault="00DC2148" w:rsidP="00DC2148">
      <w:pPr>
        <w:tabs>
          <w:tab w:val="left" w:pos="851"/>
        </w:tabs>
        <w:autoSpaceDE w:val="0"/>
        <w:autoSpaceDN w:val="0"/>
        <w:adjustRightInd w:val="0"/>
        <w:jc w:val="both"/>
      </w:pPr>
      <w:r>
        <w:t xml:space="preserve">           </w:t>
      </w:r>
      <w:r w:rsidR="00103B61">
        <w:t xml:space="preserve"> </w:t>
      </w:r>
      <w:r>
        <w:t>Suaugusiųjų ugdymo skyriaus mokiniams sudaromos sąlygos naudotis virtualia MOODL aplinka. Organizuojami neformalaus ugdymo užsiėmimai atitinkantys jų pageidavimus ir poreikius: tai užsienio kalbų žinių gilinimas, technologijų dalyko papildomas mokymasis.</w:t>
      </w:r>
    </w:p>
    <w:p w14:paraId="53FF18A3" w14:textId="77777777" w:rsidR="00DC2148" w:rsidRDefault="00DC2148" w:rsidP="00DC2148">
      <w:pPr>
        <w:tabs>
          <w:tab w:val="left" w:pos="851"/>
        </w:tabs>
        <w:autoSpaceDE w:val="0"/>
        <w:autoSpaceDN w:val="0"/>
        <w:adjustRightInd w:val="0"/>
        <w:jc w:val="both"/>
      </w:pPr>
      <w:r>
        <w:t xml:space="preserve">  </w:t>
      </w:r>
    </w:p>
    <w:p w14:paraId="53FF18A4" w14:textId="77777777" w:rsidR="00DC2148" w:rsidRPr="00103B61" w:rsidRDefault="00DC2148" w:rsidP="00103B61">
      <w:pPr>
        <w:pStyle w:val="Porat"/>
        <w:tabs>
          <w:tab w:val="clear" w:pos="4153"/>
          <w:tab w:val="center" w:pos="426"/>
        </w:tabs>
        <w:ind w:firstLine="851"/>
        <w:jc w:val="both"/>
        <w:rPr>
          <w:b/>
          <w:lang w:val="lt-LT"/>
        </w:rPr>
      </w:pPr>
      <w:r w:rsidRPr="00103B61">
        <w:rPr>
          <w:lang w:val="lt-LT"/>
        </w:rPr>
        <w:t xml:space="preserve"> </w:t>
      </w:r>
      <w:r w:rsidRPr="00103B61">
        <w:rPr>
          <w:b/>
          <w:lang w:val="lt-LT"/>
        </w:rPr>
        <w:t xml:space="preserve">Mokyklos </w:t>
      </w:r>
      <w:proofErr w:type="spellStart"/>
      <w:r w:rsidRPr="00103B61">
        <w:rPr>
          <w:b/>
          <w:lang w:val="lt-LT"/>
        </w:rPr>
        <w:t>ugdymui(si</w:t>
      </w:r>
      <w:proofErr w:type="spellEnd"/>
      <w:r w:rsidRPr="00103B61">
        <w:rPr>
          <w:b/>
          <w:lang w:val="lt-LT"/>
        </w:rPr>
        <w:t xml:space="preserve">) naudojamos patalpos, priemonės </w:t>
      </w:r>
    </w:p>
    <w:p w14:paraId="53FF18A5" w14:textId="77777777" w:rsidR="00DC2148" w:rsidRPr="00103B61" w:rsidRDefault="00DC2148" w:rsidP="00103B61">
      <w:pPr>
        <w:pStyle w:val="Porat"/>
        <w:tabs>
          <w:tab w:val="clear" w:pos="4153"/>
          <w:tab w:val="center" w:pos="851"/>
        </w:tabs>
        <w:jc w:val="both"/>
        <w:rPr>
          <w:b/>
          <w:lang w:val="lt-LT"/>
        </w:rPr>
      </w:pPr>
      <w:r w:rsidRPr="00103B61">
        <w:rPr>
          <w:b/>
          <w:lang w:val="lt-LT"/>
        </w:rPr>
        <w:t xml:space="preserve">           </w:t>
      </w:r>
      <w:r w:rsidR="00103B61" w:rsidRPr="00103B61">
        <w:rPr>
          <w:b/>
          <w:lang w:val="lt-LT"/>
        </w:rPr>
        <w:t xml:space="preserve">    </w:t>
      </w:r>
      <w:r w:rsidRPr="00103B61">
        <w:rPr>
          <w:color w:val="000000"/>
          <w:lang w:val="lt-LT" w:eastAsia="lt-LT"/>
        </w:rPr>
        <w:t>Mokymo centre yra užtikrintas informacinių ir kompiuterinių technologijų prieinamumas. Kiekvienoje klasėje ir kabinete yra bent po 1 kompiuterį. Įrengtos 8 kompiuterinės klasės. Yra 14 kopijavimo-spausdinimo aparatų. Kiekviename kompiuteryje yra interneto prieiga. Naudotis kompiuteriu bei internetu Centre galimybes turi tiek mokiniai, tiek mokytojai ir kiti mokymo centro darbuotojai. Į informacinėmis technologijomis paremtą ugdymą įtraukiamos ir 5 interaktyvios lentos. Įrengta 3D klasė ir įsigyta biologijos programa. Atnaujintos SMART programos, įrengtas virtualus klasės v</w:t>
      </w:r>
      <w:r w:rsidR="00103B61">
        <w:rPr>
          <w:color w:val="000000"/>
          <w:lang w:val="lt-LT" w:eastAsia="lt-LT"/>
        </w:rPr>
        <w:t xml:space="preserve">aldymas dviejuose kabinetuose. </w:t>
      </w:r>
      <w:r w:rsidRPr="00103B61">
        <w:rPr>
          <w:color w:val="000000"/>
          <w:lang w:val="lt-LT" w:eastAsia="lt-LT"/>
        </w:rPr>
        <w:t xml:space="preserve">Renginiams, neformaliajam ugdymui, </w:t>
      </w:r>
      <w:proofErr w:type="spellStart"/>
      <w:r w:rsidRPr="00103B61">
        <w:rPr>
          <w:color w:val="000000"/>
          <w:lang w:val="lt-LT" w:eastAsia="lt-LT"/>
        </w:rPr>
        <w:t>popamokinei</w:t>
      </w:r>
      <w:proofErr w:type="spellEnd"/>
      <w:r w:rsidRPr="00103B61">
        <w:rPr>
          <w:color w:val="000000"/>
          <w:lang w:val="lt-LT" w:eastAsia="lt-LT"/>
        </w:rPr>
        <w:t xml:space="preserve"> veiklai. Centras turi priemones vaizdinei, garsinei medžiagai demonstruoti mažose ir didelėse grupėse, yra karaoke aparatūra. Bet kuriuo metu besimokantieji bei jų tėvai gali sekti savo mokymosi rezultatus elektroniniame dienyne TAMO. Įdiegta RSJMC virtualaus mokymosi aplinka </w:t>
      </w:r>
      <w:proofErr w:type="spellStart"/>
      <w:r w:rsidRPr="00103B61">
        <w:rPr>
          <w:color w:val="000000"/>
          <w:lang w:val="lt-LT" w:eastAsia="lt-LT"/>
        </w:rPr>
        <w:t>Moodle</w:t>
      </w:r>
      <w:proofErr w:type="spellEnd"/>
      <w:r w:rsidRPr="00103B61">
        <w:rPr>
          <w:color w:val="000000"/>
          <w:lang w:val="lt-LT" w:eastAsia="lt-LT"/>
        </w:rPr>
        <w:t xml:space="preserve">, leisianti suaugusiems besimokantiesiems naudotis elektroniniais vadovėliais, mokytojų įkelta medžiaga su interaktyviomis nuorodomis į įvairius šaltinius, </w:t>
      </w:r>
      <w:proofErr w:type="spellStart"/>
      <w:r w:rsidRPr="00103B61">
        <w:rPr>
          <w:color w:val="000000"/>
          <w:lang w:val="lt-LT" w:eastAsia="lt-LT"/>
        </w:rPr>
        <w:t>media</w:t>
      </w:r>
      <w:proofErr w:type="spellEnd"/>
      <w:r w:rsidRPr="00103B61">
        <w:rPr>
          <w:color w:val="000000"/>
          <w:lang w:val="lt-LT" w:eastAsia="lt-LT"/>
        </w:rPr>
        <w:t xml:space="preserve"> priemonėmis ir </w:t>
      </w:r>
      <w:proofErr w:type="spellStart"/>
      <w:r w:rsidRPr="00103B61">
        <w:rPr>
          <w:color w:val="000000"/>
          <w:lang w:val="lt-LT" w:eastAsia="lt-LT"/>
        </w:rPr>
        <w:t>kt</w:t>
      </w:r>
      <w:proofErr w:type="spellEnd"/>
    </w:p>
    <w:p w14:paraId="53FF18A6" w14:textId="77777777" w:rsidR="00DC2148" w:rsidRPr="00103B61" w:rsidRDefault="00DC2148" w:rsidP="00103B61">
      <w:pPr>
        <w:ind w:firstLine="851"/>
      </w:pPr>
    </w:p>
    <w:p w14:paraId="53FF18A7" w14:textId="77777777" w:rsidR="00DC2148" w:rsidRPr="00103B61" w:rsidRDefault="00DC2148" w:rsidP="00103B61">
      <w:pPr>
        <w:tabs>
          <w:tab w:val="left" w:pos="709"/>
        </w:tabs>
        <w:ind w:firstLine="851"/>
        <w:jc w:val="both"/>
      </w:pPr>
      <w:r w:rsidRPr="00103B61">
        <w:t xml:space="preserve">Toliau kaip </w:t>
      </w:r>
      <w:smartTag w:uri="urn:schemas-microsoft-com:office:smarttags" w:element="metricconverter">
        <w:smartTagPr>
          <w:attr w:name="ProductID" w:val="3 km"/>
        </w:smartTagPr>
        <w:r w:rsidRPr="00103B61">
          <w:t>3 km.</w:t>
        </w:r>
      </w:smartTag>
      <w:r w:rsidRPr="00103B61">
        <w:t xml:space="preserve"> nuo mokyklos gyvenančių mokinių skaičius </w:t>
      </w:r>
      <w:r w:rsidR="00103B61">
        <w:t>–</w:t>
      </w:r>
      <w:r w:rsidRPr="00103B61">
        <w:t xml:space="preserve"> 85</w:t>
      </w:r>
      <w:r w:rsidR="00103B61" w:rsidRPr="00103B61">
        <w:t xml:space="preserve"> mokiniai</w:t>
      </w:r>
      <w:r w:rsidRPr="00103B61">
        <w:t>.</w:t>
      </w:r>
    </w:p>
    <w:p w14:paraId="53FF18A8" w14:textId="77777777" w:rsidR="00DC2148" w:rsidRPr="00103B61" w:rsidRDefault="00DC2148" w:rsidP="00103B61">
      <w:pPr>
        <w:ind w:firstLine="851"/>
        <w:jc w:val="both"/>
        <w:rPr>
          <w:b/>
        </w:rPr>
      </w:pPr>
      <w:r w:rsidRPr="00103B61">
        <w:rPr>
          <w:b/>
        </w:rPr>
        <w:t>Pavežamų mokinių skaičius</w:t>
      </w:r>
    </w:p>
    <w:p w14:paraId="53FF18A9" w14:textId="77777777" w:rsidR="00DC2148" w:rsidRDefault="00DC2148" w:rsidP="00DC214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9"/>
        <w:gridCol w:w="1838"/>
        <w:gridCol w:w="1754"/>
        <w:gridCol w:w="1485"/>
        <w:gridCol w:w="1286"/>
        <w:gridCol w:w="1417"/>
      </w:tblGrid>
      <w:tr w:rsidR="00DC2148" w14:paraId="53FF18B1" w14:textId="77777777" w:rsidTr="00103B61">
        <w:tc>
          <w:tcPr>
            <w:tcW w:w="1859" w:type="dxa"/>
            <w:tcBorders>
              <w:top w:val="single" w:sz="4" w:space="0" w:color="auto"/>
              <w:left w:val="single" w:sz="4" w:space="0" w:color="auto"/>
              <w:bottom w:val="single" w:sz="4" w:space="0" w:color="auto"/>
              <w:right w:val="single" w:sz="4" w:space="0" w:color="auto"/>
            </w:tcBorders>
            <w:hideMark/>
          </w:tcPr>
          <w:p w14:paraId="53FF18AA" w14:textId="77777777" w:rsidR="00DC2148" w:rsidRDefault="00DC2148" w:rsidP="00C11F09">
            <w:pPr>
              <w:jc w:val="center"/>
            </w:pPr>
            <w:r>
              <w:rPr>
                <w:sz w:val="22"/>
                <w:szCs w:val="22"/>
              </w:rPr>
              <w:lastRenderedPageBreak/>
              <w:t>Mokyklos (geltonuoju) autobusu</w:t>
            </w:r>
          </w:p>
        </w:tc>
        <w:tc>
          <w:tcPr>
            <w:tcW w:w="1838" w:type="dxa"/>
            <w:tcBorders>
              <w:top w:val="single" w:sz="4" w:space="0" w:color="auto"/>
              <w:left w:val="single" w:sz="4" w:space="0" w:color="auto"/>
              <w:bottom w:val="single" w:sz="4" w:space="0" w:color="auto"/>
              <w:right w:val="single" w:sz="4" w:space="0" w:color="auto"/>
            </w:tcBorders>
            <w:hideMark/>
          </w:tcPr>
          <w:p w14:paraId="53FF18AB" w14:textId="77777777" w:rsidR="00DC2148" w:rsidRDefault="00DC2148" w:rsidP="00C11F09">
            <w:pPr>
              <w:jc w:val="center"/>
            </w:pPr>
            <w:r>
              <w:rPr>
                <w:sz w:val="22"/>
                <w:szCs w:val="22"/>
              </w:rPr>
              <w:t>Autobusų parko autobusu</w:t>
            </w:r>
          </w:p>
        </w:tc>
        <w:tc>
          <w:tcPr>
            <w:tcW w:w="1754" w:type="dxa"/>
            <w:tcBorders>
              <w:top w:val="single" w:sz="4" w:space="0" w:color="auto"/>
              <w:left w:val="single" w:sz="4" w:space="0" w:color="auto"/>
              <w:bottom w:val="single" w:sz="4" w:space="0" w:color="auto"/>
              <w:right w:val="single" w:sz="4" w:space="0" w:color="auto"/>
            </w:tcBorders>
            <w:hideMark/>
          </w:tcPr>
          <w:p w14:paraId="53FF18AC" w14:textId="77777777" w:rsidR="00DC2148" w:rsidRDefault="00DC2148" w:rsidP="00C11F09">
            <w:pPr>
              <w:jc w:val="center"/>
            </w:pPr>
            <w:r>
              <w:rPr>
                <w:sz w:val="22"/>
                <w:szCs w:val="22"/>
              </w:rPr>
              <w:t>Vežioja tėvai arba patys atvyksta savo transportu</w:t>
            </w:r>
          </w:p>
        </w:tc>
        <w:tc>
          <w:tcPr>
            <w:tcW w:w="1485" w:type="dxa"/>
            <w:tcBorders>
              <w:top w:val="single" w:sz="4" w:space="0" w:color="auto"/>
              <w:left w:val="single" w:sz="4" w:space="0" w:color="auto"/>
              <w:bottom w:val="single" w:sz="4" w:space="0" w:color="auto"/>
              <w:right w:val="single" w:sz="4" w:space="0" w:color="auto"/>
            </w:tcBorders>
            <w:hideMark/>
          </w:tcPr>
          <w:p w14:paraId="53FF18AD" w14:textId="77777777" w:rsidR="00103B61" w:rsidRDefault="00DC2148" w:rsidP="00C11F09">
            <w:pPr>
              <w:jc w:val="center"/>
              <w:rPr>
                <w:sz w:val="22"/>
                <w:szCs w:val="22"/>
              </w:rPr>
            </w:pPr>
            <w:r>
              <w:rPr>
                <w:sz w:val="22"/>
                <w:szCs w:val="22"/>
              </w:rPr>
              <w:t>Kita</w:t>
            </w:r>
          </w:p>
          <w:p w14:paraId="53FF18AE" w14:textId="77777777" w:rsidR="00DC2148" w:rsidRDefault="00DC2148" w:rsidP="00C11F09">
            <w:pPr>
              <w:jc w:val="center"/>
            </w:pPr>
            <w:r>
              <w:rPr>
                <w:sz w:val="22"/>
                <w:szCs w:val="22"/>
              </w:rPr>
              <w:t xml:space="preserve"> (</w:t>
            </w:r>
            <w:proofErr w:type="spellStart"/>
            <w:r>
              <w:rPr>
                <w:sz w:val="22"/>
                <w:szCs w:val="22"/>
              </w:rPr>
              <w:t>Buslita</w:t>
            </w:r>
            <w:proofErr w:type="spellEnd"/>
            <w:r>
              <w:rPr>
                <w:sz w:val="22"/>
                <w:szCs w:val="22"/>
              </w:rPr>
              <w:t>)</w:t>
            </w:r>
          </w:p>
        </w:tc>
        <w:tc>
          <w:tcPr>
            <w:tcW w:w="1286" w:type="dxa"/>
            <w:tcBorders>
              <w:top w:val="single" w:sz="4" w:space="0" w:color="auto"/>
              <w:left w:val="single" w:sz="4" w:space="0" w:color="auto"/>
              <w:bottom w:val="single" w:sz="4" w:space="0" w:color="auto"/>
              <w:right w:val="single" w:sz="4" w:space="0" w:color="auto"/>
            </w:tcBorders>
            <w:hideMark/>
          </w:tcPr>
          <w:p w14:paraId="53FF18AF" w14:textId="77777777" w:rsidR="00DC2148" w:rsidRDefault="00DC2148" w:rsidP="00C11F09">
            <w:pPr>
              <w:jc w:val="center"/>
            </w:pPr>
            <w:r>
              <w:rPr>
                <w:sz w:val="22"/>
                <w:szCs w:val="22"/>
              </w:rPr>
              <w:t>Iš viso kiek vežiojama</w:t>
            </w:r>
          </w:p>
        </w:tc>
        <w:tc>
          <w:tcPr>
            <w:tcW w:w="1417" w:type="dxa"/>
            <w:tcBorders>
              <w:top w:val="single" w:sz="4" w:space="0" w:color="auto"/>
              <w:left w:val="single" w:sz="4" w:space="0" w:color="auto"/>
              <w:bottom w:val="single" w:sz="4" w:space="0" w:color="auto"/>
              <w:right w:val="single" w:sz="4" w:space="0" w:color="auto"/>
            </w:tcBorders>
            <w:hideMark/>
          </w:tcPr>
          <w:p w14:paraId="53FF18B0" w14:textId="77777777" w:rsidR="00DC2148" w:rsidRDefault="00DC2148" w:rsidP="00C11F09">
            <w:pPr>
              <w:jc w:val="center"/>
            </w:pPr>
            <w:r>
              <w:rPr>
                <w:sz w:val="22"/>
                <w:szCs w:val="22"/>
              </w:rPr>
              <w:t>Nepavežama</w:t>
            </w:r>
          </w:p>
        </w:tc>
      </w:tr>
      <w:tr w:rsidR="00DC2148" w14:paraId="53FF18B8" w14:textId="77777777" w:rsidTr="00103B61">
        <w:tc>
          <w:tcPr>
            <w:tcW w:w="1859" w:type="dxa"/>
            <w:tcBorders>
              <w:top w:val="single" w:sz="4" w:space="0" w:color="auto"/>
              <w:left w:val="single" w:sz="4" w:space="0" w:color="auto"/>
              <w:bottom w:val="single" w:sz="4" w:space="0" w:color="auto"/>
              <w:right w:val="single" w:sz="4" w:space="0" w:color="auto"/>
            </w:tcBorders>
            <w:hideMark/>
          </w:tcPr>
          <w:p w14:paraId="53FF18B2" w14:textId="77777777" w:rsidR="00DC2148" w:rsidRPr="009145EC" w:rsidRDefault="00DC2148" w:rsidP="00C11F09">
            <w:pPr>
              <w:jc w:val="center"/>
              <w:rPr>
                <w:rFonts w:eastAsiaTheme="minorEastAsia"/>
                <w:lang w:val="en-US" w:eastAsia="en-US"/>
              </w:rPr>
            </w:pPr>
            <w:r>
              <w:rPr>
                <w:rFonts w:eastAsiaTheme="minorEastAsia"/>
                <w:lang w:val="en-US" w:eastAsia="en-US"/>
              </w:rPr>
              <w:t>2</w:t>
            </w:r>
          </w:p>
        </w:tc>
        <w:tc>
          <w:tcPr>
            <w:tcW w:w="1838" w:type="dxa"/>
            <w:tcBorders>
              <w:top w:val="single" w:sz="4" w:space="0" w:color="auto"/>
              <w:left w:val="single" w:sz="4" w:space="0" w:color="auto"/>
              <w:bottom w:val="single" w:sz="4" w:space="0" w:color="auto"/>
              <w:right w:val="single" w:sz="4" w:space="0" w:color="auto"/>
            </w:tcBorders>
            <w:hideMark/>
          </w:tcPr>
          <w:p w14:paraId="53FF18B3" w14:textId="77777777" w:rsidR="00DC2148" w:rsidRPr="009145EC" w:rsidRDefault="00DC2148" w:rsidP="00C11F09">
            <w:pPr>
              <w:jc w:val="center"/>
              <w:rPr>
                <w:rFonts w:eastAsiaTheme="minorEastAsia"/>
                <w:lang w:val="en-US" w:eastAsia="en-US"/>
              </w:rPr>
            </w:pPr>
            <w:r>
              <w:rPr>
                <w:rFonts w:eastAsiaTheme="minorEastAsia"/>
                <w:lang w:val="en-US" w:eastAsia="en-US"/>
              </w:rPr>
              <w:t>41</w:t>
            </w:r>
          </w:p>
        </w:tc>
        <w:tc>
          <w:tcPr>
            <w:tcW w:w="1754" w:type="dxa"/>
            <w:tcBorders>
              <w:top w:val="single" w:sz="4" w:space="0" w:color="auto"/>
              <w:left w:val="single" w:sz="4" w:space="0" w:color="auto"/>
              <w:bottom w:val="single" w:sz="4" w:space="0" w:color="auto"/>
              <w:right w:val="single" w:sz="4" w:space="0" w:color="auto"/>
            </w:tcBorders>
            <w:hideMark/>
          </w:tcPr>
          <w:p w14:paraId="53FF18B4" w14:textId="77777777" w:rsidR="00DC2148" w:rsidRPr="009145EC" w:rsidRDefault="00DC2148" w:rsidP="00C11F09">
            <w:pPr>
              <w:jc w:val="center"/>
              <w:rPr>
                <w:rFonts w:eastAsiaTheme="minorEastAsia"/>
                <w:lang w:val="en-US" w:eastAsia="en-US"/>
              </w:rPr>
            </w:pPr>
            <w:r>
              <w:rPr>
                <w:rFonts w:eastAsiaTheme="minorEastAsia"/>
                <w:lang w:val="en-US" w:eastAsia="en-US"/>
              </w:rPr>
              <w:t>26</w:t>
            </w:r>
          </w:p>
        </w:tc>
        <w:tc>
          <w:tcPr>
            <w:tcW w:w="1485" w:type="dxa"/>
            <w:tcBorders>
              <w:top w:val="single" w:sz="4" w:space="0" w:color="auto"/>
              <w:left w:val="single" w:sz="4" w:space="0" w:color="auto"/>
              <w:bottom w:val="single" w:sz="4" w:space="0" w:color="auto"/>
              <w:right w:val="single" w:sz="4" w:space="0" w:color="auto"/>
            </w:tcBorders>
          </w:tcPr>
          <w:p w14:paraId="53FF18B5" w14:textId="77777777" w:rsidR="00DC2148" w:rsidRPr="009145EC" w:rsidRDefault="00DC2148" w:rsidP="00C11F09">
            <w:pPr>
              <w:jc w:val="center"/>
            </w:pPr>
            <w:r w:rsidRPr="009145EC">
              <w:t>1</w:t>
            </w:r>
            <w:r>
              <w:t>6</w:t>
            </w:r>
          </w:p>
        </w:tc>
        <w:tc>
          <w:tcPr>
            <w:tcW w:w="1286" w:type="dxa"/>
            <w:tcBorders>
              <w:top w:val="single" w:sz="4" w:space="0" w:color="auto"/>
              <w:left w:val="single" w:sz="4" w:space="0" w:color="auto"/>
              <w:bottom w:val="single" w:sz="4" w:space="0" w:color="auto"/>
              <w:right w:val="single" w:sz="4" w:space="0" w:color="auto"/>
            </w:tcBorders>
            <w:hideMark/>
          </w:tcPr>
          <w:p w14:paraId="53FF18B6" w14:textId="77777777" w:rsidR="00DC2148" w:rsidRPr="009145EC" w:rsidRDefault="00DC2148" w:rsidP="00C11F09">
            <w:pPr>
              <w:jc w:val="center"/>
              <w:rPr>
                <w:rFonts w:eastAsiaTheme="minorEastAsia"/>
                <w:lang w:val="en-US" w:eastAsia="en-US"/>
              </w:rPr>
            </w:pPr>
            <w:r>
              <w:rPr>
                <w:rFonts w:eastAsiaTheme="minorEastAsia"/>
                <w:lang w:val="en-US" w:eastAsia="en-US"/>
              </w:rPr>
              <w:t>85</w:t>
            </w:r>
          </w:p>
        </w:tc>
        <w:tc>
          <w:tcPr>
            <w:tcW w:w="1417" w:type="dxa"/>
            <w:tcBorders>
              <w:top w:val="single" w:sz="4" w:space="0" w:color="auto"/>
              <w:left w:val="single" w:sz="4" w:space="0" w:color="auto"/>
              <w:bottom w:val="single" w:sz="4" w:space="0" w:color="auto"/>
              <w:right w:val="single" w:sz="4" w:space="0" w:color="auto"/>
            </w:tcBorders>
          </w:tcPr>
          <w:p w14:paraId="53FF18B7" w14:textId="77777777" w:rsidR="00DC2148" w:rsidRDefault="00DC2148" w:rsidP="00C11F09">
            <w:pPr>
              <w:jc w:val="center"/>
            </w:pPr>
            <w:r>
              <w:t>0</w:t>
            </w:r>
          </w:p>
        </w:tc>
      </w:tr>
    </w:tbl>
    <w:p w14:paraId="53FF18B9" w14:textId="77777777" w:rsidR="00DC2148" w:rsidRDefault="00DC2148" w:rsidP="00DC2148">
      <w:pPr>
        <w:pStyle w:val="Pagrindinistekstas2"/>
        <w:ind w:left="360"/>
        <w:rPr>
          <w:color w:val="auto"/>
        </w:rPr>
      </w:pPr>
    </w:p>
    <w:p w14:paraId="53FF18BA" w14:textId="77777777" w:rsidR="00DC2148" w:rsidRPr="00103B61" w:rsidRDefault="00DC2148" w:rsidP="00103B61">
      <w:pPr>
        <w:pStyle w:val="Pagrindinistekstas2"/>
        <w:tabs>
          <w:tab w:val="left" w:pos="426"/>
        </w:tabs>
        <w:ind w:firstLine="851"/>
        <w:rPr>
          <w:b/>
          <w:color w:val="auto"/>
        </w:rPr>
      </w:pPr>
      <w:r w:rsidRPr="00103B61">
        <w:rPr>
          <w:b/>
          <w:color w:val="auto"/>
        </w:rPr>
        <w:t>Mokyklos finansavimas. Ūkinė veikla.</w:t>
      </w:r>
    </w:p>
    <w:p w14:paraId="53FF18BB" w14:textId="77777777" w:rsidR="00DC2148" w:rsidRPr="00103B61" w:rsidRDefault="00DC2148" w:rsidP="00103B61">
      <w:pPr>
        <w:pStyle w:val="Pagrindinistekstas2"/>
        <w:tabs>
          <w:tab w:val="left" w:pos="426"/>
        </w:tabs>
        <w:ind w:firstLine="851"/>
        <w:rPr>
          <w:b/>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rsidR="00DC2148" w14:paraId="53FF18BE" w14:textId="77777777" w:rsidTr="00103B61">
        <w:tc>
          <w:tcPr>
            <w:tcW w:w="4253" w:type="dxa"/>
            <w:tcBorders>
              <w:top w:val="single" w:sz="4" w:space="0" w:color="auto"/>
              <w:left w:val="single" w:sz="4" w:space="0" w:color="auto"/>
              <w:bottom w:val="single" w:sz="4" w:space="0" w:color="auto"/>
              <w:right w:val="single" w:sz="4" w:space="0" w:color="auto"/>
            </w:tcBorders>
            <w:hideMark/>
          </w:tcPr>
          <w:p w14:paraId="53FF18BC" w14:textId="77777777" w:rsidR="00DC2148" w:rsidRDefault="00DC2148" w:rsidP="00C11F09">
            <w:pPr>
              <w:pStyle w:val="Pagrindinistekstas2"/>
              <w:tabs>
                <w:tab w:val="left" w:pos="426"/>
              </w:tabs>
              <w:jc w:val="center"/>
              <w:rPr>
                <w:b/>
                <w:color w:val="auto"/>
              </w:rPr>
            </w:pPr>
            <w:r>
              <w:rPr>
                <w:b/>
                <w:color w:val="auto"/>
              </w:rPr>
              <w:t>Finansavimo šaltiniai</w:t>
            </w:r>
          </w:p>
        </w:tc>
        <w:tc>
          <w:tcPr>
            <w:tcW w:w="5386" w:type="dxa"/>
            <w:tcBorders>
              <w:top w:val="single" w:sz="4" w:space="0" w:color="auto"/>
              <w:left w:val="single" w:sz="4" w:space="0" w:color="auto"/>
              <w:bottom w:val="single" w:sz="4" w:space="0" w:color="auto"/>
              <w:right w:val="single" w:sz="4" w:space="0" w:color="auto"/>
            </w:tcBorders>
            <w:hideMark/>
          </w:tcPr>
          <w:p w14:paraId="53FF18BD" w14:textId="77777777" w:rsidR="00DC2148" w:rsidRDefault="00DC2148" w:rsidP="00C11F09">
            <w:pPr>
              <w:pStyle w:val="Pagrindinistekstas2"/>
              <w:tabs>
                <w:tab w:val="left" w:pos="426"/>
              </w:tabs>
              <w:jc w:val="center"/>
              <w:rPr>
                <w:b/>
                <w:color w:val="auto"/>
              </w:rPr>
            </w:pPr>
            <w:r>
              <w:rPr>
                <w:b/>
                <w:color w:val="auto"/>
              </w:rPr>
              <w:t>2016 m.</w:t>
            </w:r>
          </w:p>
        </w:tc>
      </w:tr>
      <w:tr w:rsidR="00DC2148" w14:paraId="53FF18C1" w14:textId="77777777" w:rsidTr="00103B61">
        <w:tc>
          <w:tcPr>
            <w:tcW w:w="4253" w:type="dxa"/>
            <w:tcBorders>
              <w:top w:val="single" w:sz="4" w:space="0" w:color="auto"/>
              <w:left w:val="single" w:sz="4" w:space="0" w:color="auto"/>
              <w:bottom w:val="single" w:sz="4" w:space="0" w:color="auto"/>
              <w:right w:val="single" w:sz="4" w:space="0" w:color="auto"/>
            </w:tcBorders>
            <w:hideMark/>
          </w:tcPr>
          <w:p w14:paraId="53FF18BF" w14:textId="77777777" w:rsidR="00DC2148" w:rsidRDefault="00DC2148" w:rsidP="00C11F09">
            <w:pPr>
              <w:pStyle w:val="Pagrindinistekstas2"/>
              <w:tabs>
                <w:tab w:val="left" w:pos="426"/>
              </w:tabs>
              <w:ind w:left="-502" w:firstLine="502"/>
              <w:rPr>
                <w:color w:val="auto"/>
              </w:rPr>
            </w:pPr>
            <w:r>
              <w:rPr>
                <w:color w:val="auto"/>
              </w:rPr>
              <w:t>Mokinio krepšelis</w:t>
            </w:r>
          </w:p>
        </w:tc>
        <w:tc>
          <w:tcPr>
            <w:tcW w:w="5386" w:type="dxa"/>
            <w:tcBorders>
              <w:top w:val="single" w:sz="4" w:space="0" w:color="auto"/>
              <w:left w:val="single" w:sz="4" w:space="0" w:color="auto"/>
              <w:bottom w:val="single" w:sz="4" w:space="0" w:color="auto"/>
              <w:right w:val="single" w:sz="4" w:space="0" w:color="auto"/>
            </w:tcBorders>
          </w:tcPr>
          <w:p w14:paraId="53FF18C0" w14:textId="77777777" w:rsidR="00DC2148" w:rsidRDefault="00DC2148" w:rsidP="00103B61">
            <w:pPr>
              <w:pStyle w:val="Pagrindinistekstas2"/>
              <w:tabs>
                <w:tab w:val="left" w:pos="426"/>
              </w:tabs>
              <w:jc w:val="center"/>
              <w:rPr>
                <w:color w:val="auto"/>
              </w:rPr>
            </w:pPr>
            <w:r>
              <w:rPr>
                <w:color w:val="auto"/>
              </w:rPr>
              <w:t>245714 EUR</w:t>
            </w:r>
          </w:p>
        </w:tc>
      </w:tr>
      <w:tr w:rsidR="00DC2148" w14:paraId="53FF18C4" w14:textId="77777777" w:rsidTr="00103B61">
        <w:tc>
          <w:tcPr>
            <w:tcW w:w="4253" w:type="dxa"/>
            <w:tcBorders>
              <w:top w:val="single" w:sz="4" w:space="0" w:color="auto"/>
              <w:left w:val="single" w:sz="4" w:space="0" w:color="auto"/>
              <w:bottom w:val="single" w:sz="4" w:space="0" w:color="auto"/>
              <w:right w:val="single" w:sz="4" w:space="0" w:color="auto"/>
            </w:tcBorders>
            <w:hideMark/>
          </w:tcPr>
          <w:p w14:paraId="53FF18C2" w14:textId="77777777" w:rsidR="00DC2148" w:rsidRDefault="00DC2148" w:rsidP="00C11F09">
            <w:pPr>
              <w:pStyle w:val="Pagrindinistekstas2"/>
              <w:tabs>
                <w:tab w:val="left" w:pos="426"/>
              </w:tabs>
              <w:rPr>
                <w:color w:val="auto"/>
              </w:rPr>
            </w:pPr>
            <w:r>
              <w:rPr>
                <w:color w:val="auto"/>
              </w:rPr>
              <w:t>Savivaldybės biudžetas</w:t>
            </w:r>
          </w:p>
        </w:tc>
        <w:tc>
          <w:tcPr>
            <w:tcW w:w="5386" w:type="dxa"/>
            <w:tcBorders>
              <w:top w:val="single" w:sz="4" w:space="0" w:color="auto"/>
              <w:left w:val="single" w:sz="4" w:space="0" w:color="auto"/>
              <w:bottom w:val="single" w:sz="4" w:space="0" w:color="auto"/>
              <w:right w:val="single" w:sz="4" w:space="0" w:color="auto"/>
            </w:tcBorders>
          </w:tcPr>
          <w:p w14:paraId="53FF18C3" w14:textId="77777777" w:rsidR="00DC2148" w:rsidRDefault="00DC2148" w:rsidP="00103B61">
            <w:pPr>
              <w:pStyle w:val="Pagrindinistekstas2"/>
              <w:tabs>
                <w:tab w:val="left" w:pos="426"/>
              </w:tabs>
              <w:jc w:val="center"/>
              <w:rPr>
                <w:color w:val="auto"/>
              </w:rPr>
            </w:pPr>
            <w:r>
              <w:rPr>
                <w:color w:val="auto"/>
              </w:rPr>
              <w:t>28455 EUR</w:t>
            </w:r>
          </w:p>
        </w:tc>
      </w:tr>
      <w:tr w:rsidR="00DC2148" w14:paraId="53FF18C7" w14:textId="77777777" w:rsidTr="00103B61">
        <w:tc>
          <w:tcPr>
            <w:tcW w:w="4253" w:type="dxa"/>
            <w:tcBorders>
              <w:top w:val="single" w:sz="4" w:space="0" w:color="auto"/>
              <w:left w:val="single" w:sz="4" w:space="0" w:color="auto"/>
              <w:bottom w:val="single" w:sz="4" w:space="0" w:color="auto"/>
              <w:right w:val="single" w:sz="4" w:space="0" w:color="auto"/>
            </w:tcBorders>
            <w:hideMark/>
          </w:tcPr>
          <w:p w14:paraId="53FF18C5" w14:textId="77777777" w:rsidR="00DC2148" w:rsidRDefault="00DC2148" w:rsidP="00C11F09">
            <w:pPr>
              <w:pStyle w:val="Pagrindinistekstas2"/>
              <w:tabs>
                <w:tab w:val="left" w:pos="426"/>
              </w:tabs>
              <w:rPr>
                <w:color w:val="auto"/>
              </w:rPr>
            </w:pPr>
            <w:proofErr w:type="spellStart"/>
            <w:r>
              <w:rPr>
                <w:color w:val="auto"/>
              </w:rPr>
              <w:t>Spec</w:t>
            </w:r>
            <w:proofErr w:type="spellEnd"/>
            <w:r>
              <w:rPr>
                <w:color w:val="auto"/>
              </w:rPr>
              <w:t>.</w:t>
            </w:r>
            <w:r w:rsidR="00103B61">
              <w:rPr>
                <w:color w:val="auto"/>
              </w:rPr>
              <w:t xml:space="preserve"> programos</w:t>
            </w:r>
            <w:r>
              <w:rPr>
                <w:color w:val="auto"/>
              </w:rPr>
              <w:t xml:space="preserve"> lėšos</w:t>
            </w:r>
          </w:p>
        </w:tc>
        <w:tc>
          <w:tcPr>
            <w:tcW w:w="5386" w:type="dxa"/>
            <w:tcBorders>
              <w:top w:val="single" w:sz="4" w:space="0" w:color="auto"/>
              <w:left w:val="single" w:sz="4" w:space="0" w:color="auto"/>
              <w:bottom w:val="single" w:sz="4" w:space="0" w:color="auto"/>
              <w:right w:val="single" w:sz="4" w:space="0" w:color="auto"/>
            </w:tcBorders>
          </w:tcPr>
          <w:p w14:paraId="53FF18C6" w14:textId="77777777" w:rsidR="00DC2148" w:rsidRDefault="00DC2148" w:rsidP="00103B61">
            <w:pPr>
              <w:pStyle w:val="Pagrindinistekstas2"/>
              <w:tabs>
                <w:tab w:val="left" w:pos="426"/>
              </w:tabs>
              <w:jc w:val="center"/>
              <w:rPr>
                <w:color w:val="auto"/>
              </w:rPr>
            </w:pPr>
            <w:r>
              <w:rPr>
                <w:color w:val="auto"/>
              </w:rPr>
              <w:t>581,60 EUR</w:t>
            </w:r>
          </w:p>
        </w:tc>
      </w:tr>
      <w:tr w:rsidR="00DC2148" w14:paraId="53FF18CA" w14:textId="77777777" w:rsidTr="00103B61">
        <w:tc>
          <w:tcPr>
            <w:tcW w:w="4253" w:type="dxa"/>
            <w:tcBorders>
              <w:top w:val="single" w:sz="4" w:space="0" w:color="auto"/>
              <w:left w:val="single" w:sz="4" w:space="0" w:color="auto"/>
              <w:bottom w:val="single" w:sz="4" w:space="0" w:color="auto"/>
              <w:right w:val="single" w:sz="4" w:space="0" w:color="auto"/>
            </w:tcBorders>
            <w:hideMark/>
          </w:tcPr>
          <w:p w14:paraId="53FF18C8" w14:textId="77777777" w:rsidR="00DC2148" w:rsidRDefault="00DC2148" w:rsidP="00C11F09">
            <w:pPr>
              <w:pStyle w:val="Pagrindinistekstas2"/>
              <w:tabs>
                <w:tab w:val="left" w:pos="426"/>
              </w:tabs>
              <w:rPr>
                <w:color w:val="auto"/>
              </w:rPr>
            </w:pPr>
            <w:r>
              <w:rPr>
                <w:color w:val="auto"/>
              </w:rPr>
              <w:t>Valstybės lėšos</w:t>
            </w:r>
          </w:p>
        </w:tc>
        <w:tc>
          <w:tcPr>
            <w:tcW w:w="5386" w:type="dxa"/>
            <w:tcBorders>
              <w:top w:val="single" w:sz="4" w:space="0" w:color="auto"/>
              <w:left w:val="single" w:sz="4" w:space="0" w:color="auto"/>
              <w:bottom w:val="single" w:sz="4" w:space="0" w:color="auto"/>
              <w:right w:val="single" w:sz="4" w:space="0" w:color="auto"/>
            </w:tcBorders>
          </w:tcPr>
          <w:p w14:paraId="53FF18C9" w14:textId="77777777" w:rsidR="00DC2148" w:rsidRDefault="00DC2148" w:rsidP="00103B61">
            <w:pPr>
              <w:pStyle w:val="Pagrindinistekstas2"/>
              <w:tabs>
                <w:tab w:val="left" w:pos="426"/>
              </w:tabs>
              <w:jc w:val="center"/>
              <w:rPr>
                <w:color w:val="auto"/>
              </w:rPr>
            </w:pPr>
            <w:r>
              <w:rPr>
                <w:color w:val="auto"/>
              </w:rPr>
              <w:t>700 EUR</w:t>
            </w:r>
          </w:p>
        </w:tc>
      </w:tr>
    </w:tbl>
    <w:p w14:paraId="53FF18CB" w14:textId="77777777" w:rsidR="00DC2148" w:rsidRDefault="00DC2148" w:rsidP="00DC2148">
      <w:pPr>
        <w:pStyle w:val="Pagrindinistekstas2"/>
        <w:tabs>
          <w:tab w:val="left" w:pos="426"/>
        </w:tabs>
        <w:ind w:left="360"/>
        <w:rPr>
          <w:color w:val="auto"/>
        </w:rPr>
      </w:pPr>
    </w:p>
    <w:p w14:paraId="53FF18CC" w14:textId="77777777" w:rsidR="00DC2148" w:rsidRDefault="00DC2148" w:rsidP="00C11F09">
      <w:pPr>
        <w:pStyle w:val="Pagrindinistekstas2"/>
        <w:tabs>
          <w:tab w:val="left" w:pos="426"/>
        </w:tabs>
        <w:ind w:firstLine="851"/>
        <w:rPr>
          <w:b/>
          <w:color w:val="auto"/>
        </w:rPr>
      </w:pPr>
      <w:r w:rsidRPr="00C11F09">
        <w:rPr>
          <w:b/>
          <w:color w:val="auto"/>
        </w:rPr>
        <w:t xml:space="preserve">Informacija apie kitas gautas lėšas 2016 m. </w:t>
      </w:r>
    </w:p>
    <w:p w14:paraId="53FF18CD" w14:textId="77777777" w:rsidR="00C11F09" w:rsidRPr="00C11F09" w:rsidRDefault="00C11F09" w:rsidP="00C11F09">
      <w:pPr>
        <w:pStyle w:val="Pagrindinistekstas2"/>
        <w:tabs>
          <w:tab w:val="left" w:pos="426"/>
        </w:tabs>
        <w:ind w:firstLine="851"/>
        <w:rPr>
          <w:b/>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1744"/>
        <w:gridCol w:w="4836"/>
      </w:tblGrid>
      <w:tr w:rsidR="00DC2148" w14:paraId="53FF18D1" w14:textId="77777777" w:rsidTr="00C11F09">
        <w:trPr>
          <w:trHeight w:val="291"/>
        </w:trPr>
        <w:tc>
          <w:tcPr>
            <w:tcW w:w="3059" w:type="dxa"/>
            <w:tcBorders>
              <w:top w:val="single" w:sz="4" w:space="0" w:color="auto"/>
              <w:left w:val="single" w:sz="4" w:space="0" w:color="auto"/>
              <w:bottom w:val="single" w:sz="4" w:space="0" w:color="auto"/>
              <w:right w:val="single" w:sz="4" w:space="0" w:color="auto"/>
            </w:tcBorders>
            <w:hideMark/>
          </w:tcPr>
          <w:p w14:paraId="53FF18CE" w14:textId="77777777" w:rsidR="00DC2148" w:rsidRDefault="00DC2148" w:rsidP="00C11F09">
            <w:pPr>
              <w:pStyle w:val="Pagrindinistekstas2"/>
              <w:tabs>
                <w:tab w:val="left" w:pos="426"/>
              </w:tabs>
              <w:jc w:val="center"/>
              <w:rPr>
                <w:b/>
                <w:color w:val="auto"/>
              </w:rPr>
            </w:pPr>
            <w:r>
              <w:rPr>
                <w:b/>
                <w:color w:val="auto"/>
              </w:rPr>
              <w:t>Finansavimo šaltinis</w:t>
            </w:r>
          </w:p>
        </w:tc>
        <w:tc>
          <w:tcPr>
            <w:tcW w:w="1744" w:type="dxa"/>
            <w:tcBorders>
              <w:top w:val="single" w:sz="4" w:space="0" w:color="auto"/>
              <w:left w:val="single" w:sz="4" w:space="0" w:color="auto"/>
              <w:bottom w:val="single" w:sz="4" w:space="0" w:color="auto"/>
              <w:right w:val="single" w:sz="4" w:space="0" w:color="auto"/>
            </w:tcBorders>
            <w:hideMark/>
          </w:tcPr>
          <w:p w14:paraId="53FF18CF" w14:textId="77777777" w:rsidR="00DC2148" w:rsidRDefault="00DC2148" w:rsidP="00C11F09">
            <w:pPr>
              <w:pStyle w:val="Pagrindinistekstas2"/>
              <w:tabs>
                <w:tab w:val="left" w:pos="426"/>
              </w:tabs>
              <w:jc w:val="center"/>
              <w:rPr>
                <w:b/>
                <w:color w:val="auto"/>
              </w:rPr>
            </w:pPr>
            <w:r>
              <w:rPr>
                <w:b/>
                <w:color w:val="auto"/>
              </w:rPr>
              <w:t>Lėšos (</w:t>
            </w:r>
            <w:proofErr w:type="spellStart"/>
            <w:r>
              <w:rPr>
                <w:b/>
                <w:color w:val="auto"/>
              </w:rPr>
              <w:t>Eur</w:t>
            </w:r>
            <w:proofErr w:type="spellEnd"/>
            <w:r>
              <w:rPr>
                <w:b/>
                <w:color w:val="auto"/>
              </w:rPr>
              <w:t>)</w:t>
            </w:r>
          </w:p>
        </w:tc>
        <w:tc>
          <w:tcPr>
            <w:tcW w:w="4836" w:type="dxa"/>
            <w:tcBorders>
              <w:top w:val="single" w:sz="4" w:space="0" w:color="auto"/>
              <w:left w:val="single" w:sz="4" w:space="0" w:color="auto"/>
              <w:bottom w:val="single" w:sz="4" w:space="0" w:color="auto"/>
              <w:right w:val="single" w:sz="4" w:space="0" w:color="auto"/>
            </w:tcBorders>
            <w:hideMark/>
          </w:tcPr>
          <w:p w14:paraId="53FF18D0" w14:textId="77777777" w:rsidR="00DC2148" w:rsidRDefault="00DC2148" w:rsidP="00C11F09">
            <w:pPr>
              <w:pStyle w:val="Pagrindinistekstas2"/>
              <w:tabs>
                <w:tab w:val="left" w:pos="426"/>
              </w:tabs>
              <w:jc w:val="center"/>
              <w:rPr>
                <w:b/>
                <w:color w:val="auto"/>
              </w:rPr>
            </w:pPr>
            <w:r>
              <w:rPr>
                <w:b/>
                <w:color w:val="auto"/>
              </w:rPr>
              <w:t>Kur panaudota, kas įsigyta</w:t>
            </w:r>
          </w:p>
        </w:tc>
      </w:tr>
      <w:tr w:rsidR="00DC2148" w14:paraId="53FF18D5" w14:textId="77777777" w:rsidTr="00C11F09">
        <w:trPr>
          <w:trHeight w:val="291"/>
        </w:trPr>
        <w:tc>
          <w:tcPr>
            <w:tcW w:w="3059" w:type="dxa"/>
            <w:tcBorders>
              <w:top w:val="single" w:sz="4" w:space="0" w:color="auto"/>
              <w:left w:val="single" w:sz="4" w:space="0" w:color="auto"/>
              <w:bottom w:val="single" w:sz="4" w:space="0" w:color="auto"/>
              <w:right w:val="single" w:sz="4" w:space="0" w:color="auto"/>
            </w:tcBorders>
          </w:tcPr>
          <w:p w14:paraId="53FF18D2" w14:textId="77777777" w:rsidR="00DC2148" w:rsidRDefault="00DC2148" w:rsidP="00C11F09">
            <w:pPr>
              <w:pStyle w:val="Pagrindinistekstas2"/>
              <w:tabs>
                <w:tab w:val="left" w:pos="426"/>
              </w:tabs>
              <w:rPr>
                <w:color w:val="auto"/>
              </w:rPr>
            </w:pPr>
            <w:r>
              <w:rPr>
                <w:color w:val="auto"/>
              </w:rPr>
              <w:t>ŠMPF</w:t>
            </w:r>
          </w:p>
        </w:tc>
        <w:tc>
          <w:tcPr>
            <w:tcW w:w="1744" w:type="dxa"/>
            <w:tcBorders>
              <w:top w:val="single" w:sz="4" w:space="0" w:color="auto"/>
              <w:left w:val="single" w:sz="4" w:space="0" w:color="auto"/>
              <w:bottom w:val="single" w:sz="4" w:space="0" w:color="auto"/>
              <w:right w:val="single" w:sz="4" w:space="0" w:color="auto"/>
            </w:tcBorders>
          </w:tcPr>
          <w:p w14:paraId="53FF18D3" w14:textId="77777777" w:rsidR="00DC2148" w:rsidRDefault="00DC2148" w:rsidP="00C11F09">
            <w:pPr>
              <w:pStyle w:val="Pagrindinistekstas2"/>
              <w:tabs>
                <w:tab w:val="left" w:pos="426"/>
              </w:tabs>
              <w:rPr>
                <w:color w:val="auto"/>
              </w:rPr>
            </w:pPr>
            <w:r>
              <w:rPr>
                <w:color w:val="auto"/>
              </w:rPr>
              <w:t>30272 EUR</w:t>
            </w:r>
          </w:p>
        </w:tc>
        <w:tc>
          <w:tcPr>
            <w:tcW w:w="4836" w:type="dxa"/>
            <w:tcBorders>
              <w:top w:val="single" w:sz="4" w:space="0" w:color="auto"/>
              <w:left w:val="single" w:sz="4" w:space="0" w:color="auto"/>
              <w:bottom w:val="single" w:sz="4" w:space="0" w:color="auto"/>
              <w:right w:val="single" w:sz="4" w:space="0" w:color="auto"/>
            </w:tcBorders>
          </w:tcPr>
          <w:p w14:paraId="53FF18D4" w14:textId="77777777" w:rsidR="00DC2148" w:rsidRDefault="00DC2148" w:rsidP="00C11F09">
            <w:pPr>
              <w:pStyle w:val="Pagrindinistekstas2"/>
              <w:tabs>
                <w:tab w:val="left" w:pos="426"/>
              </w:tabs>
              <w:rPr>
                <w:color w:val="auto"/>
              </w:rPr>
            </w:pPr>
            <w:r>
              <w:rPr>
                <w:color w:val="auto"/>
              </w:rPr>
              <w:t>Projekto veikloms įgyvendinti.</w:t>
            </w:r>
          </w:p>
        </w:tc>
      </w:tr>
    </w:tbl>
    <w:p w14:paraId="53FF18D6" w14:textId="77777777" w:rsidR="00DC2148" w:rsidRDefault="00DC2148" w:rsidP="00DC2148">
      <w:pPr>
        <w:pStyle w:val="Pagrindinistekstas2"/>
        <w:tabs>
          <w:tab w:val="left" w:pos="426"/>
        </w:tabs>
        <w:rPr>
          <w:color w:val="auto"/>
          <w:sz w:val="23"/>
          <w:szCs w:val="23"/>
        </w:rPr>
      </w:pPr>
    </w:p>
    <w:p w14:paraId="53FF18D7" w14:textId="77777777" w:rsidR="00DC2148" w:rsidRPr="008060D1" w:rsidRDefault="00DC2148" w:rsidP="00C11F09">
      <w:pPr>
        <w:pStyle w:val="Pagrindinistekstas2"/>
        <w:ind w:firstLine="851"/>
        <w:rPr>
          <w:b/>
          <w:color w:val="auto"/>
          <w:sz w:val="23"/>
          <w:szCs w:val="23"/>
        </w:rPr>
      </w:pPr>
      <w:r w:rsidRPr="008060D1">
        <w:rPr>
          <w:b/>
          <w:color w:val="auto"/>
          <w:sz w:val="23"/>
          <w:szCs w:val="23"/>
        </w:rPr>
        <w:t>Informacija apie remonto darbus, kitą materialinės bazės turtinimą.</w:t>
      </w:r>
    </w:p>
    <w:p w14:paraId="53FF18D8" w14:textId="77777777" w:rsidR="00DC2148" w:rsidRPr="00CC4415" w:rsidRDefault="00DC2148" w:rsidP="00C11F09">
      <w:pPr>
        <w:ind w:firstLine="851"/>
        <w:jc w:val="both"/>
        <w:rPr>
          <w:bCs/>
        </w:rPr>
      </w:pPr>
      <w:r>
        <w:rPr>
          <w:bCs/>
        </w:rPr>
        <w:t>Baigtas</w:t>
      </w:r>
      <w:r w:rsidRPr="00CC4415">
        <w:rPr>
          <w:bCs/>
        </w:rPr>
        <w:t xml:space="preserve"> </w:t>
      </w:r>
      <w:r>
        <w:rPr>
          <w:bCs/>
        </w:rPr>
        <w:t>į</w:t>
      </w:r>
      <w:r w:rsidRPr="00CC4415">
        <w:rPr>
          <w:bCs/>
        </w:rPr>
        <w:t>rengti psichologo kabinetas.</w:t>
      </w:r>
      <w:r>
        <w:rPr>
          <w:bCs/>
        </w:rPr>
        <w:t xml:space="preserve"> Įrengta 3D klasė </w:t>
      </w:r>
      <w:r w:rsidRPr="00907F16">
        <w:rPr>
          <w:bCs/>
        </w:rPr>
        <w:t>(</w:t>
      </w:r>
      <w:r>
        <w:rPr>
          <w:bCs/>
        </w:rPr>
        <w:t xml:space="preserve">Projektorius, 3D akiniai, biologijos programa). Įrengta virtualaus valdymo klasė. Atnaujintos 4 klasės SMART programos (su licencijomis 5 metams). Informacinių technologijų kabinete įdiegta virtualaus klasės valdymo programa. Papildyti vadovėlių ir grožinės literatūros fondai. Įsigyta mokymo priemonių technologijų ir </w:t>
      </w:r>
      <w:proofErr w:type="spellStart"/>
      <w:r>
        <w:rPr>
          <w:bCs/>
        </w:rPr>
        <w:t>ikiprofesinio</w:t>
      </w:r>
      <w:proofErr w:type="spellEnd"/>
      <w:r>
        <w:rPr>
          <w:bCs/>
        </w:rPr>
        <w:t xml:space="preserve"> mokymo pamokoms.   </w:t>
      </w:r>
    </w:p>
    <w:p w14:paraId="53FF18D9" w14:textId="77777777" w:rsidR="00DC2148" w:rsidRDefault="00DC2148" w:rsidP="00DC2148">
      <w:pPr>
        <w:jc w:val="center"/>
        <w:rPr>
          <w:b/>
          <w:bCs/>
        </w:rPr>
      </w:pPr>
    </w:p>
    <w:p w14:paraId="53FF18DA" w14:textId="77777777" w:rsidR="00DC2148" w:rsidRDefault="00DC2148" w:rsidP="00DC2148">
      <w:pPr>
        <w:jc w:val="center"/>
        <w:rPr>
          <w:b/>
          <w:bCs/>
        </w:rPr>
      </w:pPr>
      <w:r w:rsidRPr="00832364">
        <w:rPr>
          <w:b/>
          <w:bCs/>
        </w:rPr>
        <w:t>4. MOKINIAI, MOKINIŲ PASIEKIMAI</w:t>
      </w:r>
    </w:p>
    <w:p w14:paraId="53FF18DB" w14:textId="77777777" w:rsidR="00C11F09" w:rsidRDefault="00C11F09" w:rsidP="00DC2148">
      <w:pPr>
        <w:jc w:val="center"/>
        <w:rPr>
          <w:b/>
          <w:bCs/>
        </w:rPr>
      </w:pPr>
    </w:p>
    <w:p w14:paraId="53FF18DC" w14:textId="77777777" w:rsidR="00DC2148" w:rsidRDefault="00DC2148" w:rsidP="00C11F09">
      <w:pPr>
        <w:ind w:firstLine="851"/>
        <w:jc w:val="both"/>
        <w:rPr>
          <w:b/>
        </w:rPr>
      </w:pPr>
      <w:r w:rsidRPr="00C11F09">
        <w:rPr>
          <w:b/>
        </w:rPr>
        <w:t>Mokinių skaičiaus kaita</w:t>
      </w:r>
    </w:p>
    <w:p w14:paraId="53FF18DD" w14:textId="77777777" w:rsidR="00D1413E" w:rsidRPr="00C11F09" w:rsidRDefault="00D1413E" w:rsidP="00C11F09">
      <w:pPr>
        <w:ind w:firstLine="851"/>
        <w:jc w:val="both"/>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6"/>
        <w:gridCol w:w="1019"/>
        <w:gridCol w:w="1134"/>
        <w:gridCol w:w="1417"/>
        <w:gridCol w:w="709"/>
        <w:gridCol w:w="1134"/>
        <w:gridCol w:w="1276"/>
        <w:gridCol w:w="1417"/>
        <w:gridCol w:w="567"/>
      </w:tblGrid>
      <w:tr w:rsidR="00DC2148" w14:paraId="53FF18E2" w14:textId="77777777" w:rsidTr="00C11F09">
        <w:tc>
          <w:tcPr>
            <w:tcW w:w="1216" w:type="dxa"/>
            <w:vMerge w:val="restart"/>
            <w:tcBorders>
              <w:top w:val="single" w:sz="4" w:space="0" w:color="auto"/>
              <w:left w:val="single" w:sz="4" w:space="0" w:color="auto"/>
              <w:bottom w:val="single" w:sz="4" w:space="0" w:color="auto"/>
              <w:right w:val="single" w:sz="4" w:space="0" w:color="auto"/>
            </w:tcBorders>
          </w:tcPr>
          <w:p w14:paraId="53FF18DE" w14:textId="77777777" w:rsidR="00DC2148" w:rsidRDefault="00DC2148" w:rsidP="00C11F09">
            <w:pPr>
              <w:jc w:val="both"/>
            </w:pPr>
          </w:p>
        </w:tc>
        <w:tc>
          <w:tcPr>
            <w:tcW w:w="4279" w:type="dxa"/>
            <w:gridSpan w:val="4"/>
            <w:tcBorders>
              <w:top w:val="single" w:sz="4" w:space="0" w:color="auto"/>
              <w:left w:val="single" w:sz="4" w:space="0" w:color="auto"/>
              <w:bottom w:val="single" w:sz="4" w:space="0" w:color="auto"/>
              <w:right w:val="single" w:sz="4" w:space="0" w:color="auto"/>
            </w:tcBorders>
          </w:tcPr>
          <w:p w14:paraId="53FF18DF" w14:textId="77777777" w:rsidR="00DC2148" w:rsidRDefault="00DC2148" w:rsidP="00C11F09">
            <w:pPr>
              <w:jc w:val="center"/>
            </w:pPr>
            <w:r>
              <w:t>Mokinių skaičius</w:t>
            </w:r>
          </w:p>
          <w:p w14:paraId="53FF18E0" w14:textId="77777777" w:rsidR="00DC2148" w:rsidRDefault="00DC2148" w:rsidP="00C11F09">
            <w:pPr>
              <w:jc w:val="center"/>
            </w:pPr>
          </w:p>
        </w:tc>
        <w:tc>
          <w:tcPr>
            <w:tcW w:w="4394" w:type="dxa"/>
            <w:gridSpan w:val="4"/>
            <w:tcBorders>
              <w:top w:val="single" w:sz="4" w:space="0" w:color="auto"/>
              <w:left w:val="single" w:sz="4" w:space="0" w:color="auto"/>
              <w:bottom w:val="single" w:sz="4" w:space="0" w:color="auto"/>
              <w:right w:val="single" w:sz="4" w:space="0" w:color="auto"/>
            </w:tcBorders>
            <w:hideMark/>
          </w:tcPr>
          <w:p w14:paraId="53FF18E1" w14:textId="77777777" w:rsidR="00DC2148" w:rsidRDefault="00DC2148" w:rsidP="00C11F09">
            <w:pPr>
              <w:jc w:val="center"/>
            </w:pPr>
            <w:r>
              <w:t>Klasių komplektų skaičius</w:t>
            </w:r>
          </w:p>
        </w:tc>
      </w:tr>
      <w:tr w:rsidR="00DC2148" w14:paraId="53FF18EC" w14:textId="77777777" w:rsidTr="00C11F09">
        <w:tc>
          <w:tcPr>
            <w:tcW w:w="1216" w:type="dxa"/>
            <w:vMerge/>
            <w:tcBorders>
              <w:top w:val="single" w:sz="4" w:space="0" w:color="auto"/>
              <w:left w:val="single" w:sz="4" w:space="0" w:color="auto"/>
              <w:bottom w:val="single" w:sz="4" w:space="0" w:color="auto"/>
              <w:right w:val="single" w:sz="4" w:space="0" w:color="auto"/>
            </w:tcBorders>
            <w:vAlign w:val="center"/>
            <w:hideMark/>
          </w:tcPr>
          <w:p w14:paraId="53FF18E3" w14:textId="77777777" w:rsidR="00DC2148" w:rsidRDefault="00DC2148" w:rsidP="00C11F09"/>
        </w:tc>
        <w:tc>
          <w:tcPr>
            <w:tcW w:w="1019" w:type="dxa"/>
            <w:tcBorders>
              <w:top w:val="single" w:sz="4" w:space="0" w:color="auto"/>
              <w:left w:val="single" w:sz="4" w:space="0" w:color="auto"/>
              <w:bottom w:val="single" w:sz="4" w:space="0" w:color="auto"/>
              <w:right w:val="single" w:sz="4" w:space="0" w:color="auto"/>
            </w:tcBorders>
            <w:hideMark/>
          </w:tcPr>
          <w:p w14:paraId="53FF18E4" w14:textId="77777777" w:rsidR="00DC2148" w:rsidRPr="008060D1" w:rsidRDefault="00DC2148" w:rsidP="00C11F09">
            <w:pPr>
              <w:jc w:val="center"/>
            </w:pPr>
            <w:r w:rsidRPr="008060D1">
              <w:rPr>
                <w:sz w:val="22"/>
                <w:szCs w:val="22"/>
              </w:rPr>
              <w:t>Jaunimo ugdymo skyrius</w:t>
            </w:r>
          </w:p>
        </w:tc>
        <w:tc>
          <w:tcPr>
            <w:tcW w:w="1134" w:type="dxa"/>
            <w:tcBorders>
              <w:top w:val="single" w:sz="4" w:space="0" w:color="auto"/>
              <w:left w:val="single" w:sz="4" w:space="0" w:color="auto"/>
              <w:bottom w:val="single" w:sz="4" w:space="0" w:color="auto"/>
              <w:right w:val="single" w:sz="4" w:space="0" w:color="auto"/>
            </w:tcBorders>
            <w:hideMark/>
          </w:tcPr>
          <w:p w14:paraId="53FF18E5" w14:textId="77777777" w:rsidR="00DC2148" w:rsidRPr="008060D1" w:rsidRDefault="00DC2148" w:rsidP="00C11F09">
            <w:pPr>
              <w:jc w:val="center"/>
            </w:pPr>
            <w:r w:rsidRPr="008060D1">
              <w:rPr>
                <w:sz w:val="22"/>
                <w:szCs w:val="22"/>
              </w:rPr>
              <w:t>Suaugusiųjų ugdymo skyrius</w:t>
            </w:r>
          </w:p>
        </w:tc>
        <w:tc>
          <w:tcPr>
            <w:tcW w:w="1417" w:type="dxa"/>
            <w:tcBorders>
              <w:top w:val="single" w:sz="4" w:space="0" w:color="auto"/>
              <w:left w:val="single" w:sz="4" w:space="0" w:color="auto"/>
              <w:bottom w:val="single" w:sz="4" w:space="0" w:color="auto"/>
              <w:right w:val="single" w:sz="4" w:space="0" w:color="auto"/>
            </w:tcBorders>
            <w:hideMark/>
          </w:tcPr>
          <w:p w14:paraId="53FF18E6" w14:textId="77777777" w:rsidR="00DC2148" w:rsidRPr="008060D1" w:rsidRDefault="00DC2148" w:rsidP="00C11F09">
            <w:pPr>
              <w:jc w:val="center"/>
            </w:pPr>
            <w:proofErr w:type="spellStart"/>
            <w:r w:rsidRPr="008060D1">
              <w:rPr>
                <w:sz w:val="22"/>
                <w:szCs w:val="22"/>
              </w:rPr>
              <w:t>VšĮ</w:t>
            </w:r>
            <w:proofErr w:type="spellEnd"/>
            <w:r w:rsidRPr="008060D1">
              <w:rPr>
                <w:sz w:val="22"/>
                <w:szCs w:val="22"/>
              </w:rPr>
              <w:t xml:space="preserve"> psichiatrijos ligoninės skyrius</w:t>
            </w:r>
          </w:p>
        </w:tc>
        <w:tc>
          <w:tcPr>
            <w:tcW w:w="709" w:type="dxa"/>
            <w:tcBorders>
              <w:top w:val="single" w:sz="4" w:space="0" w:color="auto"/>
              <w:left w:val="single" w:sz="4" w:space="0" w:color="auto"/>
              <w:bottom w:val="single" w:sz="4" w:space="0" w:color="auto"/>
              <w:right w:val="single" w:sz="4" w:space="0" w:color="auto"/>
            </w:tcBorders>
            <w:hideMark/>
          </w:tcPr>
          <w:p w14:paraId="53FF18E7" w14:textId="77777777" w:rsidR="00DC2148" w:rsidRPr="008060D1" w:rsidRDefault="00DC2148" w:rsidP="00C11F09">
            <w:pPr>
              <w:jc w:val="center"/>
            </w:pPr>
            <w:r w:rsidRPr="008060D1">
              <w:rPr>
                <w:sz w:val="22"/>
                <w:szCs w:val="22"/>
              </w:rPr>
              <w:t>Viso</w:t>
            </w:r>
          </w:p>
        </w:tc>
        <w:tc>
          <w:tcPr>
            <w:tcW w:w="1134" w:type="dxa"/>
            <w:tcBorders>
              <w:top w:val="single" w:sz="4" w:space="0" w:color="auto"/>
              <w:left w:val="single" w:sz="4" w:space="0" w:color="auto"/>
              <w:bottom w:val="single" w:sz="4" w:space="0" w:color="auto"/>
              <w:right w:val="single" w:sz="4" w:space="0" w:color="auto"/>
            </w:tcBorders>
            <w:hideMark/>
          </w:tcPr>
          <w:p w14:paraId="53FF18E8" w14:textId="77777777" w:rsidR="00DC2148" w:rsidRPr="008060D1" w:rsidRDefault="00DC2148" w:rsidP="00C11F09">
            <w:pPr>
              <w:jc w:val="center"/>
            </w:pPr>
            <w:r w:rsidRPr="008060D1">
              <w:rPr>
                <w:sz w:val="22"/>
                <w:szCs w:val="22"/>
              </w:rPr>
              <w:t>Jaunimo ugdymo skyrius</w:t>
            </w:r>
          </w:p>
        </w:tc>
        <w:tc>
          <w:tcPr>
            <w:tcW w:w="1276" w:type="dxa"/>
            <w:tcBorders>
              <w:top w:val="single" w:sz="4" w:space="0" w:color="auto"/>
              <w:left w:val="single" w:sz="4" w:space="0" w:color="auto"/>
              <w:bottom w:val="single" w:sz="4" w:space="0" w:color="auto"/>
              <w:right w:val="single" w:sz="4" w:space="0" w:color="auto"/>
            </w:tcBorders>
            <w:hideMark/>
          </w:tcPr>
          <w:p w14:paraId="53FF18E9" w14:textId="77777777" w:rsidR="00DC2148" w:rsidRPr="008060D1" w:rsidRDefault="00DC2148" w:rsidP="00C11F09">
            <w:pPr>
              <w:jc w:val="center"/>
            </w:pPr>
            <w:r w:rsidRPr="008060D1">
              <w:rPr>
                <w:sz w:val="22"/>
                <w:szCs w:val="22"/>
              </w:rPr>
              <w:t>Suaugusiųjų ugdymo skyrius</w:t>
            </w:r>
          </w:p>
        </w:tc>
        <w:tc>
          <w:tcPr>
            <w:tcW w:w="1417" w:type="dxa"/>
            <w:tcBorders>
              <w:top w:val="single" w:sz="4" w:space="0" w:color="auto"/>
              <w:left w:val="single" w:sz="4" w:space="0" w:color="auto"/>
              <w:bottom w:val="single" w:sz="4" w:space="0" w:color="auto"/>
              <w:right w:val="single" w:sz="4" w:space="0" w:color="auto"/>
            </w:tcBorders>
            <w:hideMark/>
          </w:tcPr>
          <w:p w14:paraId="53FF18EA" w14:textId="77777777" w:rsidR="00DC2148" w:rsidRPr="008060D1" w:rsidRDefault="00DC2148" w:rsidP="00C11F09">
            <w:pPr>
              <w:jc w:val="center"/>
            </w:pPr>
            <w:proofErr w:type="spellStart"/>
            <w:r w:rsidRPr="008060D1">
              <w:rPr>
                <w:sz w:val="22"/>
                <w:szCs w:val="22"/>
              </w:rPr>
              <w:t>VšĮ</w:t>
            </w:r>
            <w:proofErr w:type="spellEnd"/>
            <w:r w:rsidRPr="008060D1">
              <w:rPr>
                <w:sz w:val="22"/>
                <w:szCs w:val="22"/>
              </w:rPr>
              <w:t xml:space="preserve"> psichiatrijos ligoninės skyrius</w:t>
            </w:r>
          </w:p>
        </w:tc>
        <w:tc>
          <w:tcPr>
            <w:tcW w:w="567" w:type="dxa"/>
            <w:tcBorders>
              <w:top w:val="single" w:sz="4" w:space="0" w:color="auto"/>
              <w:left w:val="single" w:sz="4" w:space="0" w:color="auto"/>
              <w:bottom w:val="single" w:sz="4" w:space="0" w:color="auto"/>
              <w:right w:val="single" w:sz="4" w:space="0" w:color="auto"/>
            </w:tcBorders>
            <w:hideMark/>
          </w:tcPr>
          <w:p w14:paraId="53FF18EB" w14:textId="77777777" w:rsidR="00DC2148" w:rsidRPr="008060D1" w:rsidRDefault="00DC2148" w:rsidP="00C11F09">
            <w:pPr>
              <w:jc w:val="center"/>
            </w:pPr>
            <w:r w:rsidRPr="008060D1">
              <w:rPr>
                <w:sz w:val="22"/>
                <w:szCs w:val="22"/>
              </w:rPr>
              <w:t>Viso</w:t>
            </w:r>
          </w:p>
        </w:tc>
      </w:tr>
      <w:tr w:rsidR="00DC2148" w14:paraId="53FF18F7" w14:textId="77777777" w:rsidTr="00C11F09">
        <w:tc>
          <w:tcPr>
            <w:tcW w:w="1216" w:type="dxa"/>
            <w:tcBorders>
              <w:top w:val="single" w:sz="4" w:space="0" w:color="auto"/>
              <w:left w:val="single" w:sz="4" w:space="0" w:color="auto"/>
              <w:bottom w:val="single" w:sz="4" w:space="0" w:color="auto"/>
              <w:right w:val="single" w:sz="4" w:space="0" w:color="auto"/>
            </w:tcBorders>
          </w:tcPr>
          <w:p w14:paraId="53FF18ED" w14:textId="77777777" w:rsidR="00DC2148" w:rsidRPr="008060D1" w:rsidRDefault="00DC2148" w:rsidP="00C11F09">
            <w:pPr>
              <w:jc w:val="both"/>
              <w:rPr>
                <w:sz w:val="20"/>
                <w:szCs w:val="20"/>
              </w:rPr>
            </w:pPr>
            <w:r w:rsidRPr="008060D1">
              <w:rPr>
                <w:sz w:val="20"/>
                <w:szCs w:val="20"/>
              </w:rPr>
              <w:t>2015-09-01</w:t>
            </w:r>
          </w:p>
          <w:p w14:paraId="53FF18EE" w14:textId="77777777" w:rsidR="00DC2148" w:rsidRPr="008060D1" w:rsidRDefault="00DC2148" w:rsidP="00C11F09">
            <w:pPr>
              <w:jc w:val="both"/>
              <w:rPr>
                <w:sz w:val="20"/>
                <w:szCs w:val="20"/>
              </w:rPr>
            </w:pPr>
          </w:p>
        </w:tc>
        <w:tc>
          <w:tcPr>
            <w:tcW w:w="1019" w:type="dxa"/>
            <w:tcBorders>
              <w:top w:val="single" w:sz="4" w:space="0" w:color="auto"/>
              <w:left w:val="single" w:sz="4" w:space="0" w:color="auto"/>
              <w:bottom w:val="single" w:sz="4" w:space="0" w:color="auto"/>
              <w:right w:val="single" w:sz="4" w:space="0" w:color="auto"/>
            </w:tcBorders>
            <w:hideMark/>
          </w:tcPr>
          <w:p w14:paraId="53FF18EF" w14:textId="77777777" w:rsidR="00DC2148" w:rsidRDefault="00DC2148" w:rsidP="00C11F09">
            <w:pPr>
              <w:jc w:val="center"/>
            </w:pPr>
            <w:r>
              <w:t>51</w:t>
            </w:r>
          </w:p>
        </w:tc>
        <w:tc>
          <w:tcPr>
            <w:tcW w:w="1134" w:type="dxa"/>
            <w:tcBorders>
              <w:top w:val="single" w:sz="4" w:space="0" w:color="auto"/>
              <w:left w:val="single" w:sz="4" w:space="0" w:color="auto"/>
              <w:bottom w:val="single" w:sz="4" w:space="0" w:color="auto"/>
              <w:right w:val="single" w:sz="4" w:space="0" w:color="auto"/>
            </w:tcBorders>
            <w:hideMark/>
          </w:tcPr>
          <w:p w14:paraId="53FF18F0" w14:textId="77777777" w:rsidR="00DC2148" w:rsidRDefault="00DC2148" w:rsidP="00C11F09">
            <w:pPr>
              <w:jc w:val="center"/>
            </w:pPr>
            <w:r>
              <w:t>136</w:t>
            </w:r>
          </w:p>
        </w:tc>
        <w:tc>
          <w:tcPr>
            <w:tcW w:w="1417" w:type="dxa"/>
            <w:tcBorders>
              <w:top w:val="single" w:sz="4" w:space="0" w:color="auto"/>
              <w:left w:val="single" w:sz="4" w:space="0" w:color="auto"/>
              <w:bottom w:val="single" w:sz="4" w:space="0" w:color="auto"/>
              <w:right w:val="single" w:sz="4" w:space="0" w:color="auto"/>
            </w:tcBorders>
            <w:hideMark/>
          </w:tcPr>
          <w:p w14:paraId="53FF18F1" w14:textId="77777777" w:rsidR="00DC2148" w:rsidRDefault="00DC2148" w:rsidP="00C11F09">
            <w:pPr>
              <w:jc w:val="center"/>
            </w:pPr>
            <w:r>
              <w:t>14</w:t>
            </w:r>
          </w:p>
        </w:tc>
        <w:tc>
          <w:tcPr>
            <w:tcW w:w="709" w:type="dxa"/>
            <w:tcBorders>
              <w:top w:val="single" w:sz="4" w:space="0" w:color="auto"/>
              <w:left w:val="single" w:sz="4" w:space="0" w:color="auto"/>
              <w:bottom w:val="single" w:sz="4" w:space="0" w:color="auto"/>
              <w:right w:val="single" w:sz="4" w:space="0" w:color="auto"/>
            </w:tcBorders>
            <w:hideMark/>
          </w:tcPr>
          <w:p w14:paraId="53FF18F2" w14:textId="77777777" w:rsidR="00DC2148" w:rsidRDefault="00DC2148" w:rsidP="00C11F09">
            <w:pPr>
              <w:jc w:val="center"/>
            </w:pPr>
            <w:r>
              <w:t>201</w:t>
            </w:r>
          </w:p>
        </w:tc>
        <w:tc>
          <w:tcPr>
            <w:tcW w:w="1134" w:type="dxa"/>
            <w:tcBorders>
              <w:top w:val="single" w:sz="4" w:space="0" w:color="auto"/>
              <w:left w:val="single" w:sz="4" w:space="0" w:color="auto"/>
              <w:bottom w:val="single" w:sz="4" w:space="0" w:color="auto"/>
              <w:right w:val="single" w:sz="4" w:space="0" w:color="auto"/>
            </w:tcBorders>
            <w:hideMark/>
          </w:tcPr>
          <w:p w14:paraId="53FF18F3" w14:textId="77777777" w:rsidR="00DC2148" w:rsidRDefault="00DC2148" w:rsidP="00C11F09">
            <w:pPr>
              <w:jc w:val="center"/>
            </w:pPr>
            <w:r>
              <w:t>5</w:t>
            </w:r>
          </w:p>
        </w:tc>
        <w:tc>
          <w:tcPr>
            <w:tcW w:w="1276" w:type="dxa"/>
            <w:tcBorders>
              <w:top w:val="single" w:sz="4" w:space="0" w:color="auto"/>
              <w:left w:val="single" w:sz="4" w:space="0" w:color="auto"/>
              <w:bottom w:val="single" w:sz="4" w:space="0" w:color="auto"/>
              <w:right w:val="single" w:sz="4" w:space="0" w:color="auto"/>
            </w:tcBorders>
            <w:hideMark/>
          </w:tcPr>
          <w:p w14:paraId="53FF18F4" w14:textId="77777777" w:rsidR="00DC2148" w:rsidRDefault="00DC2148" w:rsidP="00C11F09">
            <w:pPr>
              <w:jc w:val="center"/>
            </w:pPr>
            <w:r>
              <w:t>6</w:t>
            </w:r>
          </w:p>
        </w:tc>
        <w:tc>
          <w:tcPr>
            <w:tcW w:w="1417" w:type="dxa"/>
            <w:tcBorders>
              <w:top w:val="single" w:sz="4" w:space="0" w:color="auto"/>
              <w:left w:val="single" w:sz="4" w:space="0" w:color="auto"/>
              <w:bottom w:val="single" w:sz="4" w:space="0" w:color="auto"/>
              <w:right w:val="single" w:sz="4" w:space="0" w:color="auto"/>
            </w:tcBorders>
            <w:hideMark/>
          </w:tcPr>
          <w:p w14:paraId="53FF18F5" w14:textId="77777777" w:rsidR="00DC2148" w:rsidRDefault="00DC2148" w:rsidP="00C11F09">
            <w:pPr>
              <w:jc w:val="center"/>
            </w:pPr>
            <w:r>
              <w:t>4</w:t>
            </w:r>
          </w:p>
        </w:tc>
        <w:tc>
          <w:tcPr>
            <w:tcW w:w="567" w:type="dxa"/>
            <w:tcBorders>
              <w:top w:val="single" w:sz="4" w:space="0" w:color="auto"/>
              <w:left w:val="single" w:sz="4" w:space="0" w:color="auto"/>
              <w:bottom w:val="single" w:sz="4" w:space="0" w:color="auto"/>
              <w:right w:val="single" w:sz="4" w:space="0" w:color="auto"/>
            </w:tcBorders>
            <w:hideMark/>
          </w:tcPr>
          <w:p w14:paraId="53FF18F6" w14:textId="77777777" w:rsidR="00DC2148" w:rsidRDefault="00DC2148" w:rsidP="00C11F09">
            <w:pPr>
              <w:jc w:val="center"/>
            </w:pPr>
            <w:r>
              <w:t>15</w:t>
            </w:r>
          </w:p>
        </w:tc>
      </w:tr>
      <w:tr w:rsidR="00DC2148" w14:paraId="53FF1901" w14:textId="77777777" w:rsidTr="00C11F09">
        <w:tc>
          <w:tcPr>
            <w:tcW w:w="1216" w:type="dxa"/>
            <w:tcBorders>
              <w:top w:val="single" w:sz="4" w:space="0" w:color="auto"/>
              <w:left w:val="single" w:sz="4" w:space="0" w:color="auto"/>
              <w:bottom w:val="single" w:sz="4" w:space="0" w:color="auto"/>
              <w:right w:val="single" w:sz="4" w:space="0" w:color="auto"/>
            </w:tcBorders>
            <w:hideMark/>
          </w:tcPr>
          <w:p w14:paraId="53FF18F8" w14:textId="77777777" w:rsidR="00DC2148" w:rsidRPr="008060D1" w:rsidRDefault="00DC2148" w:rsidP="00C11F09">
            <w:pPr>
              <w:jc w:val="both"/>
              <w:rPr>
                <w:sz w:val="20"/>
                <w:szCs w:val="20"/>
              </w:rPr>
            </w:pPr>
            <w:r w:rsidRPr="008060D1">
              <w:rPr>
                <w:sz w:val="20"/>
                <w:szCs w:val="20"/>
              </w:rPr>
              <w:t>2016-09-01</w:t>
            </w:r>
          </w:p>
        </w:tc>
        <w:tc>
          <w:tcPr>
            <w:tcW w:w="1019" w:type="dxa"/>
            <w:tcBorders>
              <w:top w:val="single" w:sz="4" w:space="0" w:color="auto"/>
              <w:left w:val="single" w:sz="4" w:space="0" w:color="auto"/>
              <w:bottom w:val="single" w:sz="4" w:space="0" w:color="auto"/>
              <w:right w:val="single" w:sz="4" w:space="0" w:color="auto"/>
            </w:tcBorders>
            <w:hideMark/>
          </w:tcPr>
          <w:p w14:paraId="53FF18F9" w14:textId="77777777" w:rsidR="00DC2148" w:rsidRDefault="00DC2148" w:rsidP="00C11F09">
            <w:pPr>
              <w:jc w:val="center"/>
            </w:pPr>
            <w:r>
              <w:t>43</w:t>
            </w:r>
          </w:p>
        </w:tc>
        <w:tc>
          <w:tcPr>
            <w:tcW w:w="1134" w:type="dxa"/>
            <w:tcBorders>
              <w:top w:val="single" w:sz="4" w:space="0" w:color="auto"/>
              <w:left w:val="single" w:sz="4" w:space="0" w:color="auto"/>
              <w:bottom w:val="single" w:sz="4" w:space="0" w:color="auto"/>
              <w:right w:val="single" w:sz="4" w:space="0" w:color="auto"/>
            </w:tcBorders>
            <w:hideMark/>
          </w:tcPr>
          <w:p w14:paraId="53FF18FA" w14:textId="77777777" w:rsidR="00DC2148" w:rsidRDefault="00DC2148" w:rsidP="00C11F09">
            <w:pPr>
              <w:jc w:val="center"/>
            </w:pPr>
            <w:r>
              <w:t>129</w:t>
            </w:r>
          </w:p>
        </w:tc>
        <w:tc>
          <w:tcPr>
            <w:tcW w:w="1417" w:type="dxa"/>
            <w:tcBorders>
              <w:top w:val="single" w:sz="4" w:space="0" w:color="auto"/>
              <w:left w:val="single" w:sz="4" w:space="0" w:color="auto"/>
              <w:bottom w:val="single" w:sz="4" w:space="0" w:color="auto"/>
              <w:right w:val="single" w:sz="4" w:space="0" w:color="auto"/>
            </w:tcBorders>
            <w:hideMark/>
          </w:tcPr>
          <w:p w14:paraId="53FF18FB" w14:textId="77777777" w:rsidR="00DC2148" w:rsidRDefault="00DC2148" w:rsidP="00C11F09">
            <w:pPr>
              <w:jc w:val="center"/>
            </w:pPr>
            <w:r>
              <w:t>13</w:t>
            </w:r>
          </w:p>
        </w:tc>
        <w:tc>
          <w:tcPr>
            <w:tcW w:w="709" w:type="dxa"/>
            <w:tcBorders>
              <w:top w:val="single" w:sz="4" w:space="0" w:color="auto"/>
              <w:left w:val="single" w:sz="4" w:space="0" w:color="auto"/>
              <w:bottom w:val="single" w:sz="4" w:space="0" w:color="auto"/>
              <w:right w:val="single" w:sz="4" w:space="0" w:color="auto"/>
            </w:tcBorders>
            <w:hideMark/>
          </w:tcPr>
          <w:p w14:paraId="53FF18FC" w14:textId="77777777" w:rsidR="00DC2148" w:rsidRDefault="00DC2148" w:rsidP="00C11F09">
            <w:pPr>
              <w:jc w:val="center"/>
            </w:pPr>
            <w:r>
              <w:t>185</w:t>
            </w:r>
          </w:p>
        </w:tc>
        <w:tc>
          <w:tcPr>
            <w:tcW w:w="1134" w:type="dxa"/>
            <w:tcBorders>
              <w:top w:val="single" w:sz="4" w:space="0" w:color="auto"/>
              <w:left w:val="single" w:sz="4" w:space="0" w:color="auto"/>
              <w:bottom w:val="single" w:sz="4" w:space="0" w:color="auto"/>
              <w:right w:val="single" w:sz="4" w:space="0" w:color="auto"/>
            </w:tcBorders>
            <w:hideMark/>
          </w:tcPr>
          <w:p w14:paraId="53FF18FD" w14:textId="77777777" w:rsidR="00DC2148" w:rsidRDefault="00DC2148" w:rsidP="00C11F09">
            <w:pPr>
              <w:jc w:val="center"/>
            </w:pPr>
            <w:r>
              <w:t>4</w:t>
            </w:r>
          </w:p>
        </w:tc>
        <w:tc>
          <w:tcPr>
            <w:tcW w:w="1276" w:type="dxa"/>
            <w:tcBorders>
              <w:top w:val="single" w:sz="4" w:space="0" w:color="auto"/>
              <w:left w:val="single" w:sz="4" w:space="0" w:color="auto"/>
              <w:bottom w:val="single" w:sz="4" w:space="0" w:color="auto"/>
              <w:right w:val="single" w:sz="4" w:space="0" w:color="auto"/>
            </w:tcBorders>
            <w:hideMark/>
          </w:tcPr>
          <w:p w14:paraId="53FF18FE" w14:textId="77777777" w:rsidR="00DC2148" w:rsidRDefault="00DC2148" w:rsidP="00C11F09">
            <w:pPr>
              <w:jc w:val="center"/>
            </w:pPr>
            <w:r>
              <w:t>7</w:t>
            </w:r>
          </w:p>
        </w:tc>
        <w:tc>
          <w:tcPr>
            <w:tcW w:w="1417" w:type="dxa"/>
            <w:tcBorders>
              <w:top w:val="single" w:sz="4" w:space="0" w:color="auto"/>
              <w:left w:val="single" w:sz="4" w:space="0" w:color="auto"/>
              <w:bottom w:val="single" w:sz="4" w:space="0" w:color="auto"/>
              <w:right w:val="single" w:sz="4" w:space="0" w:color="auto"/>
            </w:tcBorders>
            <w:hideMark/>
          </w:tcPr>
          <w:p w14:paraId="53FF18FF" w14:textId="77777777" w:rsidR="00DC2148" w:rsidRDefault="00DC2148" w:rsidP="00C11F09">
            <w:pPr>
              <w:jc w:val="center"/>
            </w:pPr>
            <w:r>
              <w:t>4</w:t>
            </w:r>
          </w:p>
        </w:tc>
        <w:tc>
          <w:tcPr>
            <w:tcW w:w="567" w:type="dxa"/>
            <w:tcBorders>
              <w:top w:val="single" w:sz="4" w:space="0" w:color="auto"/>
              <w:left w:val="single" w:sz="4" w:space="0" w:color="auto"/>
              <w:bottom w:val="single" w:sz="4" w:space="0" w:color="auto"/>
              <w:right w:val="single" w:sz="4" w:space="0" w:color="auto"/>
            </w:tcBorders>
            <w:hideMark/>
          </w:tcPr>
          <w:p w14:paraId="53FF1900" w14:textId="77777777" w:rsidR="00DC2148" w:rsidRDefault="00DC2148" w:rsidP="00C11F09">
            <w:pPr>
              <w:jc w:val="center"/>
            </w:pPr>
            <w:r>
              <w:t>15</w:t>
            </w:r>
          </w:p>
        </w:tc>
      </w:tr>
      <w:tr w:rsidR="00DC2148" w14:paraId="53FF190B" w14:textId="77777777" w:rsidTr="00C11F09">
        <w:tc>
          <w:tcPr>
            <w:tcW w:w="1216" w:type="dxa"/>
            <w:tcBorders>
              <w:top w:val="single" w:sz="4" w:space="0" w:color="auto"/>
              <w:left w:val="single" w:sz="4" w:space="0" w:color="auto"/>
              <w:bottom w:val="single" w:sz="4" w:space="0" w:color="auto"/>
              <w:right w:val="single" w:sz="4" w:space="0" w:color="auto"/>
            </w:tcBorders>
            <w:hideMark/>
          </w:tcPr>
          <w:p w14:paraId="53FF1902" w14:textId="77777777" w:rsidR="00DC2148" w:rsidRPr="008060D1" w:rsidRDefault="00DC2148" w:rsidP="00C11F09">
            <w:pPr>
              <w:jc w:val="both"/>
              <w:rPr>
                <w:sz w:val="20"/>
                <w:szCs w:val="20"/>
              </w:rPr>
            </w:pPr>
            <w:r w:rsidRPr="008060D1">
              <w:rPr>
                <w:sz w:val="20"/>
                <w:szCs w:val="20"/>
              </w:rPr>
              <w:t>Skirtumas</w:t>
            </w:r>
          </w:p>
        </w:tc>
        <w:tc>
          <w:tcPr>
            <w:tcW w:w="1019" w:type="dxa"/>
            <w:tcBorders>
              <w:top w:val="single" w:sz="4" w:space="0" w:color="auto"/>
              <w:left w:val="single" w:sz="4" w:space="0" w:color="auto"/>
              <w:bottom w:val="single" w:sz="4" w:space="0" w:color="auto"/>
              <w:right w:val="single" w:sz="4" w:space="0" w:color="auto"/>
            </w:tcBorders>
            <w:hideMark/>
          </w:tcPr>
          <w:p w14:paraId="53FF1903" w14:textId="77777777" w:rsidR="00DC2148" w:rsidRDefault="00DC2148" w:rsidP="00C11F09">
            <w:pPr>
              <w:jc w:val="center"/>
            </w:pPr>
            <w:r>
              <w:t>-8</w:t>
            </w:r>
          </w:p>
        </w:tc>
        <w:tc>
          <w:tcPr>
            <w:tcW w:w="1134" w:type="dxa"/>
            <w:tcBorders>
              <w:top w:val="single" w:sz="4" w:space="0" w:color="auto"/>
              <w:left w:val="single" w:sz="4" w:space="0" w:color="auto"/>
              <w:bottom w:val="single" w:sz="4" w:space="0" w:color="auto"/>
              <w:right w:val="single" w:sz="4" w:space="0" w:color="auto"/>
            </w:tcBorders>
            <w:hideMark/>
          </w:tcPr>
          <w:p w14:paraId="53FF1904" w14:textId="77777777" w:rsidR="00DC2148" w:rsidRDefault="00DC2148" w:rsidP="00C11F09">
            <w:pPr>
              <w:jc w:val="center"/>
            </w:pPr>
            <w:r>
              <w:t>-7</w:t>
            </w:r>
          </w:p>
        </w:tc>
        <w:tc>
          <w:tcPr>
            <w:tcW w:w="1417" w:type="dxa"/>
            <w:tcBorders>
              <w:top w:val="single" w:sz="4" w:space="0" w:color="auto"/>
              <w:left w:val="single" w:sz="4" w:space="0" w:color="auto"/>
              <w:bottom w:val="single" w:sz="4" w:space="0" w:color="auto"/>
              <w:right w:val="single" w:sz="4" w:space="0" w:color="auto"/>
            </w:tcBorders>
            <w:hideMark/>
          </w:tcPr>
          <w:p w14:paraId="53FF1905" w14:textId="77777777" w:rsidR="00DC2148" w:rsidRDefault="00DC2148" w:rsidP="00C11F09">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14:paraId="53FF1906" w14:textId="77777777" w:rsidR="00DC2148" w:rsidRDefault="00DC2148" w:rsidP="00C11F09">
            <w:pPr>
              <w:jc w:val="center"/>
            </w:pPr>
            <w:r>
              <w:t>-16</w:t>
            </w:r>
          </w:p>
        </w:tc>
        <w:tc>
          <w:tcPr>
            <w:tcW w:w="1134" w:type="dxa"/>
            <w:tcBorders>
              <w:top w:val="single" w:sz="4" w:space="0" w:color="auto"/>
              <w:left w:val="single" w:sz="4" w:space="0" w:color="auto"/>
              <w:bottom w:val="single" w:sz="4" w:space="0" w:color="auto"/>
              <w:right w:val="single" w:sz="4" w:space="0" w:color="auto"/>
            </w:tcBorders>
            <w:hideMark/>
          </w:tcPr>
          <w:p w14:paraId="53FF1907" w14:textId="77777777" w:rsidR="00DC2148" w:rsidRDefault="00DC2148" w:rsidP="00C11F09">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14:paraId="53FF1908" w14:textId="77777777" w:rsidR="00DC2148" w:rsidRDefault="00DC2148" w:rsidP="00C11F09">
            <w:pPr>
              <w:jc w:val="center"/>
            </w:pPr>
            <w:r>
              <w:t>+1</w:t>
            </w:r>
          </w:p>
        </w:tc>
        <w:tc>
          <w:tcPr>
            <w:tcW w:w="1417" w:type="dxa"/>
            <w:tcBorders>
              <w:top w:val="single" w:sz="4" w:space="0" w:color="auto"/>
              <w:left w:val="single" w:sz="4" w:space="0" w:color="auto"/>
              <w:bottom w:val="single" w:sz="4" w:space="0" w:color="auto"/>
              <w:right w:val="single" w:sz="4" w:space="0" w:color="auto"/>
            </w:tcBorders>
            <w:hideMark/>
          </w:tcPr>
          <w:p w14:paraId="53FF1909" w14:textId="77777777" w:rsidR="00DC2148" w:rsidRDefault="00DC2148" w:rsidP="00C11F09">
            <w:pPr>
              <w:jc w:val="center"/>
            </w:pPr>
            <w:r>
              <w:t>0</w:t>
            </w:r>
          </w:p>
        </w:tc>
        <w:tc>
          <w:tcPr>
            <w:tcW w:w="567" w:type="dxa"/>
            <w:tcBorders>
              <w:top w:val="single" w:sz="4" w:space="0" w:color="auto"/>
              <w:left w:val="single" w:sz="4" w:space="0" w:color="auto"/>
              <w:bottom w:val="single" w:sz="4" w:space="0" w:color="auto"/>
              <w:right w:val="single" w:sz="4" w:space="0" w:color="auto"/>
            </w:tcBorders>
            <w:hideMark/>
          </w:tcPr>
          <w:p w14:paraId="53FF190A" w14:textId="77777777" w:rsidR="00DC2148" w:rsidRDefault="00DC2148" w:rsidP="00C11F09">
            <w:pPr>
              <w:jc w:val="center"/>
            </w:pPr>
            <w:r>
              <w:t>0</w:t>
            </w:r>
          </w:p>
        </w:tc>
      </w:tr>
    </w:tbl>
    <w:p w14:paraId="53FF190C" w14:textId="77777777" w:rsidR="00D1413E" w:rsidRDefault="00D1413E" w:rsidP="00DC2148">
      <w:pPr>
        <w:jc w:val="both"/>
      </w:pPr>
    </w:p>
    <w:p w14:paraId="53FF190D" w14:textId="77777777" w:rsidR="00DC2148" w:rsidRPr="00D1413E" w:rsidRDefault="00DC2148" w:rsidP="00D1413E">
      <w:pPr>
        <w:ind w:firstLine="851"/>
        <w:jc w:val="both"/>
        <w:rPr>
          <w:b/>
        </w:rPr>
      </w:pPr>
      <w:r w:rsidRPr="00D1413E">
        <w:rPr>
          <w:b/>
        </w:rPr>
        <w:t>Mokinių socialinis kontekstas 2016 m.</w:t>
      </w:r>
    </w:p>
    <w:p w14:paraId="53FF190E" w14:textId="77777777" w:rsidR="00DC2148" w:rsidRPr="002B4547" w:rsidRDefault="00DC2148" w:rsidP="00DC214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417"/>
        <w:gridCol w:w="1403"/>
        <w:gridCol w:w="1246"/>
      </w:tblGrid>
      <w:tr w:rsidR="00DC2148" w:rsidRPr="008352EB" w14:paraId="53FF1913" w14:textId="77777777" w:rsidTr="00C11F09">
        <w:tc>
          <w:tcPr>
            <w:tcW w:w="5637" w:type="dxa"/>
            <w:tcBorders>
              <w:top w:val="single" w:sz="4" w:space="0" w:color="auto"/>
              <w:left w:val="single" w:sz="4" w:space="0" w:color="auto"/>
              <w:bottom w:val="single" w:sz="4" w:space="0" w:color="auto"/>
              <w:right w:val="single" w:sz="4" w:space="0" w:color="auto"/>
            </w:tcBorders>
            <w:vAlign w:val="bottom"/>
            <w:hideMark/>
          </w:tcPr>
          <w:p w14:paraId="53FF190F" w14:textId="77777777" w:rsidR="00DC2148" w:rsidRPr="008352EB" w:rsidRDefault="00DC2148" w:rsidP="00C11F09"/>
        </w:tc>
        <w:tc>
          <w:tcPr>
            <w:tcW w:w="1417" w:type="dxa"/>
            <w:tcBorders>
              <w:top w:val="single" w:sz="4" w:space="0" w:color="auto"/>
              <w:left w:val="single" w:sz="4" w:space="0" w:color="auto"/>
              <w:right w:val="single" w:sz="4" w:space="0" w:color="auto"/>
            </w:tcBorders>
            <w:hideMark/>
          </w:tcPr>
          <w:p w14:paraId="53FF1910" w14:textId="77777777" w:rsidR="00DC2148" w:rsidRPr="008352EB" w:rsidRDefault="00DC2148" w:rsidP="00C11F09">
            <w:pPr>
              <w:jc w:val="both"/>
            </w:pPr>
            <w:r>
              <w:t>Jaunimo ugdymo skyrius</w:t>
            </w:r>
          </w:p>
        </w:tc>
        <w:tc>
          <w:tcPr>
            <w:tcW w:w="1276" w:type="dxa"/>
            <w:tcBorders>
              <w:top w:val="single" w:sz="4" w:space="0" w:color="auto"/>
              <w:left w:val="single" w:sz="4" w:space="0" w:color="auto"/>
              <w:right w:val="single" w:sz="4" w:space="0" w:color="auto"/>
            </w:tcBorders>
          </w:tcPr>
          <w:p w14:paraId="53FF1911" w14:textId="77777777" w:rsidR="00DC2148" w:rsidRPr="008352EB" w:rsidRDefault="00DC2148" w:rsidP="00C11F09">
            <w:pPr>
              <w:jc w:val="both"/>
            </w:pPr>
            <w:r>
              <w:t>Suaugusiųjų ugdymo skyrius</w:t>
            </w:r>
          </w:p>
        </w:tc>
        <w:tc>
          <w:tcPr>
            <w:tcW w:w="1246" w:type="dxa"/>
            <w:tcBorders>
              <w:top w:val="single" w:sz="4" w:space="0" w:color="auto"/>
              <w:left w:val="single" w:sz="4" w:space="0" w:color="auto"/>
              <w:right w:val="single" w:sz="4" w:space="0" w:color="auto"/>
            </w:tcBorders>
          </w:tcPr>
          <w:p w14:paraId="53FF1912" w14:textId="77777777" w:rsidR="00DC2148" w:rsidRPr="008352EB" w:rsidRDefault="00DC2148" w:rsidP="00C11F09">
            <w:pPr>
              <w:jc w:val="both"/>
            </w:pPr>
            <w:r>
              <w:t>Viso</w:t>
            </w:r>
          </w:p>
        </w:tc>
      </w:tr>
      <w:tr w:rsidR="00DC2148" w:rsidRPr="008352EB" w14:paraId="53FF1918" w14:textId="77777777" w:rsidTr="00C11F09">
        <w:tc>
          <w:tcPr>
            <w:tcW w:w="5637" w:type="dxa"/>
            <w:tcBorders>
              <w:top w:val="single" w:sz="4" w:space="0" w:color="auto"/>
              <w:left w:val="single" w:sz="4" w:space="0" w:color="auto"/>
              <w:bottom w:val="single" w:sz="4" w:space="0" w:color="auto"/>
              <w:right w:val="single" w:sz="4" w:space="0" w:color="auto"/>
            </w:tcBorders>
            <w:vAlign w:val="bottom"/>
            <w:hideMark/>
          </w:tcPr>
          <w:p w14:paraId="53FF1914" w14:textId="77777777" w:rsidR="00DC2148" w:rsidRPr="008352EB" w:rsidRDefault="00DC2148" w:rsidP="00C11F09">
            <w:r w:rsidRPr="008352EB">
              <w:t>Mokiniai, likę be tėvų globos</w:t>
            </w:r>
          </w:p>
        </w:tc>
        <w:tc>
          <w:tcPr>
            <w:tcW w:w="1417" w:type="dxa"/>
            <w:tcBorders>
              <w:left w:val="single" w:sz="4" w:space="0" w:color="auto"/>
              <w:right w:val="single" w:sz="4" w:space="0" w:color="auto"/>
            </w:tcBorders>
            <w:hideMark/>
          </w:tcPr>
          <w:p w14:paraId="53FF1915" w14:textId="77777777" w:rsidR="00DC2148" w:rsidRPr="008352EB" w:rsidRDefault="00DC2148" w:rsidP="00C11F09">
            <w:pPr>
              <w:jc w:val="center"/>
            </w:pPr>
            <w:r>
              <w:t>4</w:t>
            </w:r>
          </w:p>
        </w:tc>
        <w:tc>
          <w:tcPr>
            <w:tcW w:w="1276" w:type="dxa"/>
            <w:tcBorders>
              <w:left w:val="single" w:sz="4" w:space="0" w:color="auto"/>
              <w:right w:val="single" w:sz="4" w:space="0" w:color="auto"/>
            </w:tcBorders>
          </w:tcPr>
          <w:p w14:paraId="53FF1916" w14:textId="77777777" w:rsidR="00DC2148" w:rsidRPr="008352EB" w:rsidRDefault="00D1413E" w:rsidP="00C11F09">
            <w:pPr>
              <w:jc w:val="center"/>
            </w:pPr>
            <w:r>
              <w:t>-</w:t>
            </w:r>
          </w:p>
        </w:tc>
        <w:tc>
          <w:tcPr>
            <w:tcW w:w="1246" w:type="dxa"/>
            <w:tcBorders>
              <w:left w:val="single" w:sz="4" w:space="0" w:color="auto"/>
              <w:right w:val="single" w:sz="4" w:space="0" w:color="auto"/>
            </w:tcBorders>
          </w:tcPr>
          <w:p w14:paraId="53FF1917" w14:textId="77777777" w:rsidR="00DC2148" w:rsidRPr="008352EB" w:rsidRDefault="00DC2148" w:rsidP="00C11F09">
            <w:pPr>
              <w:jc w:val="center"/>
            </w:pPr>
            <w:r>
              <w:t>4</w:t>
            </w:r>
          </w:p>
        </w:tc>
      </w:tr>
      <w:tr w:rsidR="00DC2148" w:rsidRPr="008352EB" w14:paraId="53FF191D" w14:textId="77777777" w:rsidTr="00C11F09">
        <w:tc>
          <w:tcPr>
            <w:tcW w:w="5637" w:type="dxa"/>
            <w:tcBorders>
              <w:top w:val="single" w:sz="4" w:space="0" w:color="auto"/>
              <w:left w:val="single" w:sz="4" w:space="0" w:color="auto"/>
              <w:bottom w:val="single" w:sz="4" w:space="0" w:color="auto"/>
              <w:right w:val="single" w:sz="4" w:space="0" w:color="auto"/>
            </w:tcBorders>
            <w:vAlign w:val="bottom"/>
            <w:hideMark/>
          </w:tcPr>
          <w:p w14:paraId="53FF1919" w14:textId="77777777" w:rsidR="00DC2148" w:rsidRPr="008352EB" w:rsidRDefault="00DC2148" w:rsidP="00C11F09">
            <w:r w:rsidRPr="008352EB">
              <w:t>Rizikos grupės mokinių skaičius</w:t>
            </w:r>
          </w:p>
        </w:tc>
        <w:tc>
          <w:tcPr>
            <w:tcW w:w="1417" w:type="dxa"/>
            <w:tcBorders>
              <w:left w:val="single" w:sz="4" w:space="0" w:color="auto"/>
              <w:right w:val="single" w:sz="4" w:space="0" w:color="auto"/>
            </w:tcBorders>
            <w:hideMark/>
          </w:tcPr>
          <w:p w14:paraId="53FF191A" w14:textId="77777777" w:rsidR="00DC2148" w:rsidRPr="008352EB" w:rsidRDefault="00DC2148" w:rsidP="00C11F09">
            <w:pPr>
              <w:jc w:val="center"/>
            </w:pPr>
            <w:r>
              <w:t>26</w:t>
            </w:r>
          </w:p>
        </w:tc>
        <w:tc>
          <w:tcPr>
            <w:tcW w:w="1276" w:type="dxa"/>
            <w:tcBorders>
              <w:left w:val="single" w:sz="4" w:space="0" w:color="auto"/>
              <w:right w:val="single" w:sz="4" w:space="0" w:color="auto"/>
            </w:tcBorders>
          </w:tcPr>
          <w:p w14:paraId="53FF191B" w14:textId="77777777" w:rsidR="00DC2148" w:rsidRPr="008352EB" w:rsidRDefault="00DC2148" w:rsidP="00C11F09">
            <w:pPr>
              <w:jc w:val="center"/>
            </w:pPr>
            <w:r>
              <w:t>-</w:t>
            </w:r>
          </w:p>
        </w:tc>
        <w:tc>
          <w:tcPr>
            <w:tcW w:w="1246" w:type="dxa"/>
            <w:tcBorders>
              <w:left w:val="single" w:sz="4" w:space="0" w:color="auto"/>
              <w:right w:val="single" w:sz="4" w:space="0" w:color="auto"/>
            </w:tcBorders>
          </w:tcPr>
          <w:p w14:paraId="53FF191C" w14:textId="77777777" w:rsidR="00DC2148" w:rsidRPr="008352EB" w:rsidRDefault="00DC2148" w:rsidP="00C11F09">
            <w:pPr>
              <w:jc w:val="center"/>
            </w:pPr>
            <w:r>
              <w:t>26</w:t>
            </w:r>
          </w:p>
        </w:tc>
      </w:tr>
      <w:tr w:rsidR="00DC2148" w:rsidRPr="008352EB" w14:paraId="53FF1922" w14:textId="77777777" w:rsidTr="00C11F09">
        <w:tc>
          <w:tcPr>
            <w:tcW w:w="5637" w:type="dxa"/>
            <w:tcBorders>
              <w:top w:val="single" w:sz="4" w:space="0" w:color="auto"/>
              <w:left w:val="single" w:sz="4" w:space="0" w:color="auto"/>
              <w:bottom w:val="single" w:sz="4" w:space="0" w:color="auto"/>
              <w:right w:val="single" w:sz="4" w:space="0" w:color="auto"/>
            </w:tcBorders>
            <w:vAlign w:val="bottom"/>
            <w:hideMark/>
          </w:tcPr>
          <w:p w14:paraId="53FF191E" w14:textId="77777777" w:rsidR="00DC2148" w:rsidRPr="008352EB" w:rsidRDefault="00DC2148" w:rsidP="00C11F09">
            <w:r>
              <w:t>Probacijos tarnybos įskaitoje esančių mokinių skaičius</w:t>
            </w:r>
          </w:p>
        </w:tc>
        <w:tc>
          <w:tcPr>
            <w:tcW w:w="1417" w:type="dxa"/>
            <w:tcBorders>
              <w:left w:val="single" w:sz="4" w:space="0" w:color="auto"/>
              <w:right w:val="single" w:sz="4" w:space="0" w:color="auto"/>
            </w:tcBorders>
            <w:hideMark/>
          </w:tcPr>
          <w:p w14:paraId="53FF191F" w14:textId="77777777" w:rsidR="00DC2148" w:rsidRPr="008352EB" w:rsidRDefault="00DC2148" w:rsidP="00C11F09">
            <w:pPr>
              <w:jc w:val="center"/>
            </w:pPr>
            <w:r>
              <w:t>6</w:t>
            </w:r>
          </w:p>
        </w:tc>
        <w:tc>
          <w:tcPr>
            <w:tcW w:w="1276" w:type="dxa"/>
            <w:tcBorders>
              <w:left w:val="single" w:sz="4" w:space="0" w:color="auto"/>
              <w:right w:val="single" w:sz="4" w:space="0" w:color="auto"/>
            </w:tcBorders>
          </w:tcPr>
          <w:p w14:paraId="53FF1920" w14:textId="77777777" w:rsidR="00DC2148" w:rsidRPr="008352EB" w:rsidRDefault="00DC2148" w:rsidP="00C11F09">
            <w:pPr>
              <w:jc w:val="center"/>
            </w:pPr>
            <w:r>
              <w:t>9</w:t>
            </w:r>
          </w:p>
        </w:tc>
        <w:tc>
          <w:tcPr>
            <w:tcW w:w="1246" w:type="dxa"/>
            <w:tcBorders>
              <w:left w:val="single" w:sz="4" w:space="0" w:color="auto"/>
              <w:right w:val="single" w:sz="4" w:space="0" w:color="auto"/>
            </w:tcBorders>
          </w:tcPr>
          <w:p w14:paraId="53FF1921" w14:textId="77777777" w:rsidR="00DC2148" w:rsidRPr="008352EB" w:rsidRDefault="00DC2148" w:rsidP="00C11F09">
            <w:pPr>
              <w:jc w:val="center"/>
            </w:pPr>
            <w:r>
              <w:t>15</w:t>
            </w:r>
          </w:p>
        </w:tc>
      </w:tr>
      <w:tr w:rsidR="00DC2148" w:rsidRPr="008352EB" w14:paraId="53FF1927" w14:textId="77777777" w:rsidTr="00C11F09">
        <w:tc>
          <w:tcPr>
            <w:tcW w:w="5637" w:type="dxa"/>
            <w:tcBorders>
              <w:top w:val="single" w:sz="4" w:space="0" w:color="auto"/>
              <w:left w:val="single" w:sz="4" w:space="0" w:color="auto"/>
              <w:bottom w:val="single" w:sz="4" w:space="0" w:color="auto"/>
              <w:right w:val="single" w:sz="4" w:space="0" w:color="auto"/>
            </w:tcBorders>
            <w:vAlign w:val="bottom"/>
            <w:hideMark/>
          </w:tcPr>
          <w:p w14:paraId="53FF1923" w14:textId="77777777" w:rsidR="00DC2148" w:rsidRPr="008352EB" w:rsidRDefault="00DC2148" w:rsidP="00C11F09">
            <w:r w:rsidRPr="008352EB">
              <w:t>Užfiksuota smurtinių atvejų mokykloje</w:t>
            </w:r>
          </w:p>
        </w:tc>
        <w:tc>
          <w:tcPr>
            <w:tcW w:w="1417" w:type="dxa"/>
            <w:tcBorders>
              <w:left w:val="single" w:sz="4" w:space="0" w:color="auto"/>
              <w:right w:val="single" w:sz="4" w:space="0" w:color="auto"/>
            </w:tcBorders>
            <w:hideMark/>
          </w:tcPr>
          <w:p w14:paraId="53FF1924" w14:textId="77777777" w:rsidR="00DC2148" w:rsidRPr="008352EB" w:rsidRDefault="00DC2148" w:rsidP="00C11F09">
            <w:pPr>
              <w:jc w:val="center"/>
            </w:pPr>
            <w:r>
              <w:t>-</w:t>
            </w:r>
          </w:p>
        </w:tc>
        <w:tc>
          <w:tcPr>
            <w:tcW w:w="1276" w:type="dxa"/>
            <w:tcBorders>
              <w:left w:val="single" w:sz="4" w:space="0" w:color="auto"/>
              <w:right w:val="single" w:sz="4" w:space="0" w:color="auto"/>
            </w:tcBorders>
          </w:tcPr>
          <w:p w14:paraId="53FF1925" w14:textId="77777777" w:rsidR="00DC2148" w:rsidRPr="008352EB" w:rsidRDefault="00DC2148" w:rsidP="00C11F09">
            <w:pPr>
              <w:jc w:val="center"/>
            </w:pPr>
            <w:r>
              <w:t>-</w:t>
            </w:r>
          </w:p>
        </w:tc>
        <w:tc>
          <w:tcPr>
            <w:tcW w:w="1246" w:type="dxa"/>
            <w:tcBorders>
              <w:left w:val="single" w:sz="4" w:space="0" w:color="auto"/>
              <w:right w:val="single" w:sz="4" w:space="0" w:color="auto"/>
            </w:tcBorders>
          </w:tcPr>
          <w:p w14:paraId="53FF1926" w14:textId="77777777" w:rsidR="00DC2148" w:rsidRPr="008352EB" w:rsidRDefault="00DC2148" w:rsidP="00C11F09">
            <w:pPr>
              <w:jc w:val="center"/>
            </w:pPr>
            <w:r>
              <w:t>-</w:t>
            </w:r>
          </w:p>
        </w:tc>
      </w:tr>
      <w:tr w:rsidR="00DC2148" w:rsidRPr="008352EB" w14:paraId="53FF192C" w14:textId="77777777" w:rsidTr="00C11F09">
        <w:tc>
          <w:tcPr>
            <w:tcW w:w="5637" w:type="dxa"/>
            <w:tcBorders>
              <w:top w:val="single" w:sz="4" w:space="0" w:color="auto"/>
              <w:left w:val="single" w:sz="4" w:space="0" w:color="auto"/>
              <w:bottom w:val="single" w:sz="4" w:space="0" w:color="auto"/>
              <w:right w:val="single" w:sz="4" w:space="0" w:color="auto"/>
            </w:tcBorders>
            <w:vAlign w:val="bottom"/>
            <w:hideMark/>
          </w:tcPr>
          <w:p w14:paraId="53FF1928" w14:textId="77777777" w:rsidR="00DC2148" w:rsidRPr="008352EB" w:rsidRDefault="00DC2148" w:rsidP="00C11F09">
            <w:r w:rsidRPr="008352EB">
              <w:t>Nemokamai maitinamų mokinių skaičius</w:t>
            </w:r>
          </w:p>
        </w:tc>
        <w:tc>
          <w:tcPr>
            <w:tcW w:w="1417" w:type="dxa"/>
            <w:tcBorders>
              <w:left w:val="single" w:sz="4" w:space="0" w:color="auto"/>
              <w:bottom w:val="single" w:sz="4" w:space="0" w:color="auto"/>
              <w:right w:val="single" w:sz="4" w:space="0" w:color="auto"/>
            </w:tcBorders>
            <w:hideMark/>
          </w:tcPr>
          <w:p w14:paraId="53FF1929" w14:textId="77777777" w:rsidR="00DC2148" w:rsidRPr="008352EB" w:rsidRDefault="00DC2148" w:rsidP="00C11F09">
            <w:pPr>
              <w:jc w:val="center"/>
            </w:pPr>
            <w:r>
              <w:t>18</w:t>
            </w:r>
          </w:p>
        </w:tc>
        <w:tc>
          <w:tcPr>
            <w:tcW w:w="1276" w:type="dxa"/>
            <w:tcBorders>
              <w:left w:val="single" w:sz="4" w:space="0" w:color="auto"/>
              <w:bottom w:val="single" w:sz="4" w:space="0" w:color="auto"/>
              <w:right w:val="single" w:sz="4" w:space="0" w:color="auto"/>
            </w:tcBorders>
          </w:tcPr>
          <w:p w14:paraId="53FF192A" w14:textId="77777777" w:rsidR="00DC2148" w:rsidRPr="008352EB" w:rsidRDefault="00DC2148" w:rsidP="00C11F09">
            <w:pPr>
              <w:jc w:val="center"/>
            </w:pPr>
            <w:r>
              <w:t>-</w:t>
            </w:r>
          </w:p>
        </w:tc>
        <w:tc>
          <w:tcPr>
            <w:tcW w:w="1246" w:type="dxa"/>
            <w:tcBorders>
              <w:left w:val="single" w:sz="4" w:space="0" w:color="auto"/>
              <w:bottom w:val="single" w:sz="4" w:space="0" w:color="auto"/>
              <w:right w:val="single" w:sz="4" w:space="0" w:color="auto"/>
            </w:tcBorders>
          </w:tcPr>
          <w:p w14:paraId="53FF192B" w14:textId="77777777" w:rsidR="00DC2148" w:rsidRPr="008352EB" w:rsidRDefault="00DC2148" w:rsidP="00C11F09">
            <w:pPr>
              <w:jc w:val="center"/>
            </w:pPr>
            <w:r>
              <w:t>18</w:t>
            </w:r>
          </w:p>
        </w:tc>
      </w:tr>
    </w:tbl>
    <w:p w14:paraId="53FF192D" w14:textId="77777777" w:rsidR="00DC2148" w:rsidRPr="002B4547" w:rsidRDefault="00DC2148" w:rsidP="00DC2148">
      <w:pPr>
        <w:jc w:val="both"/>
        <w:rPr>
          <w:b/>
        </w:rPr>
      </w:pPr>
    </w:p>
    <w:p w14:paraId="53FF192E" w14:textId="77777777" w:rsidR="00DC2148" w:rsidRPr="002B4547" w:rsidRDefault="00DC2148" w:rsidP="00D1413E">
      <w:pPr>
        <w:ind w:firstLine="851"/>
        <w:jc w:val="both"/>
        <w:rPr>
          <w:b/>
        </w:rPr>
      </w:pPr>
      <w:r w:rsidRPr="002B4547">
        <w:rPr>
          <w:b/>
        </w:rPr>
        <w:lastRenderedPageBreak/>
        <w:t xml:space="preserve">Mokinių socialinio konteksto įtaka ugdymo procesui, mokymosi pasiekimams, kaip sprendžiate iškylančias problemas, kokios pagalbos pasigendate </w:t>
      </w:r>
    </w:p>
    <w:p w14:paraId="53FF192F" w14:textId="77777777" w:rsidR="00DC2148" w:rsidRPr="00576E6D" w:rsidRDefault="00DC2148" w:rsidP="00DC2148">
      <w:pPr>
        <w:ind w:firstLine="851"/>
        <w:jc w:val="both"/>
      </w:pPr>
      <w:r w:rsidRPr="00576E6D">
        <w:t>Palyginu</w:t>
      </w:r>
      <w:r w:rsidR="00D1413E">
        <w:t>s su</w:t>
      </w:r>
      <w:r>
        <w:t xml:space="preserve"> praėjusiais mokslo metais</w:t>
      </w:r>
      <w:r w:rsidRPr="00576E6D">
        <w:t xml:space="preserve">, rugsėjo pirmąją į jaunimo skyrių atvyko 8 mokiniais </w:t>
      </w:r>
      <w:r>
        <w:t>mažiau. Gruodžio mėnesį</w:t>
      </w:r>
      <w:r w:rsidRPr="00576E6D">
        <w:t xml:space="preserve">, pernai šis skaičius </w:t>
      </w:r>
      <w:r w:rsidR="00D1413E">
        <w:t>buvo išaugęs penkiais mokiniais</w:t>
      </w:r>
      <w:r w:rsidRPr="00576E6D">
        <w:t>, tuo tarpu, šiemet – dviem mokiniais sumažėjo. Mūsų mokyklai tai yra nemaži skaičiai. Mokiniai renkasi mūsų mokyklą remdamiesi mūsų mokyklos mokinių,  tėvų, mokyklos darbuotojų rekomendacijomis.</w:t>
      </w:r>
    </w:p>
    <w:p w14:paraId="53FF1930" w14:textId="77777777" w:rsidR="00DC2148" w:rsidRPr="00576E6D" w:rsidRDefault="00DC2148" w:rsidP="00DC2148">
      <w:pPr>
        <w:ind w:firstLine="851"/>
        <w:jc w:val="both"/>
      </w:pPr>
      <w:r w:rsidRPr="00576E6D">
        <w:t>Galima drąsiai teigti, kad kiekvienas į mūsų mokyklą ateinantis mokinys turi vienokių ar kitokių sunkumų, o kartais ir visą jų ,,puokštę“. Kiekvienais metais tokių mokinių daugėja, o problemas atsineša aštresnes. Vienais atvejais tai baimės fobijos, mokyklinis nerimas. Kitais – elgesio sutrikimai, žalingi įpročiai, padaryti nusikaltimai</w:t>
      </w:r>
      <w:r w:rsidR="00D1413E">
        <w:t>.</w:t>
      </w:r>
      <w:r>
        <w:t xml:space="preserve"> Š</w:t>
      </w:r>
      <w:r w:rsidRPr="00576E6D">
        <w:t>iai metais jaunimo ugdymo skyriuje turime 6 teistus asmenis</w:t>
      </w:r>
      <w:r>
        <w:t xml:space="preserve">, o suaugusiųjų ugdymo skyriuje – 9. </w:t>
      </w:r>
      <w:r w:rsidRPr="00576E6D">
        <w:t xml:space="preserve"> Problemų pobūdis eilę metų išlieka panašus, tačiau</w:t>
      </w:r>
      <w:r w:rsidR="00D1413E">
        <w:t xml:space="preserve"> pastebėta neigiamų tendencijų.</w:t>
      </w:r>
      <w:r w:rsidRPr="00576E6D">
        <w:t xml:space="preserve"> Šiais mokslo metais atvyko daugiau bendravimo sunkumų turinčių vaikų, taip pat i</w:t>
      </w:r>
      <w:r w:rsidR="00D1413E">
        <w:t xml:space="preserve">šaugo teistų mokinių skaičius. </w:t>
      </w:r>
      <w:r w:rsidRPr="00576E6D">
        <w:t>Tai veikia mokyklos mikroklimatą, mokytojų darbo bei mokinių ugdymosi sąlygas.</w:t>
      </w:r>
    </w:p>
    <w:p w14:paraId="53FF1931" w14:textId="77777777" w:rsidR="00DC2148" w:rsidRDefault="00DC2148" w:rsidP="00DC2148">
      <w:pPr>
        <w:ind w:firstLine="851"/>
        <w:jc w:val="both"/>
      </w:pPr>
      <w:r w:rsidRPr="00576E6D">
        <w:t>Reikia pažymėti, vis daugiau mokinių atvyksta su įsisenėjusiomis problemomis, kurias įveikti reikia labai daug pastangų, o kartais to visai negalime padaryti. Mūsų vykdomų p</w:t>
      </w:r>
      <w:r>
        <w:t>revencijos priemonių</w:t>
      </w:r>
      <w:r w:rsidRPr="00576E6D">
        <w:t xml:space="preserve"> nepakanka. Turime vaikų, priklausomų nuo alkoholio vartojimo, tačiau suteikti tinkam</w:t>
      </w:r>
      <w:r>
        <w:t>os pagalbos - negalime, nes ji</w:t>
      </w:r>
      <w:r w:rsidRPr="00576E6D">
        <w:t xml:space="preserve"> tokio jauno a</w:t>
      </w:r>
      <w:r>
        <w:t>mžiaus vaikams</w:t>
      </w:r>
      <w:r w:rsidRPr="00576E6D">
        <w:t xml:space="preserve"> paprasčiausiai neteikiama.  Į mūsų mokyklą jau antrus metus ateina  nuo labai jauno amžiaus praktikuojantys  anksčiau neįprastus sv</w:t>
      </w:r>
      <w:r w:rsidR="005051FF">
        <w:t>aiginimosi būdus: dujas, ,,žolę</w:t>
      </w:r>
      <w:r w:rsidR="00D1413E">
        <w:t>“</w:t>
      </w:r>
      <w:r w:rsidRPr="00576E6D">
        <w:t xml:space="preserve">, įvairių rūšių chemines medžiagas. </w:t>
      </w:r>
    </w:p>
    <w:p w14:paraId="53FF1932" w14:textId="77777777" w:rsidR="00DC2148" w:rsidRDefault="00DC2148" w:rsidP="005051FF">
      <w:pPr>
        <w:ind w:firstLine="851"/>
        <w:jc w:val="both"/>
      </w:pPr>
      <w:r w:rsidRPr="00576E6D">
        <w:t>Nežiūrint to, kaip ir kiekvienais metais turėjome d</w:t>
      </w:r>
      <w:r>
        <w:t xml:space="preserve">žiuginančių atvejų, kai pedagogams padedant </w:t>
      </w:r>
      <w:r w:rsidRPr="00576E6D">
        <w:t xml:space="preserve">mokiniams pavyko įveikti nerimą, atgauti norą mokytis, džiaugtis pagerėjusiais mokymosi rezultatais. Šiais mokslo metais daug dėmesio skyrėme patyčių prevencijai, mokinių jausenos mokykloje gerinimui. Tuo tikslu, buvo aiškinama mokiniams apie patyčių poveikį, jų daromą žalą, sustiprintas budėjimas mokyklos koridoriuose </w:t>
      </w:r>
      <w:r>
        <w:t xml:space="preserve">per pertraukas. Gavome padėką už dalyvavimą „Veiksmo savaitėje be patyčių“ 2016-03-14/20 dienomis „Nekentėk patyčių vienas – papasakok suaugusiems“. </w:t>
      </w:r>
    </w:p>
    <w:p w14:paraId="53FF1933" w14:textId="77777777" w:rsidR="00DC2148" w:rsidRDefault="00DC2148" w:rsidP="00DC2148">
      <w:pPr>
        <w:ind w:firstLine="851"/>
        <w:jc w:val="both"/>
      </w:pPr>
      <w:r w:rsidRPr="00576E6D">
        <w:t>Nors mokykloje pasitaiko erzinimosi, ,,kabinėjimosi“ vieni prie kitų atvejų, tačiau pastebima, kad mokiniai laisvėja, nebebijo įvardyti patyčių, praneša apie jas mokytojams.</w:t>
      </w:r>
    </w:p>
    <w:p w14:paraId="53FF1934" w14:textId="77777777" w:rsidR="00DC2148" w:rsidRDefault="00DC2148" w:rsidP="00DC2148">
      <w:pPr>
        <w:ind w:firstLine="851"/>
        <w:jc w:val="both"/>
      </w:pPr>
      <w:r w:rsidRPr="00576E6D">
        <w:t>Labai svarbus faktorius sėkmin</w:t>
      </w:r>
      <w:r>
        <w:t>gai asmenybės  raidai – šeima. Kasmet</w:t>
      </w:r>
      <w:r w:rsidRPr="00576E6D">
        <w:t xml:space="preserve"> didėja mokinių</w:t>
      </w:r>
      <w:r>
        <w:t>,</w:t>
      </w:r>
      <w:r w:rsidRPr="00576E6D">
        <w:t xml:space="preserve"> augančių nepilnose šeimose skaičius. </w:t>
      </w:r>
      <w:r>
        <w:t xml:space="preserve">Daugeliui tėvų trūksta </w:t>
      </w:r>
      <w:r w:rsidRPr="00576E6D">
        <w:t>pedagoginio ben</w:t>
      </w:r>
      <w:r>
        <w:t>dravimo įgūdžių su vaikais</w:t>
      </w:r>
      <w:r w:rsidRPr="00576E6D">
        <w:t>. Nemaža dalis jų stokoja elementarių socialinių įgūdžių. Šios ir kitos priežastys sąlygoja tėviško autoriteto praradimą. Prie viso šito prisideda ir labai nepalanki vaikų auklėjimą re</w:t>
      </w:r>
      <w:r>
        <w:t>glamentuojanti  įstatyminė bazė</w:t>
      </w:r>
      <w:r w:rsidRPr="00576E6D">
        <w:t>.</w:t>
      </w:r>
      <w:r>
        <w:t xml:space="preserve"> </w:t>
      </w:r>
      <w:r w:rsidRPr="00576E6D">
        <w:t>Didžioji dauguma tėvų pasižymi nepakankama įtaka savo vaikų auklėjimui. Kasme</w:t>
      </w:r>
      <w:r w:rsidR="005051FF">
        <w:t>t tokių tėvų daugėja. Atsiranda</w:t>
      </w:r>
      <w:r w:rsidRPr="00576E6D">
        <w:t xml:space="preserve"> vaikų</w:t>
      </w:r>
      <w:r>
        <w:t>,</w:t>
      </w:r>
      <w:r w:rsidRPr="00576E6D">
        <w:t xml:space="preserve"> kurie ne tik neklauso tėvų, bet ir smurtauja prieš juos. Liūdniausia</w:t>
      </w:r>
      <w:r>
        <w:t xml:space="preserve"> yra tai, kad mokyklos siūlomose tėvų švietimo priemonėse žmonės dėl objektyvių priežasčių, o taip pat ir dėl motyvacijos stokos dalyvauja nenoriai. Pagrindinė darbo su tėvais forma – individualus darbas.</w:t>
      </w:r>
    </w:p>
    <w:p w14:paraId="53FF1935" w14:textId="77777777" w:rsidR="00DC2148" w:rsidRDefault="00DC2148" w:rsidP="00DC2148">
      <w:pPr>
        <w:rPr>
          <w:b/>
        </w:rPr>
      </w:pPr>
    </w:p>
    <w:p w14:paraId="53FF1936" w14:textId="77777777" w:rsidR="00DC2148" w:rsidRDefault="00DC2148" w:rsidP="00D56D1D">
      <w:pPr>
        <w:ind w:firstLine="851"/>
        <w:rPr>
          <w:rFonts w:ascii="Arial" w:hAnsi="Arial" w:cs="Arial"/>
          <w:color w:val="222222"/>
          <w:sz w:val="19"/>
          <w:szCs w:val="19"/>
        </w:rPr>
      </w:pPr>
      <w:r w:rsidRPr="005051FF">
        <w:rPr>
          <w:b/>
        </w:rPr>
        <w:t>Mokinių lankomumas 2015–2016 m. m.</w:t>
      </w:r>
      <w:r>
        <w:rPr>
          <w:rFonts w:ascii="Arial" w:hAnsi="Arial" w:cs="Arial"/>
          <w:color w:val="222222"/>
          <w:sz w:val="19"/>
          <w:szCs w:val="19"/>
        </w:rPr>
        <w:t> </w:t>
      </w:r>
    </w:p>
    <w:tbl>
      <w:tblPr>
        <w:tblW w:w="9639" w:type="dxa"/>
        <w:tblInd w:w="108" w:type="dxa"/>
        <w:shd w:val="clear" w:color="auto" w:fill="FFFFFF"/>
        <w:tblCellMar>
          <w:left w:w="0" w:type="dxa"/>
          <w:right w:w="0" w:type="dxa"/>
        </w:tblCellMar>
        <w:tblLook w:val="04A0" w:firstRow="1" w:lastRow="0" w:firstColumn="1" w:lastColumn="0" w:noHBand="0" w:noVBand="1"/>
      </w:tblPr>
      <w:tblGrid>
        <w:gridCol w:w="1418"/>
        <w:gridCol w:w="1701"/>
        <w:gridCol w:w="1559"/>
        <w:gridCol w:w="1559"/>
        <w:gridCol w:w="1701"/>
        <w:gridCol w:w="1701"/>
      </w:tblGrid>
      <w:tr w:rsidR="00DC2148" w14:paraId="53FF193B" w14:textId="77777777" w:rsidTr="00D56D1D">
        <w:tc>
          <w:tcPr>
            <w:tcW w:w="4678"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FF1937" w14:textId="77777777" w:rsidR="00DC2148" w:rsidRDefault="00DC2148" w:rsidP="00C11F09">
            <w:pPr>
              <w:jc w:val="center"/>
              <w:rPr>
                <w:color w:val="222222"/>
              </w:rPr>
            </w:pPr>
            <w:r>
              <w:rPr>
                <w:color w:val="222222"/>
              </w:rPr>
              <w:t>Vidutiniškai praleista pamokų per mokslo metus</w:t>
            </w:r>
          </w:p>
          <w:p w14:paraId="53FF1938" w14:textId="77777777" w:rsidR="00DC2148" w:rsidRDefault="00DC2148" w:rsidP="00C11F09">
            <w:pPr>
              <w:jc w:val="center"/>
              <w:rPr>
                <w:color w:val="222222"/>
              </w:rPr>
            </w:pPr>
            <w:r>
              <w:rPr>
                <w:color w:val="222222"/>
              </w:rPr>
              <w:t>(1 mokiniui)</w:t>
            </w:r>
          </w:p>
        </w:tc>
        <w:tc>
          <w:tcPr>
            <w:tcW w:w="496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3FF1939" w14:textId="77777777" w:rsidR="00DC2148" w:rsidRDefault="00DC2148" w:rsidP="00C11F09">
            <w:pPr>
              <w:jc w:val="center"/>
              <w:rPr>
                <w:color w:val="222222"/>
              </w:rPr>
            </w:pPr>
            <w:r>
              <w:rPr>
                <w:color w:val="222222"/>
              </w:rPr>
              <w:t>Vidutiniškai praleista pamokų be pateisinamos priežasties</w:t>
            </w:r>
          </w:p>
          <w:p w14:paraId="53FF193A" w14:textId="77777777" w:rsidR="00DC2148" w:rsidRDefault="00DC2148" w:rsidP="00C11F09">
            <w:pPr>
              <w:jc w:val="center"/>
              <w:rPr>
                <w:color w:val="222222"/>
              </w:rPr>
            </w:pPr>
            <w:r>
              <w:rPr>
                <w:color w:val="222222"/>
              </w:rPr>
              <w:t>(1 mokiniui)</w:t>
            </w:r>
          </w:p>
        </w:tc>
      </w:tr>
      <w:tr w:rsidR="00DC2148" w14:paraId="53FF1942" w14:textId="77777777" w:rsidTr="00D56D1D">
        <w:tc>
          <w:tcPr>
            <w:tcW w:w="14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53FF193C" w14:textId="77777777" w:rsidR="00DC2148" w:rsidRDefault="00DC2148" w:rsidP="00C11F09">
            <w:pPr>
              <w:spacing w:line="276" w:lineRule="auto"/>
              <w:rPr>
                <w:rFonts w:eastAsiaTheme="minorEastAsia"/>
                <w:lang w:val="en-US"/>
              </w:rPr>
            </w:pP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3FF193D" w14:textId="77777777" w:rsidR="00DC2148" w:rsidRDefault="00DC2148" w:rsidP="00C11F09">
            <w:pPr>
              <w:jc w:val="center"/>
              <w:rPr>
                <w:color w:val="222222"/>
              </w:rPr>
            </w:pPr>
            <w:r>
              <w:rPr>
                <w:color w:val="222222"/>
              </w:rPr>
              <w:t xml:space="preserve">5–8 </w:t>
            </w:r>
            <w:proofErr w:type="spellStart"/>
            <w:r>
              <w:rPr>
                <w:color w:val="222222"/>
              </w:rPr>
              <w:t>kl</w:t>
            </w:r>
            <w:proofErr w:type="spellEnd"/>
            <w:r>
              <w:rPr>
                <w:color w:val="222222"/>
              </w:rPr>
              <w:t>.</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3FF193E" w14:textId="77777777" w:rsidR="00DC2148" w:rsidRDefault="00DC2148" w:rsidP="00C11F09">
            <w:pPr>
              <w:jc w:val="center"/>
              <w:rPr>
                <w:color w:val="222222"/>
              </w:rPr>
            </w:pPr>
            <w:r>
              <w:rPr>
                <w:color w:val="222222"/>
              </w:rPr>
              <w:t xml:space="preserve">1g (9)–4g </w:t>
            </w:r>
            <w:proofErr w:type="spellStart"/>
            <w:r>
              <w:rPr>
                <w:color w:val="222222"/>
              </w:rPr>
              <w:t>kl</w:t>
            </w:r>
            <w:proofErr w:type="spellEnd"/>
            <w:r>
              <w:rPr>
                <w:color w:val="222222"/>
              </w:rPr>
              <w:t>.</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3FF193F" w14:textId="77777777" w:rsidR="00DC2148" w:rsidRDefault="00DC2148" w:rsidP="00C11F09">
            <w:pPr>
              <w:spacing w:line="276" w:lineRule="auto"/>
              <w:rPr>
                <w:rFonts w:eastAsiaTheme="minorEastAsia"/>
                <w:lang w:val="en-US"/>
              </w:rPr>
            </w:pP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3FF1940" w14:textId="77777777" w:rsidR="00DC2148" w:rsidRDefault="00DC2148" w:rsidP="00C11F09">
            <w:pPr>
              <w:jc w:val="center"/>
              <w:rPr>
                <w:color w:val="222222"/>
              </w:rPr>
            </w:pPr>
            <w:r>
              <w:rPr>
                <w:color w:val="222222"/>
              </w:rPr>
              <w:t xml:space="preserve">5–8 </w:t>
            </w:r>
            <w:proofErr w:type="spellStart"/>
            <w:r>
              <w:rPr>
                <w:color w:val="222222"/>
              </w:rPr>
              <w:t>kl</w:t>
            </w:r>
            <w:proofErr w:type="spellEnd"/>
            <w:r>
              <w:rPr>
                <w:color w:val="222222"/>
              </w:rPr>
              <w:t>.</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3FF1941" w14:textId="77777777" w:rsidR="00DC2148" w:rsidRDefault="00DC2148" w:rsidP="00C11F09">
            <w:pPr>
              <w:jc w:val="center"/>
              <w:rPr>
                <w:color w:val="222222"/>
              </w:rPr>
            </w:pPr>
            <w:r>
              <w:rPr>
                <w:color w:val="222222"/>
              </w:rPr>
              <w:t xml:space="preserve">1g (9)–4g </w:t>
            </w:r>
            <w:proofErr w:type="spellStart"/>
            <w:r>
              <w:rPr>
                <w:color w:val="222222"/>
              </w:rPr>
              <w:t>kl</w:t>
            </w:r>
            <w:proofErr w:type="spellEnd"/>
            <w:r>
              <w:rPr>
                <w:color w:val="222222"/>
              </w:rPr>
              <w:t>.</w:t>
            </w:r>
          </w:p>
        </w:tc>
      </w:tr>
      <w:tr w:rsidR="00DC2148" w14:paraId="53FF194F" w14:textId="77777777" w:rsidTr="00D56D1D">
        <w:trPr>
          <w:trHeight w:val="1230"/>
        </w:trPr>
        <w:tc>
          <w:tcPr>
            <w:tcW w:w="141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53FF1943" w14:textId="77777777" w:rsidR="00DC2148" w:rsidRDefault="00DC2148" w:rsidP="00C11F09">
            <w:pPr>
              <w:spacing w:line="288" w:lineRule="atLeast"/>
              <w:jc w:val="both"/>
              <w:rPr>
                <w:color w:val="222222"/>
              </w:rPr>
            </w:pPr>
            <w:r>
              <w:rPr>
                <w:color w:val="222222"/>
              </w:rPr>
              <w:t> </w:t>
            </w:r>
          </w:p>
          <w:p w14:paraId="53FF1944" w14:textId="77777777" w:rsidR="00DC2148" w:rsidRDefault="00DC2148" w:rsidP="00C11F09">
            <w:pPr>
              <w:spacing w:line="288" w:lineRule="atLeast"/>
              <w:jc w:val="both"/>
              <w:rPr>
                <w:color w:val="222222"/>
              </w:rPr>
            </w:pPr>
            <w:r>
              <w:rPr>
                <w:color w:val="222222"/>
              </w:rPr>
              <w:t>Jaunimo ugdymo skyrius</w:t>
            </w:r>
          </w:p>
        </w:tc>
        <w:tc>
          <w:tcPr>
            <w:tcW w:w="170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53FF1945" w14:textId="77777777" w:rsidR="00DC2148" w:rsidRDefault="00DC2148" w:rsidP="00C11F09">
            <w:pPr>
              <w:spacing w:line="288" w:lineRule="atLeast"/>
              <w:jc w:val="center"/>
              <w:rPr>
                <w:color w:val="222222"/>
              </w:rPr>
            </w:pPr>
          </w:p>
          <w:p w14:paraId="53FF1946" w14:textId="77777777" w:rsidR="00DC2148" w:rsidRDefault="00DC2148" w:rsidP="00C11F09">
            <w:pPr>
              <w:spacing w:line="288" w:lineRule="atLeast"/>
              <w:jc w:val="center"/>
              <w:rPr>
                <w:color w:val="222222"/>
              </w:rPr>
            </w:pPr>
            <w:r>
              <w:rPr>
                <w:color w:val="222222"/>
              </w:rPr>
              <w:t>305</w:t>
            </w:r>
          </w:p>
        </w:tc>
        <w:tc>
          <w:tcPr>
            <w:tcW w:w="155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53FF1947" w14:textId="77777777" w:rsidR="00DC2148" w:rsidRDefault="00DC2148" w:rsidP="00C11F09">
            <w:pPr>
              <w:spacing w:line="288" w:lineRule="atLeast"/>
              <w:jc w:val="center"/>
              <w:rPr>
                <w:color w:val="222222"/>
              </w:rPr>
            </w:pPr>
          </w:p>
          <w:p w14:paraId="53FF1948" w14:textId="77777777" w:rsidR="00DC2148" w:rsidRDefault="00DC2148" w:rsidP="00C11F09">
            <w:pPr>
              <w:spacing w:line="288" w:lineRule="atLeast"/>
              <w:jc w:val="center"/>
              <w:rPr>
                <w:color w:val="222222"/>
              </w:rPr>
            </w:pPr>
            <w:r>
              <w:rPr>
                <w:color w:val="222222"/>
              </w:rPr>
              <w:t>272</w:t>
            </w:r>
          </w:p>
        </w:tc>
        <w:tc>
          <w:tcPr>
            <w:tcW w:w="155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53FF1949" w14:textId="77777777" w:rsidR="00DC2148" w:rsidRDefault="00DC2148" w:rsidP="00C11F09">
            <w:pPr>
              <w:spacing w:line="288" w:lineRule="atLeast"/>
              <w:jc w:val="both"/>
              <w:rPr>
                <w:color w:val="222222"/>
              </w:rPr>
            </w:pPr>
          </w:p>
          <w:p w14:paraId="53FF194A" w14:textId="77777777" w:rsidR="00DC2148" w:rsidRDefault="00DC2148" w:rsidP="00C11F09">
            <w:pPr>
              <w:spacing w:line="288" w:lineRule="atLeast"/>
              <w:jc w:val="both"/>
              <w:rPr>
                <w:color w:val="222222"/>
              </w:rPr>
            </w:pPr>
            <w:r>
              <w:rPr>
                <w:color w:val="222222"/>
              </w:rPr>
              <w:t> Jaunimo ugdymo skyrius</w:t>
            </w:r>
          </w:p>
        </w:tc>
        <w:tc>
          <w:tcPr>
            <w:tcW w:w="170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53FF194B" w14:textId="77777777" w:rsidR="00DC2148" w:rsidRDefault="00DC2148" w:rsidP="00C11F09">
            <w:pPr>
              <w:spacing w:line="288" w:lineRule="atLeast"/>
              <w:jc w:val="center"/>
              <w:rPr>
                <w:color w:val="222222"/>
              </w:rPr>
            </w:pPr>
          </w:p>
          <w:p w14:paraId="53FF194C" w14:textId="77777777" w:rsidR="00DC2148" w:rsidRDefault="00DC2148" w:rsidP="00C11F09">
            <w:pPr>
              <w:spacing w:line="288" w:lineRule="atLeast"/>
              <w:jc w:val="center"/>
              <w:rPr>
                <w:color w:val="222222"/>
              </w:rPr>
            </w:pPr>
            <w:r>
              <w:rPr>
                <w:color w:val="222222"/>
              </w:rPr>
              <w:t>246</w:t>
            </w:r>
          </w:p>
        </w:tc>
        <w:tc>
          <w:tcPr>
            <w:tcW w:w="170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53FF194D" w14:textId="77777777" w:rsidR="00DC2148" w:rsidRDefault="00DC2148" w:rsidP="00C11F09">
            <w:pPr>
              <w:spacing w:line="288" w:lineRule="atLeast"/>
              <w:jc w:val="center"/>
              <w:rPr>
                <w:color w:val="222222"/>
              </w:rPr>
            </w:pPr>
          </w:p>
          <w:p w14:paraId="53FF194E" w14:textId="77777777" w:rsidR="00DC2148" w:rsidRDefault="00DC2148" w:rsidP="00C11F09">
            <w:pPr>
              <w:spacing w:line="288" w:lineRule="atLeast"/>
              <w:jc w:val="center"/>
              <w:rPr>
                <w:color w:val="222222"/>
              </w:rPr>
            </w:pPr>
            <w:r>
              <w:rPr>
                <w:color w:val="222222"/>
              </w:rPr>
              <w:t>221</w:t>
            </w:r>
          </w:p>
        </w:tc>
      </w:tr>
      <w:tr w:rsidR="00DC2148" w14:paraId="53FF1956" w14:textId="77777777" w:rsidTr="00D56D1D">
        <w:trPr>
          <w:trHeight w:val="210"/>
        </w:trPr>
        <w:tc>
          <w:tcPr>
            <w:tcW w:w="1418" w:type="dxa"/>
            <w:tcBorders>
              <w:top w:val="single" w:sz="4"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14:paraId="53FF1950" w14:textId="77777777" w:rsidR="00DC2148" w:rsidRPr="00E4311F" w:rsidRDefault="00DC2148" w:rsidP="00C11F09">
            <w:pPr>
              <w:spacing w:line="276" w:lineRule="auto"/>
              <w:rPr>
                <w:rFonts w:eastAsiaTheme="minorEastAsia"/>
                <w:lang w:val="en-US"/>
              </w:rPr>
            </w:pPr>
            <w:proofErr w:type="spellStart"/>
            <w:r w:rsidRPr="00E4311F">
              <w:rPr>
                <w:rFonts w:eastAsiaTheme="minorEastAsia"/>
                <w:lang w:val="en-US"/>
              </w:rPr>
              <w:t>Suaugusiųjų</w:t>
            </w:r>
            <w:proofErr w:type="spellEnd"/>
            <w:r w:rsidRPr="00E4311F">
              <w:rPr>
                <w:rFonts w:eastAsiaTheme="minorEastAsia"/>
                <w:lang w:val="en-US"/>
              </w:rPr>
              <w:t xml:space="preserve"> </w:t>
            </w:r>
          </w:p>
        </w:tc>
        <w:tc>
          <w:tcPr>
            <w:tcW w:w="1701" w:type="dxa"/>
            <w:tcBorders>
              <w:top w:val="single" w:sz="4" w:space="0" w:color="auto"/>
              <w:left w:val="nil"/>
              <w:bottom w:val="nil"/>
              <w:right w:val="single" w:sz="8" w:space="0" w:color="auto"/>
            </w:tcBorders>
            <w:shd w:val="clear" w:color="auto" w:fill="FFFFFF"/>
            <w:tcMar>
              <w:top w:w="0" w:type="dxa"/>
              <w:left w:w="108" w:type="dxa"/>
              <w:bottom w:w="0" w:type="dxa"/>
              <w:right w:w="108" w:type="dxa"/>
            </w:tcMar>
            <w:hideMark/>
          </w:tcPr>
          <w:p w14:paraId="53FF1951" w14:textId="77777777" w:rsidR="00DC2148" w:rsidRDefault="00DC2148" w:rsidP="00C11F09">
            <w:pPr>
              <w:spacing w:line="276" w:lineRule="auto"/>
              <w:jc w:val="center"/>
              <w:rPr>
                <w:rFonts w:eastAsiaTheme="minorEastAsia"/>
                <w:lang w:val="en-US"/>
              </w:rPr>
            </w:pPr>
          </w:p>
        </w:tc>
        <w:tc>
          <w:tcPr>
            <w:tcW w:w="1559" w:type="dxa"/>
            <w:tcBorders>
              <w:top w:val="single" w:sz="4" w:space="0" w:color="auto"/>
              <w:left w:val="nil"/>
              <w:bottom w:val="nil"/>
              <w:right w:val="single" w:sz="8" w:space="0" w:color="auto"/>
            </w:tcBorders>
            <w:shd w:val="clear" w:color="auto" w:fill="FFFFFF"/>
            <w:tcMar>
              <w:top w:w="0" w:type="dxa"/>
              <w:left w:w="108" w:type="dxa"/>
              <w:bottom w:w="0" w:type="dxa"/>
              <w:right w:w="108" w:type="dxa"/>
            </w:tcMar>
            <w:hideMark/>
          </w:tcPr>
          <w:p w14:paraId="53FF1952" w14:textId="77777777" w:rsidR="00DC2148" w:rsidRDefault="00DC2148" w:rsidP="00C11F09">
            <w:pPr>
              <w:spacing w:line="276" w:lineRule="auto"/>
              <w:jc w:val="center"/>
              <w:rPr>
                <w:rFonts w:eastAsiaTheme="minorEastAsia"/>
                <w:lang w:val="en-US"/>
              </w:rPr>
            </w:pPr>
          </w:p>
        </w:tc>
        <w:tc>
          <w:tcPr>
            <w:tcW w:w="1559" w:type="dxa"/>
            <w:tcBorders>
              <w:top w:val="single" w:sz="4" w:space="0" w:color="auto"/>
              <w:left w:val="nil"/>
              <w:bottom w:val="nil"/>
              <w:right w:val="single" w:sz="8" w:space="0" w:color="auto"/>
            </w:tcBorders>
            <w:shd w:val="clear" w:color="auto" w:fill="FFFFFF"/>
            <w:tcMar>
              <w:top w:w="0" w:type="dxa"/>
              <w:left w:w="108" w:type="dxa"/>
              <w:bottom w:w="0" w:type="dxa"/>
              <w:right w:w="108" w:type="dxa"/>
            </w:tcMar>
            <w:hideMark/>
          </w:tcPr>
          <w:p w14:paraId="53FF1953" w14:textId="77777777" w:rsidR="00DC2148" w:rsidRPr="00E4311F" w:rsidRDefault="00DC2148" w:rsidP="00C11F09">
            <w:pPr>
              <w:spacing w:line="276" w:lineRule="auto"/>
              <w:rPr>
                <w:rFonts w:eastAsiaTheme="minorEastAsia"/>
                <w:lang w:val="en-US"/>
              </w:rPr>
            </w:pPr>
            <w:proofErr w:type="spellStart"/>
            <w:r>
              <w:rPr>
                <w:rFonts w:eastAsiaTheme="minorEastAsia"/>
                <w:lang w:val="en-US"/>
              </w:rPr>
              <w:t>S</w:t>
            </w:r>
            <w:r w:rsidRPr="00E4311F">
              <w:rPr>
                <w:rFonts w:eastAsiaTheme="minorEastAsia"/>
                <w:lang w:val="en-US"/>
              </w:rPr>
              <w:t>uaugusiųjų</w:t>
            </w:r>
            <w:proofErr w:type="spellEnd"/>
          </w:p>
        </w:tc>
        <w:tc>
          <w:tcPr>
            <w:tcW w:w="1701" w:type="dxa"/>
            <w:tcBorders>
              <w:top w:val="single" w:sz="4" w:space="0" w:color="auto"/>
              <w:left w:val="nil"/>
              <w:bottom w:val="nil"/>
              <w:right w:val="single" w:sz="8" w:space="0" w:color="auto"/>
            </w:tcBorders>
            <w:shd w:val="clear" w:color="auto" w:fill="FFFFFF"/>
            <w:tcMar>
              <w:top w:w="0" w:type="dxa"/>
              <w:left w:w="108" w:type="dxa"/>
              <w:bottom w:w="0" w:type="dxa"/>
              <w:right w:w="108" w:type="dxa"/>
            </w:tcMar>
            <w:hideMark/>
          </w:tcPr>
          <w:p w14:paraId="53FF1954" w14:textId="77777777" w:rsidR="00DC2148" w:rsidRDefault="00DC2148" w:rsidP="00C11F09">
            <w:pPr>
              <w:spacing w:line="276" w:lineRule="auto"/>
              <w:jc w:val="center"/>
              <w:rPr>
                <w:rFonts w:eastAsiaTheme="minorEastAsia"/>
                <w:lang w:val="en-US"/>
              </w:rPr>
            </w:pPr>
          </w:p>
        </w:tc>
        <w:tc>
          <w:tcPr>
            <w:tcW w:w="1701" w:type="dxa"/>
            <w:tcBorders>
              <w:top w:val="single" w:sz="4" w:space="0" w:color="auto"/>
              <w:left w:val="nil"/>
              <w:bottom w:val="nil"/>
              <w:right w:val="single" w:sz="8" w:space="0" w:color="auto"/>
            </w:tcBorders>
            <w:shd w:val="clear" w:color="auto" w:fill="FFFFFF"/>
            <w:tcMar>
              <w:top w:w="0" w:type="dxa"/>
              <w:left w:w="108" w:type="dxa"/>
              <w:bottom w:w="0" w:type="dxa"/>
              <w:right w:w="108" w:type="dxa"/>
            </w:tcMar>
            <w:hideMark/>
          </w:tcPr>
          <w:p w14:paraId="53FF1955" w14:textId="77777777" w:rsidR="00DC2148" w:rsidRDefault="00DC2148" w:rsidP="00C11F09">
            <w:pPr>
              <w:spacing w:line="276" w:lineRule="auto"/>
              <w:jc w:val="center"/>
              <w:rPr>
                <w:rFonts w:eastAsiaTheme="minorEastAsia"/>
                <w:lang w:val="en-US"/>
              </w:rPr>
            </w:pPr>
          </w:p>
        </w:tc>
      </w:tr>
      <w:tr w:rsidR="00DC2148" w14:paraId="53FF195D" w14:textId="77777777" w:rsidTr="00D56D1D">
        <w:tc>
          <w:tcPr>
            <w:tcW w:w="14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FF1957" w14:textId="77777777" w:rsidR="00DC2148" w:rsidRPr="00E4311F" w:rsidRDefault="00DC2148" w:rsidP="00C11F09">
            <w:pPr>
              <w:spacing w:line="288" w:lineRule="atLeast"/>
              <w:jc w:val="both"/>
              <w:rPr>
                <w:color w:val="222222"/>
              </w:rPr>
            </w:pPr>
            <w:r w:rsidRPr="00E4311F">
              <w:rPr>
                <w:color w:val="222222"/>
              </w:rPr>
              <w:t>gimnazijos skyrius</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FF1958" w14:textId="77777777" w:rsidR="00DC2148" w:rsidRDefault="00DC2148" w:rsidP="00C11F09">
            <w:pPr>
              <w:spacing w:line="288" w:lineRule="atLeast"/>
              <w:jc w:val="center"/>
              <w:rPr>
                <w:color w:val="222222"/>
              </w:rPr>
            </w:pPr>
            <w:r>
              <w:rPr>
                <w:color w:val="222222"/>
              </w:rPr>
              <w:t>39</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FF1959" w14:textId="77777777" w:rsidR="00DC2148" w:rsidRDefault="00DC2148" w:rsidP="00C11F09">
            <w:pPr>
              <w:spacing w:line="288" w:lineRule="atLeast"/>
              <w:jc w:val="center"/>
              <w:rPr>
                <w:color w:val="222222"/>
              </w:rPr>
            </w:pPr>
            <w:r>
              <w:rPr>
                <w:color w:val="222222"/>
              </w:rPr>
              <w:t>71</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FF195A" w14:textId="77777777" w:rsidR="00DC2148" w:rsidRPr="00E4311F" w:rsidRDefault="00DC2148" w:rsidP="00C11F09">
            <w:pPr>
              <w:spacing w:line="288" w:lineRule="atLeast"/>
              <w:jc w:val="both"/>
              <w:rPr>
                <w:color w:val="222222"/>
              </w:rPr>
            </w:pPr>
            <w:r w:rsidRPr="00E4311F">
              <w:rPr>
                <w:color w:val="222222"/>
              </w:rPr>
              <w:t>gimnazijos skyrius</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FF195B" w14:textId="77777777" w:rsidR="00DC2148" w:rsidRDefault="00DC2148" w:rsidP="00C11F09">
            <w:pPr>
              <w:spacing w:line="288" w:lineRule="atLeast"/>
              <w:jc w:val="center"/>
              <w:rPr>
                <w:color w:val="222222"/>
              </w:rPr>
            </w:pPr>
            <w:r>
              <w:rPr>
                <w:color w:val="222222"/>
              </w:rPr>
              <w:t>38</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FF195C" w14:textId="77777777" w:rsidR="00DC2148" w:rsidRDefault="00DC2148" w:rsidP="00C11F09">
            <w:pPr>
              <w:spacing w:line="288" w:lineRule="atLeast"/>
              <w:jc w:val="center"/>
              <w:rPr>
                <w:color w:val="222222"/>
              </w:rPr>
            </w:pPr>
            <w:r>
              <w:rPr>
                <w:color w:val="222222"/>
              </w:rPr>
              <w:t>48</w:t>
            </w:r>
          </w:p>
        </w:tc>
      </w:tr>
    </w:tbl>
    <w:p w14:paraId="53FF195E" w14:textId="77777777" w:rsidR="00DC2148" w:rsidRDefault="00DC2148" w:rsidP="000B160A">
      <w:pPr>
        <w:ind w:left="720" w:firstLine="131"/>
        <w:jc w:val="both"/>
      </w:pPr>
      <w:r>
        <w:lastRenderedPageBreak/>
        <w:t>Pagrindinės 2015–2016</w:t>
      </w:r>
      <w:r w:rsidRPr="008352EB">
        <w:t xml:space="preserve"> m.</w:t>
      </w:r>
      <w:r>
        <w:t xml:space="preserve"> </w:t>
      </w:r>
      <w:r w:rsidRPr="008352EB">
        <w:t>m. lanko</w:t>
      </w:r>
      <w:r w:rsidR="000B160A">
        <w:t>mumo problemos ir jų sprendimai</w:t>
      </w:r>
      <w:r>
        <w:t>:</w:t>
      </w:r>
    </w:p>
    <w:p w14:paraId="53FF195F" w14:textId="77777777" w:rsidR="00DC2148" w:rsidRDefault="00DC2148" w:rsidP="00865660">
      <w:pPr>
        <w:numPr>
          <w:ilvl w:val="0"/>
          <w:numId w:val="38"/>
        </w:numPr>
        <w:jc w:val="both"/>
      </w:pPr>
      <w:r>
        <w:t>asocialios šeimos (tėvai abejingi vaikų mokymui(</w:t>
      </w:r>
      <w:r w:rsidR="00DA65A2">
        <w:t>-</w:t>
      </w:r>
      <w:r>
        <w:t>si), pasiekimams, elgesiui, socialiai apleisti vaikai linkę praleisti pamokas arba vengia lankyti mokyklą);</w:t>
      </w:r>
    </w:p>
    <w:p w14:paraId="53FF1960" w14:textId="77777777" w:rsidR="00DC2148" w:rsidRDefault="00DC2148" w:rsidP="00865660">
      <w:pPr>
        <w:numPr>
          <w:ilvl w:val="0"/>
          <w:numId w:val="38"/>
        </w:numPr>
        <w:jc w:val="both"/>
      </w:pPr>
      <w:r>
        <w:t>tėvai išvykę į užsienį (</w:t>
      </w:r>
      <w:proofErr w:type="spellStart"/>
      <w:r>
        <w:t>vaikas(ai</w:t>
      </w:r>
      <w:proofErr w:type="spellEnd"/>
      <w:r>
        <w:t>), likę vieni ar su seneliais, stokoja atsakomybės, kontrolės, drausmės).</w:t>
      </w:r>
    </w:p>
    <w:p w14:paraId="53FF1961" w14:textId="77777777" w:rsidR="00DC2148" w:rsidRDefault="000B160A" w:rsidP="000B160A">
      <w:pPr>
        <w:ind w:firstLine="851"/>
        <w:jc w:val="both"/>
      </w:pPr>
      <w:r>
        <w:t>Užtikrinant</w:t>
      </w:r>
      <w:r w:rsidR="00DC2148">
        <w:t xml:space="preserve"> mokinių lankomumą aktyviai dirba Vaiko gerovės komisija. Trimestrų, metų pabaigoje analizuojamas mokinių lankomumas, išsiaiškinamos priežastys, priimami sprendimai problemai išspręsti. Sukurta sistema lankomumui gerinti. Į lankomumo problemų sprendimą įtraukiami visi bendruomenės nariai (administracija, pagalbos mokiniui specialistai, mokytojai, mokiniai, mokinių tėvai) ir kt. institucijos. Nuolatinį mokinių pamokų lankomumo stebėjimą vykdo klasės vadovas, aiškinasi priežastis ir aptaria problemų sprendimo būdus su mokiniu. Jei reikia, į pagalbą pasitelkiama soc. pedagogas ar/ir psichologas, kviečiami mokinio tėvai pokalbiui. Nesulaukus teigiamų rezultatų, mokinys kviečiamas į Vaiko gerovės komisijos posėdį (prieš tai informavus tėvus), skiriamas įspėjimas ir numatomos priemonės, sudarant sutartį su mokiniu. Pokyčiams neįvykus, į Vaiko gerovės komisijos posėdį kviečiamas mokinys su tėvais. Į Va</w:t>
      </w:r>
      <w:r>
        <w:t>iko gerovės posėdžius kviečiame</w:t>
      </w:r>
      <w:r w:rsidR="00DC2148">
        <w:t xml:space="preserve"> Vaiko teisių atstovus, jei yra socialinės rizikos šeima, kviečiame socialinį darbuotoją. Jeigu ir tai neduoda teigiamų rezultatų, tada mokinys su tėvais kviečiamas į pokalbį su mokymo centro direktoriumi, nepilnamečių reikalų inspektore. Paskutinis žingsnis mokiniui pastoviai vengiančiam lankyti mokyklą ir neturinčiam šešiolikos metų, prašymas skirti  minimalią priežiūra, o mo</w:t>
      </w:r>
      <w:r>
        <w:t>kiniui</w:t>
      </w:r>
      <w:r w:rsidR="00DC2148">
        <w:t>,</w:t>
      </w:r>
      <w:r>
        <w:t xml:space="preserve"> </w:t>
      </w:r>
      <w:r w:rsidR="00DC2148">
        <w:t xml:space="preserve">vyresniam nei šešiolika metų, siūloma pasirinkti kitą mokymo įstaigą arba priimamas sprendimas šalinti iš mokymo centro dėl mokymosi sutarties nevykdymo. </w:t>
      </w:r>
    </w:p>
    <w:p w14:paraId="53FF1962" w14:textId="77777777" w:rsidR="00DC2148" w:rsidRPr="00160107" w:rsidRDefault="00DC2148" w:rsidP="00574038">
      <w:pPr>
        <w:ind w:firstLine="851"/>
        <w:jc w:val="both"/>
        <w:rPr>
          <w:i/>
        </w:rPr>
      </w:pPr>
      <w:r>
        <w:t>Šios problemos priežasčių ir sprendimo būdų ieškoma pasitelkus išorės specialistus (psichologus, pedagogus),  organizuojamos paskaitos mokytojams, tėvams, mokiniams.</w:t>
      </w:r>
    </w:p>
    <w:p w14:paraId="53FF1963" w14:textId="77777777" w:rsidR="00DC2148" w:rsidRDefault="00DC2148" w:rsidP="00DC2148">
      <w:pPr>
        <w:jc w:val="both"/>
      </w:pPr>
    </w:p>
    <w:p w14:paraId="53FF1964" w14:textId="77777777" w:rsidR="00DC2148" w:rsidRPr="00A524F1" w:rsidRDefault="00DC2148" w:rsidP="00574038">
      <w:pPr>
        <w:jc w:val="center"/>
        <w:rPr>
          <w:b/>
        </w:rPr>
      </w:pPr>
      <w:r w:rsidRPr="00A524F1">
        <w:rPr>
          <w:b/>
        </w:rPr>
        <w:t>Mokinių akademiniai pasiekimai ir išsilavinimo įgijimas. Mokinių pažangos stebėjimas.</w:t>
      </w:r>
    </w:p>
    <w:p w14:paraId="53FF1965" w14:textId="77777777" w:rsidR="00DC2148" w:rsidRPr="00574038" w:rsidRDefault="00DC2148" w:rsidP="00DC2148">
      <w:pPr>
        <w:jc w:val="both"/>
        <w:rPr>
          <w:b/>
        </w:rPr>
      </w:pPr>
    </w:p>
    <w:p w14:paraId="53FF1966" w14:textId="77777777" w:rsidR="00DC2148" w:rsidRPr="00574038" w:rsidRDefault="00DC2148" w:rsidP="00574038">
      <w:pPr>
        <w:ind w:firstLine="851"/>
        <w:rPr>
          <w:b/>
        </w:rPr>
      </w:pPr>
      <w:r w:rsidRPr="00574038">
        <w:rPr>
          <w:b/>
        </w:rPr>
        <w:t>Mokinių, pasiekusių mokymosi pažangą per 2015–2016 m. m., proc.</w:t>
      </w:r>
    </w:p>
    <w:p w14:paraId="53FF1967" w14:textId="77777777" w:rsidR="00DC2148" w:rsidRPr="008352EB" w:rsidRDefault="00DC2148" w:rsidP="00DC214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4376"/>
        <w:gridCol w:w="3777"/>
      </w:tblGrid>
      <w:tr w:rsidR="00DC2148" w:rsidRPr="008352EB" w14:paraId="53FF196B" w14:textId="77777777" w:rsidTr="00574038">
        <w:tc>
          <w:tcPr>
            <w:tcW w:w="1486" w:type="dxa"/>
          </w:tcPr>
          <w:p w14:paraId="53FF1968" w14:textId="77777777" w:rsidR="00DC2148" w:rsidRPr="008352EB" w:rsidRDefault="00DC2148" w:rsidP="00C11F09">
            <w:pPr>
              <w:jc w:val="center"/>
            </w:pPr>
            <w:r w:rsidRPr="008352EB">
              <w:t>Klasė</w:t>
            </w:r>
          </w:p>
        </w:tc>
        <w:tc>
          <w:tcPr>
            <w:tcW w:w="4376" w:type="dxa"/>
          </w:tcPr>
          <w:p w14:paraId="53FF1969" w14:textId="77777777" w:rsidR="00DC2148" w:rsidRPr="008352EB" w:rsidRDefault="00574038" w:rsidP="00C11F09">
            <w:pPr>
              <w:jc w:val="center"/>
            </w:pPr>
            <w:r>
              <w:t>Lietuvių kalba</w:t>
            </w:r>
          </w:p>
        </w:tc>
        <w:tc>
          <w:tcPr>
            <w:tcW w:w="3777" w:type="dxa"/>
          </w:tcPr>
          <w:p w14:paraId="53FF196A" w14:textId="77777777" w:rsidR="00DC2148" w:rsidRPr="008352EB" w:rsidRDefault="00DC2148" w:rsidP="00C11F09">
            <w:pPr>
              <w:jc w:val="center"/>
            </w:pPr>
            <w:r>
              <w:t>Matematika</w:t>
            </w:r>
          </w:p>
        </w:tc>
      </w:tr>
      <w:tr w:rsidR="00DC2148" w:rsidRPr="008352EB" w14:paraId="53FF196F" w14:textId="77777777" w:rsidTr="00574038">
        <w:tc>
          <w:tcPr>
            <w:tcW w:w="1486" w:type="dxa"/>
          </w:tcPr>
          <w:p w14:paraId="53FF196C" w14:textId="77777777" w:rsidR="00DC2148" w:rsidRPr="008352EB" w:rsidRDefault="00DC2148" w:rsidP="00C11F09">
            <w:r>
              <w:t>6</w:t>
            </w:r>
            <w:r w:rsidRPr="008352EB">
              <w:t xml:space="preserve"> </w:t>
            </w:r>
            <w:proofErr w:type="spellStart"/>
            <w:r w:rsidRPr="008352EB">
              <w:t>kl</w:t>
            </w:r>
            <w:proofErr w:type="spellEnd"/>
            <w:r w:rsidRPr="008352EB">
              <w:t>.</w:t>
            </w:r>
          </w:p>
        </w:tc>
        <w:tc>
          <w:tcPr>
            <w:tcW w:w="4376" w:type="dxa"/>
          </w:tcPr>
          <w:p w14:paraId="53FF196D" w14:textId="77777777" w:rsidR="00DC2148" w:rsidRPr="00DD192A" w:rsidRDefault="00DC2148" w:rsidP="00574038">
            <w:pPr>
              <w:jc w:val="center"/>
              <w:rPr>
                <w:lang w:val="en-US"/>
              </w:rPr>
            </w:pPr>
            <w:r>
              <w:t>50</w:t>
            </w:r>
            <w:r w:rsidR="00574038">
              <w:rPr>
                <w:lang w:val="en-US"/>
              </w:rPr>
              <w:t xml:space="preserve"> proc.</w:t>
            </w:r>
          </w:p>
        </w:tc>
        <w:tc>
          <w:tcPr>
            <w:tcW w:w="3777" w:type="dxa"/>
          </w:tcPr>
          <w:p w14:paraId="53FF196E" w14:textId="77777777" w:rsidR="00DC2148" w:rsidRPr="002B4547" w:rsidRDefault="00574038" w:rsidP="00574038">
            <w:pPr>
              <w:jc w:val="center"/>
              <w:rPr>
                <w:lang w:val="en-US"/>
              </w:rPr>
            </w:pPr>
            <w:r>
              <w:rPr>
                <w:lang w:val="en-US"/>
              </w:rPr>
              <w:t>50 proc.</w:t>
            </w:r>
          </w:p>
        </w:tc>
      </w:tr>
      <w:tr w:rsidR="00DC2148" w:rsidRPr="008352EB" w14:paraId="53FF1973" w14:textId="77777777" w:rsidTr="00574038">
        <w:tc>
          <w:tcPr>
            <w:tcW w:w="1486" w:type="dxa"/>
          </w:tcPr>
          <w:p w14:paraId="53FF1970" w14:textId="77777777" w:rsidR="00DC2148" w:rsidRPr="008352EB" w:rsidRDefault="00DC2148" w:rsidP="00C11F09">
            <w:r w:rsidRPr="008352EB">
              <w:t xml:space="preserve">8 </w:t>
            </w:r>
            <w:proofErr w:type="spellStart"/>
            <w:r w:rsidRPr="008352EB">
              <w:t>kl</w:t>
            </w:r>
            <w:proofErr w:type="spellEnd"/>
            <w:r w:rsidRPr="008352EB">
              <w:t>.</w:t>
            </w:r>
          </w:p>
        </w:tc>
        <w:tc>
          <w:tcPr>
            <w:tcW w:w="4376" w:type="dxa"/>
          </w:tcPr>
          <w:p w14:paraId="53FF1971" w14:textId="77777777" w:rsidR="00DC2148" w:rsidRPr="008352EB" w:rsidRDefault="00574038" w:rsidP="00574038">
            <w:pPr>
              <w:jc w:val="center"/>
            </w:pPr>
            <w:r>
              <w:t>25 proc.</w:t>
            </w:r>
          </w:p>
        </w:tc>
        <w:tc>
          <w:tcPr>
            <w:tcW w:w="3777" w:type="dxa"/>
          </w:tcPr>
          <w:p w14:paraId="53FF1972" w14:textId="77777777" w:rsidR="00DC2148" w:rsidRPr="00C30E38" w:rsidRDefault="00574038" w:rsidP="00574038">
            <w:pPr>
              <w:jc w:val="center"/>
              <w:rPr>
                <w:lang w:val="en-US"/>
              </w:rPr>
            </w:pPr>
            <w:r>
              <w:rPr>
                <w:lang w:val="en-US"/>
              </w:rPr>
              <w:t>31 proc.</w:t>
            </w:r>
          </w:p>
        </w:tc>
      </w:tr>
    </w:tbl>
    <w:p w14:paraId="53FF1974" w14:textId="77777777" w:rsidR="00DC2148" w:rsidRDefault="00DC2148" w:rsidP="00DC2148"/>
    <w:p w14:paraId="53FF1975" w14:textId="77777777" w:rsidR="00DC2148" w:rsidRPr="0047082B" w:rsidRDefault="00DC2148" w:rsidP="00080925">
      <w:pPr>
        <w:ind w:firstLine="851"/>
        <w:rPr>
          <w:b/>
        </w:rPr>
      </w:pPr>
      <w:r w:rsidRPr="0047082B">
        <w:rPr>
          <w:b/>
        </w:rPr>
        <w:t>Šeštokų ir aštuntokų vertinimas pasinaudojant standartizuotais testais, pagrindinės įžvalgos</w:t>
      </w:r>
    </w:p>
    <w:p w14:paraId="53FF1976" w14:textId="77777777" w:rsidR="00DC2148" w:rsidRDefault="00080925" w:rsidP="00080925">
      <w:pPr>
        <w:ind w:firstLine="851"/>
        <w:jc w:val="both"/>
      </w:pPr>
      <w:r>
        <w:rPr>
          <w:rFonts w:eastAsiaTheme="minorHAnsi"/>
        </w:rPr>
        <w:t xml:space="preserve">6j </w:t>
      </w:r>
      <w:proofErr w:type="spellStart"/>
      <w:r>
        <w:rPr>
          <w:rFonts w:eastAsiaTheme="minorHAnsi"/>
        </w:rPr>
        <w:t>kl</w:t>
      </w:r>
      <w:proofErr w:type="spellEnd"/>
      <w:r>
        <w:rPr>
          <w:rFonts w:eastAsiaTheme="minorHAnsi"/>
        </w:rPr>
        <w:t>. 2015</w:t>
      </w:r>
      <w:r>
        <w:t>–</w:t>
      </w:r>
      <w:r w:rsidR="00DC2148">
        <w:rPr>
          <w:rFonts w:eastAsiaTheme="minorHAnsi"/>
        </w:rPr>
        <w:t>2016 m. m. standartizuotus testus atliko 5 mokiniai. Geriausiai pavyko skaitymas, prasčiau rašymas, blogiausiai - matematika. Matematikos</w:t>
      </w:r>
      <w:r w:rsidR="00DC2148" w:rsidRPr="00481E7A">
        <w:rPr>
          <w:rFonts w:eastAsiaTheme="minorHAnsi"/>
        </w:rPr>
        <w:t xml:space="preserve"> </w:t>
      </w:r>
      <w:r w:rsidR="00DC2148">
        <w:rPr>
          <w:rFonts w:eastAsiaTheme="minorHAnsi"/>
        </w:rPr>
        <w:t xml:space="preserve">patenkinamo lygio nepasiekė du mokiniai, vienas mokinys pasiekė patenkinamą lygį ir vienas pagrindinį.  Rašymo patenkinamo lygio nepasiekė  vienas mokinys, trys mokiniai pasiekė patenkinamą lygį ir du mokiniai pagrindinį. Skaitymo gebėjimai yra geriausi. Trys mokiniai pasiekė patenkinamą lygį ir du mokiniai pagrindinį. Lyginant su visos šalies rezultatais, skaitymo ir rašymo rezultatai yra kaip kaimo mokyklų. Matematikos rezultatai yra daug žemesni nei kitų vietovių.  </w:t>
      </w:r>
    </w:p>
    <w:p w14:paraId="53FF1977" w14:textId="77777777" w:rsidR="00DC2148" w:rsidRDefault="00DC2148" w:rsidP="00080925">
      <w:pPr>
        <w:ind w:firstLine="851"/>
        <w:jc w:val="both"/>
      </w:pPr>
      <w:r>
        <w:rPr>
          <w:rFonts w:eastAsiaTheme="minorHAnsi"/>
        </w:rPr>
        <w:t xml:space="preserve">8j </w:t>
      </w:r>
      <w:proofErr w:type="spellStart"/>
      <w:r>
        <w:rPr>
          <w:rFonts w:eastAsiaTheme="minorHAnsi"/>
        </w:rPr>
        <w:t>kl</w:t>
      </w:r>
      <w:proofErr w:type="spellEnd"/>
      <w:r>
        <w:rPr>
          <w:rFonts w:eastAsiaTheme="minorHAnsi"/>
        </w:rPr>
        <w:t>. testą atliko 10 mokinių. Aukščiausias pasiektas lygis – pagrindinis. Skaitymo pasiekė 8 mokiniai, 3 socialinių mokslų ir 1 mokinys gamtos mokslų. Dažniausiai visuose testuose pasiektas patenkinamas lygis. Nepasiektas patenk</w:t>
      </w:r>
      <w:r w:rsidR="00080925">
        <w:rPr>
          <w:rFonts w:eastAsiaTheme="minorHAnsi"/>
        </w:rPr>
        <w:t xml:space="preserve">inamas lygis socialinių mokslų </w:t>
      </w:r>
      <w:r w:rsidR="00080925">
        <w:t>–</w:t>
      </w:r>
      <w:r>
        <w:rPr>
          <w:rFonts w:eastAsiaTheme="minorHAnsi"/>
        </w:rPr>
        <w:t xml:space="preserve"> 3 mokini</w:t>
      </w:r>
      <w:r w:rsidR="00080925">
        <w:rPr>
          <w:rFonts w:eastAsiaTheme="minorHAnsi"/>
        </w:rPr>
        <w:t xml:space="preserve">ai, rašymo </w:t>
      </w:r>
      <w:r w:rsidR="00080925">
        <w:t xml:space="preserve">– </w:t>
      </w:r>
      <w:r>
        <w:rPr>
          <w:rFonts w:eastAsiaTheme="minorHAnsi"/>
        </w:rPr>
        <w:t>2 mokiniai, gamtos mokslų ir matematikos po vieną. Matematikos lygis aukštesnis negu kaimo mokyklų, bet ž</w:t>
      </w:r>
      <w:r w:rsidR="00080925">
        <w:rPr>
          <w:rFonts w:eastAsiaTheme="minorHAnsi"/>
        </w:rPr>
        <w:t>emesnis už kitų mokyklų. Rašymo</w:t>
      </w:r>
      <w:r>
        <w:rPr>
          <w:rFonts w:eastAsiaTheme="minorHAnsi"/>
        </w:rPr>
        <w:t xml:space="preserve">, gamtos ir socialinių mokslų rezultatai žemesni nei visų tipų mokyklų. </w:t>
      </w:r>
    </w:p>
    <w:p w14:paraId="53FF1978" w14:textId="77777777" w:rsidR="00DC2148" w:rsidRPr="0047082B" w:rsidRDefault="00DC2148" w:rsidP="00080925">
      <w:pPr>
        <w:ind w:firstLine="851"/>
        <w:jc w:val="both"/>
      </w:pPr>
      <w:r>
        <w:rPr>
          <w:rFonts w:eastAsiaTheme="minorHAnsi"/>
        </w:rPr>
        <w:t>Atsižvelgiant į prastus standartizuotų testų jaunimo ugdymo klasėse rezultatus, skirtos visų dalykų, iš kurių vykdoma patikra, konsultacijos.</w:t>
      </w:r>
      <w:r>
        <w:t xml:space="preserve"> Siekiant pagerinti lietuvių kalbos mokėjimus ir įgūdžius, yra parengtas Lietuvių kalbos ir kultūrinio</w:t>
      </w:r>
      <w:r>
        <w:rPr>
          <w:b/>
        </w:rPr>
        <w:t xml:space="preserve"> </w:t>
      </w:r>
      <w:r>
        <w:t>raštingumo gerinimo priemonių planas 2016</w:t>
      </w:r>
      <w:r w:rsidR="00080925">
        <w:t>–</w:t>
      </w:r>
      <w:r>
        <w:t>2017</w:t>
      </w:r>
      <w:r w:rsidR="00080925">
        <w:t xml:space="preserve"> m., kurio tikslas –</w:t>
      </w:r>
      <w:r>
        <w:t xml:space="preserve"> gerinti mokinių gimtosios kalbos ir kultūrinį raštingumą. Buvo surengtas </w:t>
      </w:r>
      <w:r>
        <w:lastRenderedPageBreak/>
        <w:t xml:space="preserve">seminaras mokytojams „Skaitymo ir rašymo gebėjimų ugdymas visų dalykų pamokose“ ir metodinėje grupėje priimtas susitarimas dėl vieningų strategijų taikymo pamokose. </w:t>
      </w:r>
    </w:p>
    <w:p w14:paraId="53FF1979" w14:textId="77777777" w:rsidR="00DC2148" w:rsidRPr="00617926" w:rsidRDefault="00DC2148" w:rsidP="00617926">
      <w:pPr>
        <w:ind w:firstLine="851"/>
        <w:jc w:val="both"/>
        <w:rPr>
          <w:b/>
        </w:rPr>
      </w:pPr>
    </w:p>
    <w:p w14:paraId="53FF197A" w14:textId="77777777" w:rsidR="00617926" w:rsidRDefault="00DC2148" w:rsidP="00617926">
      <w:pPr>
        <w:ind w:firstLine="851"/>
        <w:jc w:val="both"/>
        <w:rPr>
          <w:b/>
        </w:rPr>
      </w:pPr>
      <w:r w:rsidRPr="00617926">
        <w:rPr>
          <w:b/>
        </w:rPr>
        <w:t xml:space="preserve">Mokinių, baigusių pagrindinio ugdymo programą ir įgijusių pagrindinį išsilavinimą skaičius/dalis </w:t>
      </w:r>
    </w:p>
    <w:p w14:paraId="53FF197B" w14:textId="77777777" w:rsidR="00DC2148" w:rsidRPr="00617926" w:rsidRDefault="00DC2148" w:rsidP="00617926">
      <w:pPr>
        <w:ind w:firstLine="851"/>
        <w:jc w:val="both"/>
        <w:rPr>
          <w:b/>
        </w:rPr>
      </w:pPr>
      <w:r w:rsidRPr="00617926">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3"/>
        <w:gridCol w:w="3358"/>
        <w:gridCol w:w="2968"/>
      </w:tblGrid>
      <w:tr w:rsidR="00DC2148" w:rsidRPr="007A60CA" w14:paraId="53FF197F" w14:textId="77777777" w:rsidTr="00617926">
        <w:tc>
          <w:tcPr>
            <w:tcW w:w="3313" w:type="dxa"/>
          </w:tcPr>
          <w:p w14:paraId="53FF197C" w14:textId="77777777" w:rsidR="00DC2148" w:rsidRPr="007A60CA" w:rsidRDefault="00DC2148" w:rsidP="00C11F09">
            <w:pPr>
              <w:jc w:val="center"/>
            </w:pPr>
            <w:r w:rsidRPr="007A60CA">
              <w:t>Mokinių skaičius</w:t>
            </w:r>
          </w:p>
        </w:tc>
        <w:tc>
          <w:tcPr>
            <w:tcW w:w="3358" w:type="dxa"/>
          </w:tcPr>
          <w:p w14:paraId="53FF197D" w14:textId="77777777" w:rsidR="00DC2148" w:rsidRPr="007A60CA" w:rsidRDefault="00DC2148" w:rsidP="00C11F09">
            <w:pPr>
              <w:jc w:val="center"/>
            </w:pPr>
            <w:r>
              <w:t>Mokinių, į</w:t>
            </w:r>
            <w:r w:rsidRPr="007A60CA">
              <w:t>gijusių pagrindinį išsilavinimą</w:t>
            </w:r>
            <w:r>
              <w:t>, skaičius</w:t>
            </w:r>
            <w:r w:rsidRPr="007A60CA">
              <w:t xml:space="preserve"> </w:t>
            </w:r>
          </w:p>
        </w:tc>
        <w:tc>
          <w:tcPr>
            <w:tcW w:w="2968" w:type="dxa"/>
          </w:tcPr>
          <w:p w14:paraId="53FF197E" w14:textId="77777777" w:rsidR="00DC2148" w:rsidRPr="007A60CA" w:rsidRDefault="00DC2148" w:rsidP="00C11F09">
            <w:pPr>
              <w:jc w:val="center"/>
            </w:pPr>
            <w:r w:rsidRPr="007A60CA">
              <w:t>Įgijusių pagrindinį išsilavinimą mokinių dalis  (proc.)</w:t>
            </w:r>
          </w:p>
        </w:tc>
      </w:tr>
      <w:tr w:rsidR="00DC2148" w:rsidRPr="00941C3A" w14:paraId="53FF1983" w14:textId="77777777" w:rsidTr="00617926">
        <w:tc>
          <w:tcPr>
            <w:tcW w:w="3313" w:type="dxa"/>
          </w:tcPr>
          <w:p w14:paraId="53FF1980" w14:textId="77777777" w:rsidR="00DC2148" w:rsidRPr="00742CC7" w:rsidRDefault="00DC2148" w:rsidP="00C11F09">
            <w:pPr>
              <w:jc w:val="center"/>
            </w:pPr>
            <w:r w:rsidRPr="00742CC7">
              <w:t>35</w:t>
            </w:r>
          </w:p>
        </w:tc>
        <w:tc>
          <w:tcPr>
            <w:tcW w:w="3358" w:type="dxa"/>
          </w:tcPr>
          <w:p w14:paraId="53FF1981" w14:textId="77777777" w:rsidR="00DC2148" w:rsidRPr="00742CC7" w:rsidRDefault="00DC2148" w:rsidP="00C11F09">
            <w:pPr>
              <w:jc w:val="center"/>
            </w:pPr>
            <w:r w:rsidRPr="00742CC7">
              <w:t>27</w:t>
            </w:r>
          </w:p>
        </w:tc>
        <w:tc>
          <w:tcPr>
            <w:tcW w:w="2968" w:type="dxa"/>
          </w:tcPr>
          <w:p w14:paraId="53FF1982" w14:textId="77777777" w:rsidR="00DC2148" w:rsidRPr="00742CC7" w:rsidRDefault="00DC2148" w:rsidP="00C11F09">
            <w:pPr>
              <w:jc w:val="center"/>
              <w:rPr>
                <w:lang w:val="en-US"/>
              </w:rPr>
            </w:pPr>
            <w:r w:rsidRPr="00742CC7">
              <w:t>77</w:t>
            </w:r>
            <w:r w:rsidR="00617926" w:rsidRPr="00742CC7">
              <w:rPr>
                <w:lang w:val="en-US"/>
              </w:rPr>
              <w:t xml:space="preserve"> proc.</w:t>
            </w:r>
          </w:p>
        </w:tc>
      </w:tr>
    </w:tbl>
    <w:p w14:paraId="53FF1984" w14:textId="77777777" w:rsidR="00DC2148" w:rsidRPr="00941C3A" w:rsidRDefault="00DC2148" w:rsidP="00DC2148">
      <w:pPr>
        <w:jc w:val="both"/>
        <w:rPr>
          <w:b/>
        </w:rPr>
      </w:pPr>
    </w:p>
    <w:p w14:paraId="53FF1985" w14:textId="77777777" w:rsidR="00DC2148" w:rsidRDefault="00DC2148" w:rsidP="00941C3A">
      <w:pPr>
        <w:ind w:firstLine="851"/>
        <w:jc w:val="both"/>
        <w:rPr>
          <w:b/>
        </w:rPr>
      </w:pPr>
      <w:r w:rsidRPr="00941C3A">
        <w:rPr>
          <w:b/>
        </w:rPr>
        <w:t>Pagrindinio ugdymo pasiekimų patikrinimo rezultatai</w:t>
      </w:r>
    </w:p>
    <w:p w14:paraId="53FF1986" w14:textId="77777777" w:rsidR="00941C3A" w:rsidRPr="00941C3A" w:rsidRDefault="00941C3A" w:rsidP="00941C3A">
      <w:pPr>
        <w:ind w:firstLine="851"/>
        <w:jc w:val="both"/>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3"/>
        <w:gridCol w:w="1123"/>
        <w:gridCol w:w="591"/>
        <w:gridCol w:w="698"/>
        <w:gridCol w:w="702"/>
        <w:gridCol w:w="701"/>
        <w:gridCol w:w="698"/>
        <w:gridCol w:w="836"/>
        <w:gridCol w:w="697"/>
        <w:gridCol w:w="836"/>
        <w:gridCol w:w="698"/>
        <w:gridCol w:w="696"/>
      </w:tblGrid>
      <w:tr w:rsidR="00DC2148" w:rsidRPr="007A60CA" w14:paraId="53FF1993" w14:textId="77777777" w:rsidTr="00941C3A">
        <w:trPr>
          <w:trHeight w:val="317"/>
        </w:trPr>
        <w:tc>
          <w:tcPr>
            <w:tcW w:w="1363" w:type="dxa"/>
          </w:tcPr>
          <w:p w14:paraId="53FF1987" w14:textId="77777777" w:rsidR="00DC2148" w:rsidRPr="007A60CA" w:rsidRDefault="00DC2148" w:rsidP="00C11F09">
            <w:pPr>
              <w:jc w:val="both"/>
            </w:pPr>
          </w:p>
        </w:tc>
        <w:tc>
          <w:tcPr>
            <w:tcW w:w="1123" w:type="dxa"/>
          </w:tcPr>
          <w:p w14:paraId="53FF1988" w14:textId="77777777" w:rsidR="00DC2148" w:rsidRPr="007A60CA" w:rsidRDefault="00DC2148" w:rsidP="00C11F09">
            <w:pPr>
              <w:jc w:val="center"/>
            </w:pPr>
            <w:r>
              <w:t xml:space="preserve">Neišlaikė </w:t>
            </w:r>
          </w:p>
        </w:tc>
        <w:tc>
          <w:tcPr>
            <w:tcW w:w="591" w:type="dxa"/>
          </w:tcPr>
          <w:p w14:paraId="53FF1989" w14:textId="77777777" w:rsidR="00DC2148" w:rsidRPr="00941C3A" w:rsidRDefault="00DC2148" w:rsidP="00C11F09">
            <w:pPr>
              <w:jc w:val="center"/>
              <w:rPr>
                <w:b/>
              </w:rPr>
            </w:pPr>
            <w:r w:rsidRPr="00941C3A">
              <w:rPr>
                <w:b/>
              </w:rPr>
              <w:t>1</w:t>
            </w:r>
          </w:p>
        </w:tc>
        <w:tc>
          <w:tcPr>
            <w:tcW w:w="698" w:type="dxa"/>
          </w:tcPr>
          <w:p w14:paraId="53FF198A" w14:textId="77777777" w:rsidR="00DC2148" w:rsidRPr="00941C3A" w:rsidRDefault="00DC2148" w:rsidP="00C11F09">
            <w:pPr>
              <w:jc w:val="center"/>
              <w:rPr>
                <w:b/>
              </w:rPr>
            </w:pPr>
            <w:r w:rsidRPr="00941C3A">
              <w:rPr>
                <w:b/>
              </w:rPr>
              <w:t>2</w:t>
            </w:r>
          </w:p>
        </w:tc>
        <w:tc>
          <w:tcPr>
            <w:tcW w:w="702" w:type="dxa"/>
          </w:tcPr>
          <w:p w14:paraId="53FF198B" w14:textId="77777777" w:rsidR="00DC2148" w:rsidRPr="00941C3A" w:rsidRDefault="00DC2148" w:rsidP="00C11F09">
            <w:pPr>
              <w:jc w:val="center"/>
              <w:rPr>
                <w:b/>
              </w:rPr>
            </w:pPr>
            <w:r w:rsidRPr="00941C3A">
              <w:rPr>
                <w:b/>
              </w:rPr>
              <w:t>3</w:t>
            </w:r>
          </w:p>
        </w:tc>
        <w:tc>
          <w:tcPr>
            <w:tcW w:w="701" w:type="dxa"/>
          </w:tcPr>
          <w:p w14:paraId="53FF198C" w14:textId="77777777" w:rsidR="00DC2148" w:rsidRPr="00941C3A" w:rsidRDefault="00DC2148" w:rsidP="00C11F09">
            <w:pPr>
              <w:jc w:val="center"/>
              <w:rPr>
                <w:b/>
              </w:rPr>
            </w:pPr>
            <w:r w:rsidRPr="00941C3A">
              <w:rPr>
                <w:b/>
              </w:rPr>
              <w:t>4</w:t>
            </w:r>
          </w:p>
        </w:tc>
        <w:tc>
          <w:tcPr>
            <w:tcW w:w="698" w:type="dxa"/>
          </w:tcPr>
          <w:p w14:paraId="53FF198D" w14:textId="77777777" w:rsidR="00DC2148" w:rsidRPr="00941C3A" w:rsidRDefault="00DC2148" w:rsidP="00C11F09">
            <w:pPr>
              <w:jc w:val="center"/>
              <w:rPr>
                <w:b/>
              </w:rPr>
            </w:pPr>
            <w:r w:rsidRPr="00941C3A">
              <w:rPr>
                <w:b/>
              </w:rPr>
              <w:t>5</w:t>
            </w:r>
          </w:p>
        </w:tc>
        <w:tc>
          <w:tcPr>
            <w:tcW w:w="836" w:type="dxa"/>
          </w:tcPr>
          <w:p w14:paraId="53FF198E" w14:textId="77777777" w:rsidR="00DC2148" w:rsidRPr="00941C3A" w:rsidRDefault="00DC2148" w:rsidP="00C11F09">
            <w:pPr>
              <w:jc w:val="center"/>
              <w:rPr>
                <w:b/>
              </w:rPr>
            </w:pPr>
            <w:r w:rsidRPr="00941C3A">
              <w:rPr>
                <w:b/>
              </w:rPr>
              <w:t>6</w:t>
            </w:r>
          </w:p>
        </w:tc>
        <w:tc>
          <w:tcPr>
            <w:tcW w:w="697" w:type="dxa"/>
          </w:tcPr>
          <w:p w14:paraId="53FF198F" w14:textId="77777777" w:rsidR="00DC2148" w:rsidRPr="00941C3A" w:rsidRDefault="00DC2148" w:rsidP="00C11F09">
            <w:pPr>
              <w:jc w:val="center"/>
              <w:rPr>
                <w:b/>
              </w:rPr>
            </w:pPr>
            <w:r w:rsidRPr="00941C3A">
              <w:rPr>
                <w:b/>
              </w:rPr>
              <w:t>7</w:t>
            </w:r>
          </w:p>
        </w:tc>
        <w:tc>
          <w:tcPr>
            <w:tcW w:w="836" w:type="dxa"/>
          </w:tcPr>
          <w:p w14:paraId="53FF1990" w14:textId="77777777" w:rsidR="00DC2148" w:rsidRPr="00941C3A" w:rsidRDefault="00DC2148" w:rsidP="00C11F09">
            <w:pPr>
              <w:jc w:val="center"/>
              <w:rPr>
                <w:b/>
              </w:rPr>
            </w:pPr>
            <w:r w:rsidRPr="00941C3A">
              <w:rPr>
                <w:b/>
              </w:rPr>
              <w:t>8</w:t>
            </w:r>
          </w:p>
        </w:tc>
        <w:tc>
          <w:tcPr>
            <w:tcW w:w="698" w:type="dxa"/>
          </w:tcPr>
          <w:p w14:paraId="53FF1991" w14:textId="77777777" w:rsidR="00DC2148" w:rsidRPr="00941C3A" w:rsidRDefault="00DC2148" w:rsidP="00C11F09">
            <w:pPr>
              <w:jc w:val="center"/>
              <w:rPr>
                <w:b/>
              </w:rPr>
            </w:pPr>
            <w:r w:rsidRPr="00941C3A">
              <w:rPr>
                <w:b/>
              </w:rPr>
              <w:t>9</w:t>
            </w:r>
          </w:p>
        </w:tc>
        <w:tc>
          <w:tcPr>
            <w:tcW w:w="696" w:type="dxa"/>
          </w:tcPr>
          <w:p w14:paraId="53FF1992" w14:textId="77777777" w:rsidR="00DC2148" w:rsidRPr="00941C3A" w:rsidRDefault="00DC2148" w:rsidP="00C11F09">
            <w:pPr>
              <w:jc w:val="center"/>
              <w:rPr>
                <w:b/>
              </w:rPr>
            </w:pPr>
            <w:r w:rsidRPr="00941C3A">
              <w:rPr>
                <w:b/>
              </w:rPr>
              <w:t>10</w:t>
            </w:r>
          </w:p>
        </w:tc>
      </w:tr>
      <w:tr w:rsidR="00DC2148" w:rsidRPr="007A60CA" w14:paraId="53FF19A0" w14:textId="77777777" w:rsidTr="00941C3A">
        <w:trPr>
          <w:trHeight w:val="317"/>
        </w:trPr>
        <w:tc>
          <w:tcPr>
            <w:tcW w:w="1363" w:type="dxa"/>
          </w:tcPr>
          <w:p w14:paraId="53FF1994" w14:textId="77777777" w:rsidR="00DC2148" w:rsidRPr="007A60CA" w:rsidRDefault="00DC2148" w:rsidP="00C11F09">
            <w:r w:rsidRPr="007A60CA">
              <w:t xml:space="preserve">Lietuvių k. </w:t>
            </w:r>
          </w:p>
        </w:tc>
        <w:tc>
          <w:tcPr>
            <w:tcW w:w="1123" w:type="dxa"/>
          </w:tcPr>
          <w:p w14:paraId="53FF1995" w14:textId="77777777" w:rsidR="00DC2148" w:rsidRPr="007A60CA" w:rsidRDefault="00DC2148" w:rsidP="00941C3A">
            <w:pPr>
              <w:jc w:val="center"/>
            </w:pPr>
            <w:r>
              <w:t>6</w:t>
            </w:r>
          </w:p>
        </w:tc>
        <w:tc>
          <w:tcPr>
            <w:tcW w:w="591" w:type="dxa"/>
          </w:tcPr>
          <w:p w14:paraId="53FF1996" w14:textId="77777777" w:rsidR="00DC2148" w:rsidRPr="007A60CA" w:rsidRDefault="00DC2148" w:rsidP="00941C3A">
            <w:pPr>
              <w:jc w:val="center"/>
            </w:pPr>
            <w:r>
              <w:t>-</w:t>
            </w:r>
          </w:p>
        </w:tc>
        <w:tc>
          <w:tcPr>
            <w:tcW w:w="698" w:type="dxa"/>
          </w:tcPr>
          <w:p w14:paraId="53FF1997" w14:textId="77777777" w:rsidR="00DC2148" w:rsidRPr="007A60CA" w:rsidRDefault="00DC2148" w:rsidP="00941C3A">
            <w:pPr>
              <w:jc w:val="center"/>
            </w:pPr>
            <w:r>
              <w:t>2</w:t>
            </w:r>
          </w:p>
        </w:tc>
        <w:tc>
          <w:tcPr>
            <w:tcW w:w="702" w:type="dxa"/>
          </w:tcPr>
          <w:p w14:paraId="53FF1998" w14:textId="77777777" w:rsidR="00DC2148" w:rsidRPr="007A60CA" w:rsidRDefault="00DC2148" w:rsidP="00941C3A">
            <w:pPr>
              <w:jc w:val="center"/>
            </w:pPr>
            <w:r>
              <w:t>4</w:t>
            </w:r>
          </w:p>
        </w:tc>
        <w:tc>
          <w:tcPr>
            <w:tcW w:w="701" w:type="dxa"/>
          </w:tcPr>
          <w:p w14:paraId="53FF1999" w14:textId="77777777" w:rsidR="00DC2148" w:rsidRPr="007A60CA" w:rsidRDefault="00DC2148" w:rsidP="00941C3A">
            <w:pPr>
              <w:jc w:val="center"/>
            </w:pPr>
            <w:r>
              <w:t>10</w:t>
            </w:r>
          </w:p>
        </w:tc>
        <w:tc>
          <w:tcPr>
            <w:tcW w:w="698" w:type="dxa"/>
          </w:tcPr>
          <w:p w14:paraId="53FF199A" w14:textId="77777777" w:rsidR="00DC2148" w:rsidRPr="007A60CA" w:rsidRDefault="00DC2148" w:rsidP="00941C3A">
            <w:pPr>
              <w:jc w:val="center"/>
            </w:pPr>
            <w:r>
              <w:t>4</w:t>
            </w:r>
          </w:p>
        </w:tc>
        <w:tc>
          <w:tcPr>
            <w:tcW w:w="836" w:type="dxa"/>
          </w:tcPr>
          <w:p w14:paraId="53FF199B" w14:textId="77777777" w:rsidR="00DC2148" w:rsidRPr="007A60CA" w:rsidRDefault="00DC2148" w:rsidP="00941C3A">
            <w:pPr>
              <w:jc w:val="center"/>
            </w:pPr>
            <w:r>
              <w:t>7</w:t>
            </w:r>
          </w:p>
        </w:tc>
        <w:tc>
          <w:tcPr>
            <w:tcW w:w="697" w:type="dxa"/>
          </w:tcPr>
          <w:p w14:paraId="53FF199C" w14:textId="77777777" w:rsidR="00DC2148" w:rsidRPr="007A60CA" w:rsidRDefault="00DC2148" w:rsidP="00941C3A">
            <w:pPr>
              <w:jc w:val="center"/>
            </w:pPr>
            <w:r>
              <w:t>2</w:t>
            </w:r>
          </w:p>
        </w:tc>
        <w:tc>
          <w:tcPr>
            <w:tcW w:w="836" w:type="dxa"/>
          </w:tcPr>
          <w:p w14:paraId="53FF199D" w14:textId="77777777" w:rsidR="00DC2148" w:rsidRPr="007A60CA" w:rsidRDefault="00DC2148" w:rsidP="00941C3A">
            <w:pPr>
              <w:jc w:val="center"/>
            </w:pPr>
            <w:r>
              <w:t>1</w:t>
            </w:r>
          </w:p>
        </w:tc>
        <w:tc>
          <w:tcPr>
            <w:tcW w:w="698" w:type="dxa"/>
          </w:tcPr>
          <w:p w14:paraId="53FF199E" w14:textId="77777777" w:rsidR="00DC2148" w:rsidRPr="007A60CA" w:rsidRDefault="00DC2148" w:rsidP="00941C3A">
            <w:pPr>
              <w:jc w:val="center"/>
            </w:pPr>
            <w:r>
              <w:t>-</w:t>
            </w:r>
          </w:p>
        </w:tc>
        <w:tc>
          <w:tcPr>
            <w:tcW w:w="696" w:type="dxa"/>
          </w:tcPr>
          <w:p w14:paraId="53FF199F" w14:textId="77777777" w:rsidR="00DC2148" w:rsidRPr="007A60CA" w:rsidRDefault="00DC2148" w:rsidP="00941C3A">
            <w:pPr>
              <w:jc w:val="center"/>
            </w:pPr>
            <w:r>
              <w:t>-</w:t>
            </w:r>
          </w:p>
        </w:tc>
      </w:tr>
      <w:tr w:rsidR="00DC2148" w:rsidRPr="007A60CA" w14:paraId="53FF19AD" w14:textId="77777777" w:rsidTr="00941C3A">
        <w:trPr>
          <w:trHeight w:val="335"/>
        </w:trPr>
        <w:tc>
          <w:tcPr>
            <w:tcW w:w="1363" w:type="dxa"/>
          </w:tcPr>
          <w:p w14:paraId="53FF19A1" w14:textId="77777777" w:rsidR="00DC2148" w:rsidRPr="007A60CA" w:rsidRDefault="00DC2148" w:rsidP="00C11F09">
            <w:pPr>
              <w:jc w:val="both"/>
            </w:pPr>
            <w:r w:rsidRPr="007A60CA">
              <w:t xml:space="preserve">Matematika </w:t>
            </w:r>
          </w:p>
        </w:tc>
        <w:tc>
          <w:tcPr>
            <w:tcW w:w="1123" w:type="dxa"/>
          </w:tcPr>
          <w:p w14:paraId="53FF19A2" w14:textId="77777777" w:rsidR="00DC2148" w:rsidRPr="007A60CA" w:rsidRDefault="00DC2148" w:rsidP="00941C3A">
            <w:pPr>
              <w:jc w:val="center"/>
            </w:pPr>
            <w:r>
              <w:t>20</w:t>
            </w:r>
          </w:p>
        </w:tc>
        <w:tc>
          <w:tcPr>
            <w:tcW w:w="591" w:type="dxa"/>
          </w:tcPr>
          <w:p w14:paraId="53FF19A3" w14:textId="77777777" w:rsidR="00DC2148" w:rsidRPr="007A60CA" w:rsidRDefault="00DC2148" w:rsidP="00941C3A">
            <w:pPr>
              <w:jc w:val="center"/>
            </w:pPr>
            <w:r>
              <w:t>3</w:t>
            </w:r>
          </w:p>
        </w:tc>
        <w:tc>
          <w:tcPr>
            <w:tcW w:w="698" w:type="dxa"/>
          </w:tcPr>
          <w:p w14:paraId="53FF19A4" w14:textId="77777777" w:rsidR="00DC2148" w:rsidRPr="007A60CA" w:rsidRDefault="00DC2148" w:rsidP="00941C3A">
            <w:pPr>
              <w:jc w:val="center"/>
            </w:pPr>
            <w:r>
              <w:t>6</w:t>
            </w:r>
          </w:p>
        </w:tc>
        <w:tc>
          <w:tcPr>
            <w:tcW w:w="702" w:type="dxa"/>
          </w:tcPr>
          <w:p w14:paraId="53FF19A5" w14:textId="77777777" w:rsidR="00DC2148" w:rsidRPr="007A60CA" w:rsidRDefault="00DC2148" w:rsidP="00941C3A">
            <w:pPr>
              <w:jc w:val="center"/>
            </w:pPr>
            <w:r>
              <w:t>11</w:t>
            </w:r>
          </w:p>
        </w:tc>
        <w:tc>
          <w:tcPr>
            <w:tcW w:w="701" w:type="dxa"/>
          </w:tcPr>
          <w:p w14:paraId="53FF19A6" w14:textId="77777777" w:rsidR="00DC2148" w:rsidRPr="007A60CA" w:rsidRDefault="00DC2148" w:rsidP="00941C3A">
            <w:pPr>
              <w:jc w:val="center"/>
            </w:pPr>
            <w:r>
              <w:t>3</w:t>
            </w:r>
          </w:p>
        </w:tc>
        <w:tc>
          <w:tcPr>
            <w:tcW w:w="698" w:type="dxa"/>
          </w:tcPr>
          <w:p w14:paraId="53FF19A7" w14:textId="77777777" w:rsidR="00DC2148" w:rsidRPr="007A60CA" w:rsidRDefault="00DC2148" w:rsidP="00941C3A">
            <w:pPr>
              <w:jc w:val="center"/>
            </w:pPr>
            <w:r>
              <w:t>2</w:t>
            </w:r>
          </w:p>
        </w:tc>
        <w:tc>
          <w:tcPr>
            <w:tcW w:w="836" w:type="dxa"/>
          </w:tcPr>
          <w:p w14:paraId="53FF19A8" w14:textId="77777777" w:rsidR="00DC2148" w:rsidRPr="007A60CA" w:rsidRDefault="00DC2148" w:rsidP="00941C3A">
            <w:pPr>
              <w:jc w:val="center"/>
            </w:pPr>
            <w:r>
              <w:t>1</w:t>
            </w:r>
          </w:p>
        </w:tc>
        <w:tc>
          <w:tcPr>
            <w:tcW w:w="697" w:type="dxa"/>
          </w:tcPr>
          <w:p w14:paraId="53FF19A9" w14:textId="77777777" w:rsidR="00DC2148" w:rsidRPr="007A60CA" w:rsidRDefault="00DC2148" w:rsidP="00941C3A">
            <w:pPr>
              <w:jc w:val="center"/>
            </w:pPr>
            <w:r>
              <w:t>-</w:t>
            </w:r>
          </w:p>
        </w:tc>
        <w:tc>
          <w:tcPr>
            <w:tcW w:w="836" w:type="dxa"/>
          </w:tcPr>
          <w:p w14:paraId="53FF19AA" w14:textId="77777777" w:rsidR="00DC2148" w:rsidRPr="007A60CA" w:rsidRDefault="00DC2148" w:rsidP="00941C3A">
            <w:pPr>
              <w:jc w:val="center"/>
            </w:pPr>
            <w:r>
              <w:t>-</w:t>
            </w:r>
          </w:p>
        </w:tc>
        <w:tc>
          <w:tcPr>
            <w:tcW w:w="698" w:type="dxa"/>
          </w:tcPr>
          <w:p w14:paraId="53FF19AB" w14:textId="77777777" w:rsidR="00DC2148" w:rsidRPr="007A60CA" w:rsidRDefault="00DC2148" w:rsidP="00941C3A">
            <w:pPr>
              <w:jc w:val="center"/>
            </w:pPr>
            <w:r>
              <w:t>-</w:t>
            </w:r>
          </w:p>
        </w:tc>
        <w:tc>
          <w:tcPr>
            <w:tcW w:w="696" w:type="dxa"/>
          </w:tcPr>
          <w:p w14:paraId="53FF19AC" w14:textId="77777777" w:rsidR="00DC2148" w:rsidRPr="007A60CA" w:rsidRDefault="00DC2148" w:rsidP="00941C3A">
            <w:pPr>
              <w:jc w:val="center"/>
            </w:pPr>
            <w:r>
              <w:t>-</w:t>
            </w:r>
          </w:p>
        </w:tc>
      </w:tr>
    </w:tbl>
    <w:p w14:paraId="53FF19AE" w14:textId="77777777" w:rsidR="00DC2148" w:rsidRPr="007A60CA" w:rsidRDefault="00DC2148" w:rsidP="00DC2148">
      <w:pPr>
        <w:jc w:val="both"/>
      </w:pPr>
    </w:p>
    <w:p w14:paraId="53FF19AF" w14:textId="01C72B03" w:rsidR="00DC2148" w:rsidRDefault="00DC2148" w:rsidP="00941C3A">
      <w:pPr>
        <w:ind w:firstLine="851"/>
        <w:jc w:val="both"/>
        <w:rPr>
          <w:b/>
        </w:rPr>
      </w:pPr>
      <w:r w:rsidRPr="00941C3A">
        <w:rPr>
          <w:b/>
        </w:rPr>
        <w:t>Mokinių, įgijusių vidurinį išsilavinimą, skaičius</w:t>
      </w:r>
      <w:r w:rsidR="00B630FC">
        <w:rPr>
          <w:b/>
        </w:rPr>
        <w:t xml:space="preserve"> </w:t>
      </w:r>
      <w:r w:rsidRPr="00941C3A">
        <w:rPr>
          <w:b/>
        </w:rPr>
        <w:t>/</w:t>
      </w:r>
      <w:r w:rsidR="00B630FC">
        <w:rPr>
          <w:b/>
        </w:rPr>
        <w:t xml:space="preserve"> </w:t>
      </w:r>
      <w:r w:rsidRPr="00941C3A">
        <w:rPr>
          <w:b/>
        </w:rPr>
        <w:t>dalis</w:t>
      </w:r>
    </w:p>
    <w:p w14:paraId="53FF19B0" w14:textId="77777777" w:rsidR="00941C3A" w:rsidRPr="00941C3A" w:rsidRDefault="00941C3A" w:rsidP="00941C3A">
      <w:pPr>
        <w:ind w:firstLine="851"/>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3"/>
        <w:gridCol w:w="3358"/>
        <w:gridCol w:w="2968"/>
      </w:tblGrid>
      <w:tr w:rsidR="00DC2148" w:rsidRPr="007A60CA" w14:paraId="53FF19B4" w14:textId="77777777" w:rsidTr="00941C3A">
        <w:tc>
          <w:tcPr>
            <w:tcW w:w="3313" w:type="dxa"/>
          </w:tcPr>
          <w:p w14:paraId="53FF19B1" w14:textId="77777777" w:rsidR="00DC2148" w:rsidRPr="007A60CA" w:rsidRDefault="00DC2148" w:rsidP="00C11F09">
            <w:pPr>
              <w:jc w:val="center"/>
            </w:pPr>
            <w:r w:rsidRPr="007A60CA">
              <w:t>Mokinių skaičius</w:t>
            </w:r>
          </w:p>
        </w:tc>
        <w:tc>
          <w:tcPr>
            <w:tcW w:w="3358" w:type="dxa"/>
          </w:tcPr>
          <w:p w14:paraId="53FF19B2" w14:textId="77777777" w:rsidR="00DC2148" w:rsidRPr="007A60CA" w:rsidRDefault="00DC2148" w:rsidP="00C11F09">
            <w:pPr>
              <w:jc w:val="center"/>
            </w:pPr>
            <w:r w:rsidRPr="007A60CA">
              <w:t xml:space="preserve">Mokinių, </w:t>
            </w:r>
            <w:r>
              <w:t>į</w:t>
            </w:r>
            <w:r w:rsidRPr="007A60CA">
              <w:t>gijusių vidurinį išsilavinimą, skaičius</w:t>
            </w:r>
          </w:p>
        </w:tc>
        <w:tc>
          <w:tcPr>
            <w:tcW w:w="2968" w:type="dxa"/>
          </w:tcPr>
          <w:p w14:paraId="53FF19B3" w14:textId="77777777" w:rsidR="00DC2148" w:rsidRPr="007A60CA" w:rsidRDefault="00DC2148" w:rsidP="00C11F09">
            <w:pPr>
              <w:jc w:val="center"/>
            </w:pPr>
            <w:r w:rsidRPr="007A60CA">
              <w:t>Įgijusių vidurinį išsilavinimą mokinių dalis  (proc.)</w:t>
            </w:r>
          </w:p>
        </w:tc>
      </w:tr>
      <w:tr w:rsidR="00DC2148" w:rsidRPr="007A60CA" w14:paraId="53FF19B8" w14:textId="77777777" w:rsidTr="00941C3A">
        <w:tc>
          <w:tcPr>
            <w:tcW w:w="3313" w:type="dxa"/>
          </w:tcPr>
          <w:p w14:paraId="53FF19B5" w14:textId="77777777" w:rsidR="00DC2148" w:rsidRPr="007A60CA" w:rsidRDefault="00DC2148" w:rsidP="00C11F09">
            <w:pPr>
              <w:jc w:val="center"/>
            </w:pPr>
            <w:r>
              <w:t>28</w:t>
            </w:r>
          </w:p>
        </w:tc>
        <w:tc>
          <w:tcPr>
            <w:tcW w:w="3358" w:type="dxa"/>
          </w:tcPr>
          <w:p w14:paraId="53FF19B6" w14:textId="77777777" w:rsidR="00DC2148" w:rsidRPr="007A60CA" w:rsidRDefault="00DC2148" w:rsidP="00C11F09">
            <w:pPr>
              <w:jc w:val="center"/>
            </w:pPr>
            <w:r>
              <w:t>14</w:t>
            </w:r>
          </w:p>
        </w:tc>
        <w:tc>
          <w:tcPr>
            <w:tcW w:w="2968" w:type="dxa"/>
          </w:tcPr>
          <w:p w14:paraId="53FF19B7" w14:textId="77777777" w:rsidR="00DC2148" w:rsidRPr="007A60CA" w:rsidRDefault="00742CC7" w:rsidP="00C11F09">
            <w:pPr>
              <w:jc w:val="center"/>
            </w:pPr>
            <w:r>
              <w:t>50 proc.</w:t>
            </w:r>
          </w:p>
        </w:tc>
      </w:tr>
    </w:tbl>
    <w:p w14:paraId="53FF19B9" w14:textId="77777777" w:rsidR="00DC2148" w:rsidRPr="007A60CA" w:rsidRDefault="00DC2148" w:rsidP="00DC2148">
      <w:pPr>
        <w:jc w:val="both"/>
      </w:pPr>
    </w:p>
    <w:tbl>
      <w:tblPr>
        <w:tblpPr w:leftFromText="180" w:rightFromText="180" w:vertAnchor="text" w:horzAnchor="margin" w:tblpX="108" w:tblpY="419"/>
        <w:tblW w:w="0" w:type="auto"/>
        <w:tblBorders>
          <w:insideH w:val="single" w:sz="4" w:space="0" w:color="auto"/>
          <w:insideV w:val="single" w:sz="4" w:space="0" w:color="auto"/>
        </w:tblBorders>
        <w:tblLook w:val="01E0" w:firstRow="1" w:lastRow="1" w:firstColumn="1" w:lastColumn="1" w:noHBand="0" w:noVBand="0"/>
      </w:tblPr>
      <w:tblGrid>
        <w:gridCol w:w="1809"/>
        <w:gridCol w:w="1418"/>
        <w:gridCol w:w="1417"/>
        <w:gridCol w:w="1276"/>
        <w:gridCol w:w="1276"/>
        <w:gridCol w:w="1042"/>
        <w:gridCol w:w="1230"/>
      </w:tblGrid>
      <w:tr w:rsidR="00DC2148" w:rsidRPr="007A60CA" w14:paraId="53FF19C2" w14:textId="77777777" w:rsidTr="00941C3A">
        <w:trPr>
          <w:trHeight w:val="845"/>
        </w:trPr>
        <w:tc>
          <w:tcPr>
            <w:tcW w:w="1809" w:type="dxa"/>
            <w:tcBorders>
              <w:top w:val="single" w:sz="4" w:space="0" w:color="auto"/>
              <w:left w:val="single" w:sz="4" w:space="0" w:color="auto"/>
              <w:bottom w:val="single" w:sz="4" w:space="0" w:color="auto"/>
            </w:tcBorders>
          </w:tcPr>
          <w:p w14:paraId="53FF19BA" w14:textId="77777777" w:rsidR="00DC2148" w:rsidRPr="00F125C1" w:rsidRDefault="00DC2148" w:rsidP="00941C3A">
            <w:pPr>
              <w:rPr>
                <w:b/>
              </w:rPr>
            </w:pPr>
          </w:p>
          <w:p w14:paraId="53FF19BB" w14:textId="77777777" w:rsidR="00DC2148" w:rsidRPr="00F125C1" w:rsidRDefault="00DC2148" w:rsidP="00941C3A">
            <w:pPr>
              <w:jc w:val="center"/>
              <w:rPr>
                <w:b/>
              </w:rPr>
            </w:pPr>
            <w:r w:rsidRPr="00F125C1">
              <w:rPr>
                <w:b/>
              </w:rPr>
              <w:t>Egzaminas</w:t>
            </w:r>
          </w:p>
        </w:tc>
        <w:tc>
          <w:tcPr>
            <w:tcW w:w="1418" w:type="dxa"/>
            <w:tcBorders>
              <w:top w:val="single" w:sz="4" w:space="0" w:color="auto"/>
              <w:bottom w:val="single" w:sz="4" w:space="0" w:color="auto"/>
            </w:tcBorders>
          </w:tcPr>
          <w:p w14:paraId="53FF19BC" w14:textId="77777777" w:rsidR="00DC2148" w:rsidRPr="00F125C1" w:rsidRDefault="00DC2148" w:rsidP="00941C3A">
            <w:pPr>
              <w:jc w:val="center"/>
              <w:rPr>
                <w:b/>
              </w:rPr>
            </w:pPr>
            <w:r w:rsidRPr="00F125C1">
              <w:rPr>
                <w:b/>
              </w:rPr>
              <w:t>Kandidatų skaičius</w:t>
            </w:r>
          </w:p>
        </w:tc>
        <w:tc>
          <w:tcPr>
            <w:tcW w:w="1417" w:type="dxa"/>
            <w:tcBorders>
              <w:top w:val="single" w:sz="4" w:space="0" w:color="auto"/>
              <w:bottom w:val="single" w:sz="4" w:space="0" w:color="auto"/>
            </w:tcBorders>
          </w:tcPr>
          <w:p w14:paraId="53FF19BD" w14:textId="77777777" w:rsidR="00DC2148" w:rsidRPr="00F125C1" w:rsidRDefault="00DC2148" w:rsidP="00941C3A">
            <w:pPr>
              <w:jc w:val="center"/>
              <w:rPr>
                <w:b/>
              </w:rPr>
            </w:pPr>
            <w:r w:rsidRPr="00F125C1">
              <w:rPr>
                <w:b/>
              </w:rPr>
              <w:t>Neišlaikė</w:t>
            </w:r>
          </w:p>
        </w:tc>
        <w:tc>
          <w:tcPr>
            <w:tcW w:w="1276" w:type="dxa"/>
            <w:tcBorders>
              <w:top w:val="single" w:sz="4" w:space="0" w:color="auto"/>
              <w:bottom w:val="single" w:sz="4" w:space="0" w:color="auto"/>
            </w:tcBorders>
          </w:tcPr>
          <w:p w14:paraId="53FF19BE" w14:textId="77777777" w:rsidR="00DC2148" w:rsidRPr="00F125C1" w:rsidRDefault="00DC2148" w:rsidP="00941C3A">
            <w:pPr>
              <w:jc w:val="center"/>
              <w:rPr>
                <w:b/>
              </w:rPr>
            </w:pPr>
            <w:r w:rsidRPr="00F125C1">
              <w:rPr>
                <w:b/>
              </w:rPr>
              <w:t>16–35</w:t>
            </w:r>
          </w:p>
        </w:tc>
        <w:tc>
          <w:tcPr>
            <w:tcW w:w="1276" w:type="dxa"/>
            <w:tcBorders>
              <w:top w:val="single" w:sz="4" w:space="0" w:color="auto"/>
              <w:bottom w:val="single" w:sz="4" w:space="0" w:color="auto"/>
            </w:tcBorders>
          </w:tcPr>
          <w:p w14:paraId="53FF19BF" w14:textId="77777777" w:rsidR="00DC2148" w:rsidRPr="00F125C1" w:rsidRDefault="00DC2148" w:rsidP="00941C3A">
            <w:pPr>
              <w:jc w:val="center"/>
              <w:rPr>
                <w:b/>
              </w:rPr>
            </w:pPr>
            <w:r w:rsidRPr="00F125C1">
              <w:rPr>
                <w:b/>
              </w:rPr>
              <w:t>36–85</w:t>
            </w:r>
          </w:p>
        </w:tc>
        <w:tc>
          <w:tcPr>
            <w:tcW w:w="1042" w:type="dxa"/>
            <w:tcBorders>
              <w:top w:val="single" w:sz="4" w:space="0" w:color="auto"/>
              <w:bottom w:val="single" w:sz="4" w:space="0" w:color="auto"/>
              <w:right w:val="single" w:sz="4" w:space="0" w:color="auto"/>
            </w:tcBorders>
          </w:tcPr>
          <w:p w14:paraId="53FF19C0" w14:textId="77777777" w:rsidR="00DC2148" w:rsidRPr="00F125C1" w:rsidRDefault="00DC2148" w:rsidP="00941C3A">
            <w:pPr>
              <w:jc w:val="center"/>
              <w:rPr>
                <w:b/>
              </w:rPr>
            </w:pPr>
            <w:r w:rsidRPr="00F125C1">
              <w:rPr>
                <w:b/>
              </w:rPr>
              <w:t>86–99</w:t>
            </w:r>
          </w:p>
        </w:tc>
        <w:tc>
          <w:tcPr>
            <w:tcW w:w="1230" w:type="dxa"/>
            <w:tcBorders>
              <w:top w:val="single" w:sz="4" w:space="0" w:color="auto"/>
              <w:bottom w:val="single" w:sz="4" w:space="0" w:color="auto"/>
              <w:right w:val="single" w:sz="4" w:space="0" w:color="auto"/>
            </w:tcBorders>
          </w:tcPr>
          <w:p w14:paraId="53FF19C1" w14:textId="77777777" w:rsidR="00DC2148" w:rsidRPr="00F125C1" w:rsidRDefault="00DC2148" w:rsidP="00941C3A">
            <w:pPr>
              <w:jc w:val="center"/>
              <w:rPr>
                <w:b/>
              </w:rPr>
            </w:pPr>
            <w:r w:rsidRPr="00F125C1">
              <w:rPr>
                <w:b/>
              </w:rPr>
              <w:t>100</w:t>
            </w:r>
          </w:p>
        </w:tc>
      </w:tr>
      <w:tr w:rsidR="00DC2148" w:rsidRPr="007A60CA" w14:paraId="53FF19CA" w14:textId="77777777" w:rsidTr="00941C3A">
        <w:trPr>
          <w:trHeight w:val="277"/>
        </w:trPr>
        <w:tc>
          <w:tcPr>
            <w:tcW w:w="1809" w:type="dxa"/>
            <w:tcBorders>
              <w:top w:val="single" w:sz="4" w:space="0" w:color="auto"/>
              <w:left w:val="single" w:sz="4" w:space="0" w:color="auto"/>
              <w:bottom w:val="single" w:sz="4" w:space="0" w:color="auto"/>
            </w:tcBorders>
          </w:tcPr>
          <w:p w14:paraId="53FF19C3" w14:textId="77777777" w:rsidR="00DC2148" w:rsidRPr="007A60CA" w:rsidRDefault="00DC2148" w:rsidP="00941C3A">
            <w:pPr>
              <w:rPr>
                <w:color w:val="000000"/>
              </w:rPr>
            </w:pPr>
            <w:r>
              <w:rPr>
                <w:color w:val="000000"/>
              </w:rPr>
              <w:t>Užsienio  kalba (a</w:t>
            </w:r>
            <w:r w:rsidRPr="007A60CA">
              <w:rPr>
                <w:color w:val="000000"/>
              </w:rPr>
              <w:t>nglų</w:t>
            </w:r>
            <w:r>
              <w:rPr>
                <w:color w:val="000000"/>
              </w:rPr>
              <w:t xml:space="preserve">) </w:t>
            </w:r>
          </w:p>
        </w:tc>
        <w:tc>
          <w:tcPr>
            <w:tcW w:w="1418" w:type="dxa"/>
            <w:tcBorders>
              <w:top w:val="single" w:sz="4" w:space="0" w:color="auto"/>
              <w:bottom w:val="single" w:sz="4" w:space="0" w:color="auto"/>
            </w:tcBorders>
          </w:tcPr>
          <w:p w14:paraId="53FF19C4" w14:textId="77777777" w:rsidR="00DC2148" w:rsidRPr="007A60CA" w:rsidRDefault="00DC2148" w:rsidP="00941C3A">
            <w:pPr>
              <w:jc w:val="center"/>
              <w:rPr>
                <w:color w:val="000000"/>
              </w:rPr>
            </w:pPr>
            <w:r>
              <w:rPr>
                <w:color w:val="000000"/>
              </w:rPr>
              <w:t>8</w:t>
            </w:r>
          </w:p>
        </w:tc>
        <w:tc>
          <w:tcPr>
            <w:tcW w:w="1417" w:type="dxa"/>
            <w:tcBorders>
              <w:top w:val="single" w:sz="4" w:space="0" w:color="auto"/>
              <w:bottom w:val="single" w:sz="4" w:space="0" w:color="auto"/>
            </w:tcBorders>
          </w:tcPr>
          <w:p w14:paraId="53FF19C5" w14:textId="77777777" w:rsidR="00DC2148" w:rsidRPr="007A60CA" w:rsidRDefault="00DC2148" w:rsidP="00941C3A">
            <w:pPr>
              <w:jc w:val="center"/>
              <w:rPr>
                <w:color w:val="000000"/>
              </w:rPr>
            </w:pPr>
            <w:r>
              <w:rPr>
                <w:color w:val="000000"/>
              </w:rPr>
              <w:t>2</w:t>
            </w:r>
          </w:p>
        </w:tc>
        <w:tc>
          <w:tcPr>
            <w:tcW w:w="1276" w:type="dxa"/>
            <w:tcBorders>
              <w:top w:val="single" w:sz="4" w:space="0" w:color="auto"/>
              <w:bottom w:val="single" w:sz="4" w:space="0" w:color="auto"/>
            </w:tcBorders>
          </w:tcPr>
          <w:p w14:paraId="53FF19C6" w14:textId="77777777" w:rsidR="00DC2148" w:rsidRPr="007A60CA" w:rsidRDefault="00DC2148" w:rsidP="00941C3A">
            <w:pPr>
              <w:jc w:val="center"/>
              <w:rPr>
                <w:color w:val="000000"/>
              </w:rPr>
            </w:pPr>
            <w:r>
              <w:rPr>
                <w:color w:val="000000"/>
              </w:rPr>
              <w:t>5</w:t>
            </w:r>
          </w:p>
        </w:tc>
        <w:tc>
          <w:tcPr>
            <w:tcW w:w="1276" w:type="dxa"/>
            <w:tcBorders>
              <w:top w:val="single" w:sz="4" w:space="0" w:color="auto"/>
              <w:bottom w:val="single" w:sz="4" w:space="0" w:color="auto"/>
            </w:tcBorders>
          </w:tcPr>
          <w:p w14:paraId="53FF19C7" w14:textId="77777777" w:rsidR="00DC2148" w:rsidRPr="007A60CA" w:rsidRDefault="00DC2148" w:rsidP="00941C3A">
            <w:pPr>
              <w:jc w:val="center"/>
              <w:rPr>
                <w:color w:val="000000"/>
              </w:rPr>
            </w:pPr>
            <w:r>
              <w:rPr>
                <w:color w:val="000000"/>
              </w:rPr>
              <w:t>1</w:t>
            </w:r>
          </w:p>
        </w:tc>
        <w:tc>
          <w:tcPr>
            <w:tcW w:w="1042" w:type="dxa"/>
            <w:tcBorders>
              <w:top w:val="single" w:sz="4" w:space="0" w:color="auto"/>
              <w:bottom w:val="single" w:sz="4" w:space="0" w:color="auto"/>
              <w:right w:val="single" w:sz="4" w:space="0" w:color="auto"/>
            </w:tcBorders>
          </w:tcPr>
          <w:p w14:paraId="53FF19C8" w14:textId="77777777" w:rsidR="00DC2148" w:rsidRPr="007A60CA" w:rsidRDefault="00DC2148" w:rsidP="00941C3A">
            <w:pPr>
              <w:jc w:val="center"/>
              <w:rPr>
                <w:color w:val="000000"/>
              </w:rPr>
            </w:pPr>
            <w:r>
              <w:rPr>
                <w:color w:val="000000"/>
              </w:rPr>
              <w:t>-</w:t>
            </w:r>
          </w:p>
        </w:tc>
        <w:tc>
          <w:tcPr>
            <w:tcW w:w="1230" w:type="dxa"/>
            <w:tcBorders>
              <w:top w:val="single" w:sz="4" w:space="0" w:color="auto"/>
              <w:bottom w:val="single" w:sz="4" w:space="0" w:color="auto"/>
              <w:right w:val="single" w:sz="4" w:space="0" w:color="auto"/>
            </w:tcBorders>
          </w:tcPr>
          <w:p w14:paraId="53FF19C9" w14:textId="77777777" w:rsidR="00DC2148" w:rsidRPr="007A60CA" w:rsidRDefault="00DC2148" w:rsidP="00941C3A">
            <w:pPr>
              <w:jc w:val="center"/>
              <w:rPr>
                <w:color w:val="000000"/>
              </w:rPr>
            </w:pPr>
            <w:r>
              <w:rPr>
                <w:color w:val="000000"/>
              </w:rPr>
              <w:t>-</w:t>
            </w:r>
          </w:p>
        </w:tc>
      </w:tr>
      <w:tr w:rsidR="00DC2148" w:rsidRPr="007A60CA" w14:paraId="53FF19D2" w14:textId="77777777" w:rsidTr="00941C3A">
        <w:trPr>
          <w:trHeight w:val="277"/>
        </w:trPr>
        <w:tc>
          <w:tcPr>
            <w:tcW w:w="1809" w:type="dxa"/>
            <w:tcBorders>
              <w:top w:val="single" w:sz="4" w:space="0" w:color="auto"/>
              <w:left w:val="single" w:sz="4" w:space="0" w:color="auto"/>
              <w:bottom w:val="single" w:sz="4" w:space="0" w:color="auto"/>
            </w:tcBorders>
          </w:tcPr>
          <w:p w14:paraId="53FF19CB" w14:textId="77777777" w:rsidR="00DC2148" w:rsidRPr="007A60CA" w:rsidRDefault="00DC2148" w:rsidP="00941C3A">
            <w:pPr>
              <w:rPr>
                <w:color w:val="000000"/>
              </w:rPr>
            </w:pPr>
            <w:r>
              <w:rPr>
                <w:color w:val="000000"/>
              </w:rPr>
              <w:t>Užsienio  kalba (rusų)</w:t>
            </w:r>
          </w:p>
        </w:tc>
        <w:tc>
          <w:tcPr>
            <w:tcW w:w="1418" w:type="dxa"/>
            <w:tcBorders>
              <w:top w:val="single" w:sz="4" w:space="0" w:color="auto"/>
              <w:bottom w:val="single" w:sz="4" w:space="0" w:color="auto"/>
            </w:tcBorders>
          </w:tcPr>
          <w:p w14:paraId="53FF19CC" w14:textId="77777777" w:rsidR="00DC2148" w:rsidRPr="007A60CA" w:rsidRDefault="00DC2148" w:rsidP="00941C3A">
            <w:pPr>
              <w:jc w:val="center"/>
              <w:rPr>
                <w:color w:val="000000"/>
              </w:rPr>
            </w:pPr>
            <w:r>
              <w:rPr>
                <w:color w:val="000000"/>
              </w:rPr>
              <w:t>5</w:t>
            </w:r>
          </w:p>
        </w:tc>
        <w:tc>
          <w:tcPr>
            <w:tcW w:w="1417" w:type="dxa"/>
            <w:tcBorders>
              <w:top w:val="single" w:sz="4" w:space="0" w:color="auto"/>
              <w:bottom w:val="single" w:sz="4" w:space="0" w:color="auto"/>
            </w:tcBorders>
          </w:tcPr>
          <w:p w14:paraId="53FF19CD" w14:textId="77777777" w:rsidR="00DC2148" w:rsidRPr="007A60CA" w:rsidRDefault="00DC2148" w:rsidP="00941C3A">
            <w:pPr>
              <w:jc w:val="center"/>
              <w:rPr>
                <w:color w:val="000000"/>
              </w:rPr>
            </w:pPr>
            <w:r>
              <w:rPr>
                <w:color w:val="000000"/>
              </w:rPr>
              <w:t>-</w:t>
            </w:r>
          </w:p>
        </w:tc>
        <w:tc>
          <w:tcPr>
            <w:tcW w:w="1276" w:type="dxa"/>
            <w:tcBorders>
              <w:top w:val="single" w:sz="4" w:space="0" w:color="auto"/>
              <w:bottom w:val="single" w:sz="4" w:space="0" w:color="auto"/>
            </w:tcBorders>
          </w:tcPr>
          <w:p w14:paraId="53FF19CE" w14:textId="77777777" w:rsidR="00DC2148" w:rsidRPr="007A60CA" w:rsidRDefault="00DC2148" w:rsidP="00941C3A">
            <w:pPr>
              <w:jc w:val="center"/>
              <w:rPr>
                <w:color w:val="000000"/>
              </w:rPr>
            </w:pPr>
            <w:r>
              <w:rPr>
                <w:color w:val="000000"/>
              </w:rPr>
              <w:t>-</w:t>
            </w:r>
          </w:p>
        </w:tc>
        <w:tc>
          <w:tcPr>
            <w:tcW w:w="1276" w:type="dxa"/>
            <w:tcBorders>
              <w:top w:val="single" w:sz="4" w:space="0" w:color="auto"/>
              <w:bottom w:val="single" w:sz="4" w:space="0" w:color="auto"/>
            </w:tcBorders>
          </w:tcPr>
          <w:p w14:paraId="53FF19CF" w14:textId="77777777" w:rsidR="00DC2148" w:rsidRPr="007A60CA" w:rsidRDefault="00DC2148" w:rsidP="00941C3A">
            <w:pPr>
              <w:jc w:val="center"/>
              <w:rPr>
                <w:color w:val="000000"/>
              </w:rPr>
            </w:pPr>
            <w:r>
              <w:rPr>
                <w:color w:val="000000"/>
              </w:rPr>
              <w:t>3</w:t>
            </w:r>
          </w:p>
        </w:tc>
        <w:tc>
          <w:tcPr>
            <w:tcW w:w="1042" w:type="dxa"/>
            <w:tcBorders>
              <w:top w:val="single" w:sz="4" w:space="0" w:color="auto"/>
              <w:bottom w:val="single" w:sz="4" w:space="0" w:color="auto"/>
              <w:right w:val="single" w:sz="4" w:space="0" w:color="auto"/>
            </w:tcBorders>
          </w:tcPr>
          <w:p w14:paraId="53FF19D0" w14:textId="77777777" w:rsidR="00DC2148" w:rsidRPr="007A60CA" w:rsidRDefault="00DC2148" w:rsidP="00941C3A">
            <w:pPr>
              <w:jc w:val="center"/>
              <w:rPr>
                <w:color w:val="000000"/>
              </w:rPr>
            </w:pPr>
            <w:r>
              <w:rPr>
                <w:color w:val="000000"/>
              </w:rPr>
              <w:t>-</w:t>
            </w:r>
          </w:p>
        </w:tc>
        <w:tc>
          <w:tcPr>
            <w:tcW w:w="1230" w:type="dxa"/>
            <w:tcBorders>
              <w:top w:val="single" w:sz="4" w:space="0" w:color="auto"/>
              <w:bottom w:val="single" w:sz="4" w:space="0" w:color="auto"/>
              <w:right w:val="single" w:sz="4" w:space="0" w:color="auto"/>
            </w:tcBorders>
          </w:tcPr>
          <w:p w14:paraId="53FF19D1" w14:textId="77777777" w:rsidR="00DC2148" w:rsidRPr="007A60CA" w:rsidRDefault="00DC2148" w:rsidP="00941C3A">
            <w:pPr>
              <w:jc w:val="center"/>
              <w:rPr>
                <w:color w:val="000000"/>
              </w:rPr>
            </w:pPr>
            <w:r>
              <w:rPr>
                <w:color w:val="000000"/>
              </w:rPr>
              <w:t>-</w:t>
            </w:r>
          </w:p>
        </w:tc>
      </w:tr>
      <w:tr w:rsidR="00DC2148" w:rsidRPr="007A60CA" w14:paraId="53FF19DA" w14:textId="77777777" w:rsidTr="00941C3A">
        <w:trPr>
          <w:trHeight w:val="277"/>
        </w:trPr>
        <w:tc>
          <w:tcPr>
            <w:tcW w:w="1809" w:type="dxa"/>
            <w:tcBorders>
              <w:top w:val="single" w:sz="4" w:space="0" w:color="auto"/>
              <w:left w:val="single" w:sz="4" w:space="0" w:color="auto"/>
              <w:bottom w:val="single" w:sz="4" w:space="0" w:color="auto"/>
            </w:tcBorders>
          </w:tcPr>
          <w:p w14:paraId="53FF19D3" w14:textId="77777777" w:rsidR="00DC2148" w:rsidRPr="007A60CA" w:rsidRDefault="00DC2148" w:rsidP="00941C3A">
            <w:pPr>
              <w:rPr>
                <w:color w:val="000000"/>
              </w:rPr>
            </w:pPr>
            <w:r w:rsidRPr="007A60CA">
              <w:rPr>
                <w:color w:val="000000"/>
              </w:rPr>
              <w:t>Lietuvių kalba</w:t>
            </w:r>
            <w:r>
              <w:rPr>
                <w:color w:val="000000"/>
              </w:rPr>
              <w:t xml:space="preserve"> ir literatūra</w:t>
            </w:r>
          </w:p>
        </w:tc>
        <w:tc>
          <w:tcPr>
            <w:tcW w:w="1418" w:type="dxa"/>
            <w:tcBorders>
              <w:top w:val="single" w:sz="4" w:space="0" w:color="auto"/>
              <w:bottom w:val="single" w:sz="4" w:space="0" w:color="auto"/>
            </w:tcBorders>
          </w:tcPr>
          <w:p w14:paraId="53FF19D4" w14:textId="77777777" w:rsidR="00DC2148" w:rsidRPr="007A60CA" w:rsidRDefault="00DC2148" w:rsidP="00941C3A">
            <w:pPr>
              <w:jc w:val="center"/>
              <w:rPr>
                <w:color w:val="000000"/>
              </w:rPr>
            </w:pPr>
            <w:r>
              <w:rPr>
                <w:color w:val="000000"/>
              </w:rPr>
              <w:t>4</w:t>
            </w:r>
          </w:p>
        </w:tc>
        <w:tc>
          <w:tcPr>
            <w:tcW w:w="1417" w:type="dxa"/>
            <w:tcBorders>
              <w:top w:val="single" w:sz="4" w:space="0" w:color="auto"/>
              <w:bottom w:val="single" w:sz="4" w:space="0" w:color="auto"/>
            </w:tcBorders>
          </w:tcPr>
          <w:p w14:paraId="53FF19D5" w14:textId="77777777" w:rsidR="00DC2148" w:rsidRPr="007A60CA" w:rsidRDefault="00DC2148" w:rsidP="00941C3A">
            <w:pPr>
              <w:jc w:val="center"/>
              <w:rPr>
                <w:color w:val="000000"/>
              </w:rPr>
            </w:pPr>
            <w:r>
              <w:rPr>
                <w:color w:val="000000"/>
              </w:rPr>
              <w:t>1</w:t>
            </w:r>
          </w:p>
        </w:tc>
        <w:tc>
          <w:tcPr>
            <w:tcW w:w="1276" w:type="dxa"/>
            <w:tcBorders>
              <w:top w:val="single" w:sz="4" w:space="0" w:color="auto"/>
              <w:bottom w:val="single" w:sz="4" w:space="0" w:color="auto"/>
            </w:tcBorders>
          </w:tcPr>
          <w:p w14:paraId="53FF19D6" w14:textId="77777777" w:rsidR="00DC2148" w:rsidRPr="007A60CA" w:rsidRDefault="00DC2148" w:rsidP="00941C3A">
            <w:pPr>
              <w:jc w:val="center"/>
              <w:rPr>
                <w:color w:val="000000"/>
              </w:rPr>
            </w:pPr>
            <w:r>
              <w:rPr>
                <w:color w:val="000000"/>
              </w:rPr>
              <w:t>2</w:t>
            </w:r>
          </w:p>
        </w:tc>
        <w:tc>
          <w:tcPr>
            <w:tcW w:w="1276" w:type="dxa"/>
            <w:tcBorders>
              <w:top w:val="single" w:sz="4" w:space="0" w:color="auto"/>
              <w:bottom w:val="single" w:sz="4" w:space="0" w:color="auto"/>
            </w:tcBorders>
          </w:tcPr>
          <w:p w14:paraId="53FF19D7" w14:textId="77777777" w:rsidR="00DC2148" w:rsidRPr="007A60CA" w:rsidRDefault="00DC2148" w:rsidP="00941C3A">
            <w:pPr>
              <w:jc w:val="center"/>
              <w:rPr>
                <w:color w:val="000000"/>
              </w:rPr>
            </w:pPr>
            <w:r>
              <w:rPr>
                <w:color w:val="000000"/>
              </w:rPr>
              <w:t>-</w:t>
            </w:r>
          </w:p>
        </w:tc>
        <w:tc>
          <w:tcPr>
            <w:tcW w:w="1042" w:type="dxa"/>
            <w:tcBorders>
              <w:top w:val="single" w:sz="4" w:space="0" w:color="auto"/>
              <w:bottom w:val="single" w:sz="4" w:space="0" w:color="auto"/>
              <w:right w:val="single" w:sz="4" w:space="0" w:color="auto"/>
            </w:tcBorders>
          </w:tcPr>
          <w:p w14:paraId="53FF19D8" w14:textId="77777777" w:rsidR="00DC2148" w:rsidRPr="007A60CA" w:rsidRDefault="00DC2148" w:rsidP="00941C3A">
            <w:pPr>
              <w:jc w:val="center"/>
              <w:rPr>
                <w:color w:val="000000"/>
              </w:rPr>
            </w:pPr>
            <w:r>
              <w:rPr>
                <w:color w:val="000000"/>
              </w:rPr>
              <w:t>-</w:t>
            </w:r>
          </w:p>
        </w:tc>
        <w:tc>
          <w:tcPr>
            <w:tcW w:w="1230" w:type="dxa"/>
            <w:tcBorders>
              <w:top w:val="single" w:sz="4" w:space="0" w:color="auto"/>
              <w:bottom w:val="single" w:sz="4" w:space="0" w:color="auto"/>
              <w:right w:val="single" w:sz="4" w:space="0" w:color="auto"/>
            </w:tcBorders>
          </w:tcPr>
          <w:p w14:paraId="53FF19D9" w14:textId="77777777" w:rsidR="00DC2148" w:rsidRPr="007A60CA" w:rsidRDefault="00DC2148" w:rsidP="00941C3A">
            <w:pPr>
              <w:jc w:val="center"/>
              <w:rPr>
                <w:color w:val="000000"/>
              </w:rPr>
            </w:pPr>
            <w:r>
              <w:rPr>
                <w:color w:val="000000"/>
              </w:rPr>
              <w:t>-</w:t>
            </w:r>
          </w:p>
        </w:tc>
      </w:tr>
      <w:tr w:rsidR="00DC2148" w:rsidRPr="007A60CA" w14:paraId="53FF19E2" w14:textId="77777777" w:rsidTr="00941C3A">
        <w:trPr>
          <w:trHeight w:val="277"/>
        </w:trPr>
        <w:tc>
          <w:tcPr>
            <w:tcW w:w="1809" w:type="dxa"/>
            <w:tcBorders>
              <w:top w:val="single" w:sz="4" w:space="0" w:color="auto"/>
              <w:left w:val="single" w:sz="4" w:space="0" w:color="auto"/>
              <w:bottom w:val="single" w:sz="4" w:space="0" w:color="auto"/>
            </w:tcBorders>
          </w:tcPr>
          <w:p w14:paraId="53FF19DB" w14:textId="77777777" w:rsidR="00DC2148" w:rsidRPr="007A60CA" w:rsidRDefault="00DC2148" w:rsidP="00941C3A">
            <w:pPr>
              <w:rPr>
                <w:color w:val="000000"/>
              </w:rPr>
            </w:pPr>
            <w:r w:rsidRPr="007A60CA">
              <w:rPr>
                <w:color w:val="000000"/>
              </w:rPr>
              <w:t>Matematika</w:t>
            </w:r>
          </w:p>
        </w:tc>
        <w:tc>
          <w:tcPr>
            <w:tcW w:w="1418" w:type="dxa"/>
            <w:tcBorders>
              <w:top w:val="single" w:sz="4" w:space="0" w:color="auto"/>
              <w:bottom w:val="single" w:sz="4" w:space="0" w:color="auto"/>
            </w:tcBorders>
          </w:tcPr>
          <w:p w14:paraId="53FF19DC" w14:textId="77777777" w:rsidR="00DC2148" w:rsidRPr="007A60CA" w:rsidRDefault="00DC2148" w:rsidP="00941C3A">
            <w:pPr>
              <w:jc w:val="center"/>
            </w:pPr>
            <w:r>
              <w:t>8</w:t>
            </w:r>
          </w:p>
        </w:tc>
        <w:tc>
          <w:tcPr>
            <w:tcW w:w="1417" w:type="dxa"/>
            <w:tcBorders>
              <w:top w:val="single" w:sz="4" w:space="0" w:color="auto"/>
              <w:bottom w:val="single" w:sz="4" w:space="0" w:color="auto"/>
            </w:tcBorders>
          </w:tcPr>
          <w:p w14:paraId="53FF19DD" w14:textId="77777777" w:rsidR="00DC2148" w:rsidRPr="007A60CA" w:rsidRDefault="00DC2148" w:rsidP="00941C3A">
            <w:pPr>
              <w:jc w:val="center"/>
              <w:rPr>
                <w:color w:val="000000"/>
              </w:rPr>
            </w:pPr>
            <w:r>
              <w:rPr>
                <w:color w:val="000000"/>
              </w:rPr>
              <w:t>4</w:t>
            </w:r>
          </w:p>
        </w:tc>
        <w:tc>
          <w:tcPr>
            <w:tcW w:w="1276" w:type="dxa"/>
            <w:tcBorders>
              <w:top w:val="single" w:sz="4" w:space="0" w:color="auto"/>
              <w:bottom w:val="single" w:sz="4" w:space="0" w:color="auto"/>
            </w:tcBorders>
          </w:tcPr>
          <w:p w14:paraId="53FF19DE" w14:textId="77777777" w:rsidR="00DC2148" w:rsidRPr="007A60CA" w:rsidRDefault="00DC2148" w:rsidP="00941C3A">
            <w:pPr>
              <w:jc w:val="center"/>
              <w:rPr>
                <w:color w:val="000000"/>
              </w:rPr>
            </w:pPr>
            <w:r>
              <w:rPr>
                <w:color w:val="000000"/>
              </w:rPr>
              <w:t>3</w:t>
            </w:r>
          </w:p>
        </w:tc>
        <w:tc>
          <w:tcPr>
            <w:tcW w:w="1276" w:type="dxa"/>
            <w:tcBorders>
              <w:top w:val="single" w:sz="4" w:space="0" w:color="auto"/>
              <w:bottom w:val="single" w:sz="4" w:space="0" w:color="auto"/>
            </w:tcBorders>
          </w:tcPr>
          <w:p w14:paraId="53FF19DF" w14:textId="77777777" w:rsidR="00DC2148" w:rsidRPr="007A60CA" w:rsidRDefault="00DC2148" w:rsidP="00941C3A">
            <w:pPr>
              <w:jc w:val="center"/>
              <w:rPr>
                <w:color w:val="000000"/>
              </w:rPr>
            </w:pPr>
            <w:r>
              <w:rPr>
                <w:color w:val="000000"/>
              </w:rPr>
              <w:t>-</w:t>
            </w:r>
          </w:p>
        </w:tc>
        <w:tc>
          <w:tcPr>
            <w:tcW w:w="1042" w:type="dxa"/>
            <w:tcBorders>
              <w:top w:val="single" w:sz="4" w:space="0" w:color="auto"/>
              <w:bottom w:val="single" w:sz="4" w:space="0" w:color="auto"/>
              <w:right w:val="single" w:sz="4" w:space="0" w:color="auto"/>
            </w:tcBorders>
          </w:tcPr>
          <w:p w14:paraId="53FF19E0" w14:textId="77777777" w:rsidR="00DC2148" w:rsidRPr="007A60CA" w:rsidRDefault="00DC2148" w:rsidP="00941C3A">
            <w:pPr>
              <w:jc w:val="center"/>
              <w:rPr>
                <w:color w:val="000000"/>
              </w:rPr>
            </w:pPr>
            <w:r>
              <w:rPr>
                <w:color w:val="000000"/>
              </w:rPr>
              <w:t>-</w:t>
            </w:r>
          </w:p>
        </w:tc>
        <w:tc>
          <w:tcPr>
            <w:tcW w:w="1230" w:type="dxa"/>
            <w:tcBorders>
              <w:top w:val="single" w:sz="4" w:space="0" w:color="auto"/>
              <w:bottom w:val="single" w:sz="4" w:space="0" w:color="auto"/>
              <w:right w:val="single" w:sz="4" w:space="0" w:color="auto"/>
            </w:tcBorders>
          </w:tcPr>
          <w:p w14:paraId="53FF19E1" w14:textId="77777777" w:rsidR="00DC2148" w:rsidRPr="007A60CA" w:rsidRDefault="00DC2148" w:rsidP="00941C3A">
            <w:pPr>
              <w:jc w:val="center"/>
              <w:rPr>
                <w:color w:val="000000"/>
              </w:rPr>
            </w:pPr>
            <w:r>
              <w:rPr>
                <w:color w:val="000000"/>
              </w:rPr>
              <w:t>-</w:t>
            </w:r>
          </w:p>
        </w:tc>
      </w:tr>
      <w:tr w:rsidR="00DC2148" w:rsidRPr="007A60CA" w14:paraId="53FF19EA" w14:textId="77777777" w:rsidTr="00941C3A">
        <w:trPr>
          <w:trHeight w:val="277"/>
        </w:trPr>
        <w:tc>
          <w:tcPr>
            <w:tcW w:w="1809" w:type="dxa"/>
            <w:tcBorders>
              <w:top w:val="single" w:sz="4" w:space="0" w:color="auto"/>
              <w:left w:val="single" w:sz="4" w:space="0" w:color="auto"/>
              <w:bottom w:val="single" w:sz="4" w:space="0" w:color="auto"/>
            </w:tcBorders>
          </w:tcPr>
          <w:p w14:paraId="53FF19E3" w14:textId="77777777" w:rsidR="00DC2148" w:rsidRPr="007A60CA" w:rsidRDefault="00DC2148" w:rsidP="00941C3A">
            <w:pPr>
              <w:rPr>
                <w:color w:val="000000"/>
              </w:rPr>
            </w:pPr>
            <w:r w:rsidRPr="007A60CA">
              <w:rPr>
                <w:color w:val="000000"/>
              </w:rPr>
              <w:t>Istorija</w:t>
            </w:r>
          </w:p>
        </w:tc>
        <w:tc>
          <w:tcPr>
            <w:tcW w:w="1418" w:type="dxa"/>
            <w:tcBorders>
              <w:top w:val="single" w:sz="4" w:space="0" w:color="auto"/>
              <w:bottom w:val="single" w:sz="4" w:space="0" w:color="auto"/>
            </w:tcBorders>
          </w:tcPr>
          <w:p w14:paraId="53FF19E4" w14:textId="77777777" w:rsidR="00DC2148" w:rsidRPr="007A60CA" w:rsidRDefault="00DC2148" w:rsidP="00941C3A">
            <w:pPr>
              <w:jc w:val="center"/>
              <w:rPr>
                <w:color w:val="000000"/>
              </w:rPr>
            </w:pPr>
            <w:r>
              <w:rPr>
                <w:color w:val="000000"/>
              </w:rPr>
              <w:t>8</w:t>
            </w:r>
          </w:p>
        </w:tc>
        <w:tc>
          <w:tcPr>
            <w:tcW w:w="1417" w:type="dxa"/>
            <w:tcBorders>
              <w:top w:val="single" w:sz="4" w:space="0" w:color="auto"/>
              <w:bottom w:val="single" w:sz="4" w:space="0" w:color="auto"/>
            </w:tcBorders>
          </w:tcPr>
          <w:p w14:paraId="53FF19E5" w14:textId="77777777" w:rsidR="00DC2148" w:rsidRPr="007A60CA" w:rsidRDefault="00DC2148" w:rsidP="00941C3A">
            <w:pPr>
              <w:jc w:val="center"/>
              <w:rPr>
                <w:color w:val="000000"/>
              </w:rPr>
            </w:pPr>
            <w:r>
              <w:rPr>
                <w:color w:val="000000"/>
              </w:rPr>
              <w:t>-</w:t>
            </w:r>
          </w:p>
        </w:tc>
        <w:tc>
          <w:tcPr>
            <w:tcW w:w="1276" w:type="dxa"/>
            <w:tcBorders>
              <w:top w:val="single" w:sz="4" w:space="0" w:color="auto"/>
              <w:bottom w:val="single" w:sz="4" w:space="0" w:color="auto"/>
            </w:tcBorders>
          </w:tcPr>
          <w:p w14:paraId="53FF19E6" w14:textId="77777777" w:rsidR="00DC2148" w:rsidRPr="007A60CA" w:rsidRDefault="00DC2148" w:rsidP="00941C3A">
            <w:pPr>
              <w:jc w:val="center"/>
              <w:rPr>
                <w:color w:val="000000"/>
              </w:rPr>
            </w:pPr>
            <w:r>
              <w:rPr>
                <w:color w:val="000000"/>
              </w:rPr>
              <w:t>3</w:t>
            </w:r>
          </w:p>
        </w:tc>
        <w:tc>
          <w:tcPr>
            <w:tcW w:w="1276" w:type="dxa"/>
            <w:tcBorders>
              <w:top w:val="single" w:sz="4" w:space="0" w:color="auto"/>
              <w:bottom w:val="single" w:sz="4" w:space="0" w:color="auto"/>
            </w:tcBorders>
          </w:tcPr>
          <w:p w14:paraId="53FF19E7" w14:textId="77777777" w:rsidR="00DC2148" w:rsidRPr="007A60CA" w:rsidRDefault="00DC2148" w:rsidP="00941C3A">
            <w:pPr>
              <w:jc w:val="center"/>
              <w:rPr>
                <w:color w:val="000000"/>
              </w:rPr>
            </w:pPr>
            <w:r>
              <w:rPr>
                <w:color w:val="000000"/>
              </w:rPr>
              <w:t>1</w:t>
            </w:r>
          </w:p>
        </w:tc>
        <w:tc>
          <w:tcPr>
            <w:tcW w:w="1042" w:type="dxa"/>
            <w:tcBorders>
              <w:top w:val="single" w:sz="4" w:space="0" w:color="auto"/>
              <w:bottom w:val="single" w:sz="4" w:space="0" w:color="auto"/>
              <w:right w:val="single" w:sz="4" w:space="0" w:color="auto"/>
            </w:tcBorders>
          </w:tcPr>
          <w:p w14:paraId="53FF19E8" w14:textId="77777777" w:rsidR="00DC2148" w:rsidRPr="007A60CA" w:rsidRDefault="00DC2148" w:rsidP="00941C3A">
            <w:pPr>
              <w:jc w:val="center"/>
              <w:rPr>
                <w:color w:val="000000"/>
              </w:rPr>
            </w:pPr>
            <w:r>
              <w:rPr>
                <w:color w:val="000000"/>
              </w:rPr>
              <w:t>-</w:t>
            </w:r>
          </w:p>
        </w:tc>
        <w:tc>
          <w:tcPr>
            <w:tcW w:w="1230" w:type="dxa"/>
            <w:tcBorders>
              <w:top w:val="single" w:sz="4" w:space="0" w:color="auto"/>
              <w:bottom w:val="single" w:sz="4" w:space="0" w:color="auto"/>
              <w:right w:val="single" w:sz="4" w:space="0" w:color="auto"/>
            </w:tcBorders>
          </w:tcPr>
          <w:p w14:paraId="53FF19E9" w14:textId="77777777" w:rsidR="00DC2148" w:rsidRPr="007A60CA" w:rsidRDefault="00DC2148" w:rsidP="00941C3A">
            <w:pPr>
              <w:jc w:val="center"/>
              <w:rPr>
                <w:color w:val="000000"/>
              </w:rPr>
            </w:pPr>
            <w:r>
              <w:rPr>
                <w:color w:val="000000"/>
              </w:rPr>
              <w:t>-</w:t>
            </w:r>
          </w:p>
        </w:tc>
      </w:tr>
      <w:tr w:rsidR="00DC2148" w:rsidRPr="007A60CA" w14:paraId="53FF19F2" w14:textId="77777777" w:rsidTr="00941C3A">
        <w:trPr>
          <w:trHeight w:val="292"/>
        </w:trPr>
        <w:tc>
          <w:tcPr>
            <w:tcW w:w="1809" w:type="dxa"/>
            <w:tcBorders>
              <w:top w:val="single" w:sz="4" w:space="0" w:color="auto"/>
              <w:left w:val="single" w:sz="4" w:space="0" w:color="auto"/>
              <w:bottom w:val="single" w:sz="4" w:space="0" w:color="auto"/>
            </w:tcBorders>
          </w:tcPr>
          <w:p w14:paraId="53FF19EB" w14:textId="77777777" w:rsidR="00DC2148" w:rsidRPr="007A60CA" w:rsidRDefault="00DC2148" w:rsidP="00941C3A">
            <w:pPr>
              <w:rPr>
                <w:color w:val="000000"/>
              </w:rPr>
            </w:pPr>
            <w:r w:rsidRPr="007A60CA">
              <w:rPr>
                <w:color w:val="000000"/>
              </w:rPr>
              <w:t>Biologija</w:t>
            </w:r>
          </w:p>
        </w:tc>
        <w:tc>
          <w:tcPr>
            <w:tcW w:w="1418" w:type="dxa"/>
            <w:tcBorders>
              <w:top w:val="single" w:sz="4" w:space="0" w:color="auto"/>
              <w:bottom w:val="single" w:sz="4" w:space="0" w:color="auto"/>
            </w:tcBorders>
          </w:tcPr>
          <w:p w14:paraId="53FF19EC" w14:textId="77777777" w:rsidR="00DC2148" w:rsidRPr="007A60CA" w:rsidRDefault="00DC2148" w:rsidP="00941C3A">
            <w:pPr>
              <w:jc w:val="center"/>
            </w:pPr>
            <w:r>
              <w:t>3</w:t>
            </w:r>
          </w:p>
        </w:tc>
        <w:tc>
          <w:tcPr>
            <w:tcW w:w="1417" w:type="dxa"/>
            <w:tcBorders>
              <w:top w:val="single" w:sz="4" w:space="0" w:color="auto"/>
              <w:bottom w:val="single" w:sz="4" w:space="0" w:color="auto"/>
            </w:tcBorders>
          </w:tcPr>
          <w:p w14:paraId="53FF19ED" w14:textId="77777777" w:rsidR="00DC2148" w:rsidRPr="007A60CA" w:rsidRDefault="00DC2148" w:rsidP="00941C3A">
            <w:pPr>
              <w:jc w:val="center"/>
              <w:rPr>
                <w:color w:val="000000"/>
              </w:rPr>
            </w:pPr>
            <w:r>
              <w:rPr>
                <w:color w:val="000000"/>
              </w:rPr>
              <w:t>2</w:t>
            </w:r>
          </w:p>
        </w:tc>
        <w:tc>
          <w:tcPr>
            <w:tcW w:w="1276" w:type="dxa"/>
            <w:tcBorders>
              <w:top w:val="single" w:sz="4" w:space="0" w:color="auto"/>
              <w:bottom w:val="single" w:sz="4" w:space="0" w:color="auto"/>
            </w:tcBorders>
          </w:tcPr>
          <w:p w14:paraId="53FF19EE" w14:textId="77777777" w:rsidR="00DC2148" w:rsidRPr="007A60CA" w:rsidRDefault="00DC2148" w:rsidP="00941C3A">
            <w:pPr>
              <w:jc w:val="center"/>
              <w:rPr>
                <w:color w:val="000000"/>
              </w:rPr>
            </w:pPr>
            <w:r>
              <w:rPr>
                <w:color w:val="000000"/>
              </w:rPr>
              <w:t>1</w:t>
            </w:r>
          </w:p>
        </w:tc>
        <w:tc>
          <w:tcPr>
            <w:tcW w:w="1276" w:type="dxa"/>
            <w:tcBorders>
              <w:top w:val="single" w:sz="4" w:space="0" w:color="auto"/>
              <w:bottom w:val="single" w:sz="4" w:space="0" w:color="auto"/>
            </w:tcBorders>
          </w:tcPr>
          <w:p w14:paraId="53FF19EF" w14:textId="77777777" w:rsidR="00DC2148" w:rsidRPr="007A60CA" w:rsidRDefault="00DC2148" w:rsidP="00941C3A">
            <w:pPr>
              <w:jc w:val="center"/>
              <w:rPr>
                <w:color w:val="000000"/>
              </w:rPr>
            </w:pPr>
            <w:r>
              <w:rPr>
                <w:color w:val="000000"/>
              </w:rPr>
              <w:t>-</w:t>
            </w:r>
          </w:p>
        </w:tc>
        <w:tc>
          <w:tcPr>
            <w:tcW w:w="1042" w:type="dxa"/>
            <w:tcBorders>
              <w:top w:val="single" w:sz="4" w:space="0" w:color="auto"/>
              <w:bottom w:val="single" w:sz="4" w:space="0" w:color="auto"/>
              <w:right w:val="single" w:sz="4" w:space="0" w:color="auto"/>
            </w:tcBorders>
          </w:tcPr>
          <w:p w14:paraId="53FF19F0" w14:textId="77777777" w:rsidR="00DC2148" w:rsidRPr="007A60CA" w:rsidRDefault="00DC2148" w:rsidP="00941C3A">
            <w:pPr>
              <w:jc w:val="center"/>
              <w:rPr>
                <w:color w:val="000000"/>
              </w:rPr>
            </w:pPr>
            <w:r>
              <w:rPr>
                <w:color w:val="000000"/>
              </w:rPr>
              <w:t>-</w:t>
            </w:r>
          </w:p>
        </w:tc>
        <w:tc>
          <w:tcPr>
            <w:tcW w:w="1230" w:type="dxa"/>
            <w:tcBorders>
              <w:top w:val="single" w:sz="4" w:space="0" w:color="auto"/>
              <w:bottom w:val="single" w:sz="4" w:space="0" w:color="auto"/>
              <w:right w:val="single" w:sz="4" w:space="0" w:color="auto"/>
            </w:tcBorders>
          </w:tcPr>
          <w:p w14:paraId="53FF19F1" w14:textId="77777777" w:rsidR="00DC2148" w:rsidRPr="007A60CA" w:rsidRDefault="00DC2148" w:rsidP="00941C3A">
            <w:pPr>
              <w:jc w:val="center"/>
              <w:rPr>
                <w:color w:val="000000"/>
              </w:rPr>
            </w:pPr>
            <w:r>
              <w:rPr>
                <w:color w:val="000000"/>
              </w:rPr>
              <w:t>-</w:t>
            </w:r>
          </w:p>
        </w:tc>
      </w:tr>
      <w:tr w:rsidR="00DC2148" w:rsidRPr="007A60CA" w14:paraId="53FF19FA" w14:textId="77777777" w:rsidTr="00941C3A">
        <w:trPr>
          <w:trHeight w:val="277"/>
        </w:trPr>
        <w:tc>
          <w:tcPr>
            <w:tcW w:w="1809" w:type="dxa"/>
            <w:tcBorders>
              <w:top w:val="single" w:sz="4" w:space="0" w:color="auto"/>
              <w:left w:val="single" w:sz="4" w:space="0" w:color="auto"/>
              <w:bottom w:val="single" w:sz="4" w:space="0" w:color="auto"/>
            </w:tcBorders>
          </w:tcPr>
          <w:p w14:paraId="53FF19F3" w14:textId="77777777" w:rsidR="00DC2148" w:rsidRPr="007A60CA" w:rsidRDefault="00DC2148" w:rsidP="00941C3A">
            <w:pPr>
              <w:rPr>
                <w:color w:val="000000"/>
              </w:rPr>
            </w:pPr>
            <w:r w:rsidRPr="007A60CA">
              <w:rPr>
                <w:color w:val="000000"/>
              </w:rPr>
              <w:t>Geografija</w:t>
            </w:r>
          </w:p>
        </w:tc>
        <w:tc>
          <w:tcPr>
            <w:tcW w:w="1418" w:type="dxa"/>
            <w:tcBorders>
              <w:top w:val="single" w:sz="4" w:space="0" w:color="auto"/>
              <w:bottom w:val="single" w:sz="4" w:space="0" w:color="auto"/>
            </w:tcBorders>
          </w:tcPr>
          <w:p w14:paraId="53FF19F4" w14:textId="77777777" w:rsidR="00DC2148" w:rsidRPr="007A60CA" w:rsidRDefault="00DC2148" w:rsidP="00941C3A">
            <w:pPr>
              <w:jc w:val="center"/>
            </w:pPr>
            <w:r>
              <w:t>2</w:t>
            </w:r>
          </w:p>
        </w:tc>
        <w:tc>
          <w:tcPr>
            <w:tcW w:w="1417" w:type="dxa"/>
            <w:tcBorders>
              <w:top w:val="single" w:sz="4" w:space="0" w:color="auto"/>
              <w:bottom w:val="single" w:sz="4" w:space="0" w:color="auto"/>
            </w:tcBorders>
          </w:tcPr>
          <w:p w14:paraId="53FF19F5" w14:textId="77777777" w:rsidR="00DC2148" w:rsidRPr="007A60CA" w:rsidRDefault="00DC2148" w:rsidP="00941C3A">
            <w:pPr>
              <w:jc w:val="center"/>
              <w:rPr>
                <w:color w:val="000000"/>
              </w:rPr>
            </w:pPr>
            <w:r>
              <w:rPr>
                <w:color w:val="000000"/>
              </w:rPr>
              <w:t>-</w:t>
            </w:r>
          </w:p>
        </w:tc>
        <w:tc>
          <w:tcPr>
            <w:tcW w:w="1276" w:type="dxa"/>
            <w:tcBorders>
              <w:top w:val="single" w:sz="4" w:space="0" w:color="auto"/>
              <w:bottom w:val="single" w:sz="4" w:space="0" w:color="auto"/>
            </w:tcBorders>
          </w:tcPr>
          <w:p w14:paraId="53FF19F6" w14:textId="77777777" w:rsidR="00DC2148" w:rsidRPr="007A60CA" w:rsidRDefault="00DC2148" w:rsidP="00941C3A">
            <w:pPr>
              <w:jc w:val="center"/>
              <w:rPr>
                <w:color w:val="000000"/>
              </w:rPr>
            </w:pPr>
            <w:r>
              <w:rPr>
                <w:color w:val="000000"/>
              </w:rPr>
              <w:t>1</w:t>
            </w:r>
          </w:p>
        </w:tc>
        <w:tc>
          <w:tcPr>
            <w:tcW w:w="1276" w:type="dxa"/>
            <w:tcBorders>
              <w:top w:val="single" w:sz="4" w:space="0" w:color="auto"/>
              <w:bottom w:val="single" w:sz="4" w:space="0" w:color="auto"/>
            </w:tcBorders>
          </w:tcPr>
          <w:p w14:paraId="53FF19F7" w14:textId="77777777" w:rsidR="00DC2148" w:rsidRPr="007A60CA" w:rsidRDefault="00DC2148" w:rsidP="00941C3A">
            <w:pPr>
              <w:jc w:val="center"/>
              <w:rPr>
                <w:color w:val="000000"/>
              </w:rPr>
            </w:pPr>
            <w:r>
              <w:rPr>
                <w:color w:val="000000"/>
              </w:rPr>
              <w:t>-</w:t>
            </w:r>
          </w:p>
        </w:tc>
        <w:tc>
          <w:tcPr>
            <w:tcW w:w="1042" w:type="dxa"/>
            <w:tcBorders>
              <w:top w:val="single" w:sz="4" w:space="0" w:color="auto"/>
              <w:bottom w:val="single" w:sz="4" w:space="0" w:color="auto"/>
              <w:right w:val="single" w:sz="4" w:space="0" w:color="auto"/>
            </w:tcBorders>
          </w:tcPr>
          <w:p w14:paraId="53FF19F8" w14:textId="77777777" w:rsidR="00DC2148" w:rsidRPr="007A60CA" w:rsidRDefault="00DC2148" w:rsidP="00941C3A">
            <w:pPr>
              <w:jc w:val="center"/>
              <w:rPr>
                <w:color w:val="000000"/>
              </w:rPr>
            </w:pPr>
            <w:r>
              <w:rPr>
                <w:color w:val="000000"/>
              </w:rPr>
              <w:t>-</w:t>
            </w:r>
          </w:p>
        </w:tc>
        <w:tc>
          <w:tcPr>
            <w:tcW w:w="1230" w:type="dxa"/>
            <w:tcBorders>
              <w:top w:val="single" w:sz="4" w:space="0" w:color="auto"/>
              <w:bottom w:val="single" w:sz="4" w:space="0" w:color="auto"/>
              <w:right w:val="single" w:sz="4" w:space="0" w:color="auto"/>
            </w:tcBorders>
          </w:tcPr>
          <w:p w14:paraId="53FF19F9" w14:textId="77777777" w:rsidR="00DC2148" w:rsidRPr="007A60CA" w:rsidRDefault="00DC2148" w:rsidP="00941C3A">
            <w:pPr>
              <w:jc w:val="center"/>
              <w:rPr>
                <w:color w:val="000000"/>
              </w:rPr>
            </w:pPr>
            <w:r>
              <w:rPr>
                <w:color w:val="000000"/>
              </w:rPr>
              <w:t>-</w:t>
            </w:r>
          </w:p>
        </w:tc>
      </w:tr>
    </w:tbl>
    <w:p w14:paraId="53FF19FB" w14:textId="77777777" w:rsidR="00DC2148" w:rsidRPr="00941C3A" w:rsidRDefault="00DC2148" w:rsidP="00941C3A">
      <w:pPr>
        <w:ind w:firstLine="851"/>
        <w:jc w:val="both"/>
        <w:rPr>
          <w:b/>
        </w:rPr>
      </w:pPr>
      <w:r w:rsidRPr="00941C3A">
        <w:rPr>
          <w:b/>
        </w:rPr>
        <w:t>Valstybinių brandos egzaminų rezultatai</w:t>
      </w:r>
    </w:p>
    <w:p w14:paraId="53FF19FC" w14:textId="77777777" w:rsidR="00DC2148" w:rsidRPr="007A60CA" w:rsidRDefault="00DC2148" w:rsidP="00DC2148">
      <w:pPr>
        <w:jc w:val="both"/>
      </w:pPr>
    </w:p>
    <w:p w14:paraId="53FF19FD" w14:textId="77777777" w:rsidR="00DC2148" w:rsidRPr="00941C3A" w:rsidRDefault="00DC2148" w:rsidP="00941C3A">
      <w:pPr>
        <w:ind w:firstLine="851"/>
        <w:jc w:val="both"/>
        <w:rPr>
          <w:b/>
        </w:rPr>
      </w:pPr>
      <w:r w:rsidRPr="00941C3A">
        <w:rPr>
          <w:b/>
        </w:rPr>
        <w:t>Įgijusiųjų pagrindinį/vidurinį išsilavinimą ir tais pačiais metais tęsiančių mokslą skaičius/dalis bei pasiskirstymas švietimo sistemoje</w:t>
      </w:r>
    </w:p>
    <w:p w14:paraId="53FF19FE" w14:textId="77777777" w:rsidR="00DC2148" w:rsidRPr="007A60CA" w:rsidRDefault="00DC2148" w:rsidP="00DC2148">
      <w:pPr>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611"/>
        <w:gridCol w:w="4618"/>
      </w:tblGrid>
      <w:tr w:rsidR="00DC2148" w:rsidRPr="007A60CA" w14:paraId="53FF1A02" w14:textId="77777777" w:rsidTr="00930AD8">
        <w:trPr>
          <w:trHeight w:val="555"/>
        </w:trPr>
        <w:tc>
          <w:tcPr>
            <w:tcW w:w="2410" w:type="dxa"/>
          </w:tcPr>
          <w:p w14:paraId="53FF19FF" w14:textId="77777777" w:rsidR="00DC2148" w:rsidRPr="007A60CA" w:rsidRDefault="00DC2148" w:rsidP="00C11F09">
            <w:pPr>
              <w:jc w:val="center"/>
            </w:pPr>
            <w:r w:rsidRPr="007A60CA">
              <w:t>Išsilavinimas</w:t>
            </w:r>
          </w:p>
        </w:tc>
        <w:tc>
          <w:tcPr>
            <w:tcW w:w="2611" w:type="dxa"/>
          </w:tcPr>
          <w:p w14:paraId="53FF1A00" w14:textId="77777777" w:rsidR="00DC2148" w:rsidRPr="007A60CA" w:rsidRDefault="00DC2148" w:rsidP="00C11F09">
            <w:pPr>
              <w:jc w:val="center"/>
            </w:pPr>
            <w:r w:rsidRPr="007A60CA">
              <w:t>Baigusių mokinių skaičius</w:t>
            </w:r>
          </w:p>
        </w:tc>
        <w:tc>
          <w:tcPr>
            <w:tcW w:w="4618" w:type="dxa"/>
          </w:tcPr>
          <w:p w14:paraId="53FF1A01" w14:textId="77777777" w:rsidR="00DC2148" w:rsidRPr="007A60CA" w:rsidRDefault="00DC2148" w:rsidP="00C11F09">
            <w:pPr>
              <w:jc w:val="center"/>
            </w:pPr>
            <w:r w:rsidRPr="007A60CA">
              <w:t>Tais pačiais mokslo metais tęsiančių mokslą švietimo sistemoje skaičius/dalis (proc.)</w:t>
            </w:r>
          </w:p>
        </w:tc>
      </w:tr>
      <w:tr w:rsidR="00DC2148" w:rsidRPr="007A60CA" w14:paraId="53FF1A07" w14:textId="77777777" w:rsidTr="00930AD8">
        <w:trPr>
          <w:trHeight w:val="570"/>
        </w:trPr>
        <w:tc>
          <w:tcPr>
            <w:tcW w:w="2410" w:type="dxa"/>
          </w:tcPr>
          <w:p w14:paraId="53FF1A03" w14:textId="77777777" w:rsidR="00DC2148" w:rsidRPr="007A60CA" w:rsidRDefault="00DC2148" w:rsidP="00C11F09">
            <w:r w:rsidRPr="007A60CA">
              <w:t>Įgijusių pagrindinį išsilavinimą</w:t>
            </w:r>
          </w:p>
        </w:tc>
        <w:tc>
          <w:tcPr>
            <w:tcW w:w="2611" w:type="dxa"/>
          </w:tcPr>
          <w:p w14:paraId="53FF1A04" w14:textId="77777777" w:rsidR="00DC2148" w:rsidRPr="007A60CA" w:rsidRDefault="00DC2148" w:rsidP="00C11F09">
            <w:pPr>
              <w:jc w:val="center"/>
            </w:pPr>
            <w:r>
              <w:t>27</w:t>
            </w:r>
          </w:p>
        </w:tc>
        <w:tc>
          <w:tcPr>
            <w:tcW w:w="4618" w:type="dxa"/>
          </w:tcPr>
          <w:p w14:paraId="53FF1A05" w14:textId="77777777" w:rsidR="00DC2148" w:rsidRPr="007A60CA" w:rsidRDefault="00DC2148" w:rsidP="00C11F09">
            <w:proofErr w:type="spellStart"/>
            <w:r>
              <w:t>IIIg</w:t>
            </w:r>
            <w:proofErr w:type="spellEnd"/>
            <w:r>
              <w:t xml:space="preserve"> klasėje </w:t>
            </w:r>
            <w:r w:rsidRPr="007A60CA">
              <w:t>–</w:t>
            </w:r>
            <w:r>
              <w:t xml:space="preserve"> 19</w:t>
            </w:r>
          </w:p>
          <w:p w14:paraId="53FF1A06" w14:textId="77777777" w:rsidR="00DC2148" w:rsidRPr="007A60CA" w:rsidRDefault="00DC2148" w:rsidP="00C11F09">
            <w:r w:rsidRPr="007A60CA">
              <w:t xml:space="preserve">Profesinio rengimo centruose – </w:t>
            </w:r>
            <w:r>
              <w:t>5</w:t>
            </w:r>
          </w:p>
        </w:tc>
      </w:tr>
      <w:tr w:rsidR="00DC2148" w:rsidRPr="007A60CA" w14:paraId="53FF1A0E" w14:textId="77777777" w:rsidTr="00930AD8">
        <w:trPr>
          <w:trHeight w:val="1140"/>
        </w:trPr>
        <w:tc>
          <w:tcPr>
            <w:tcW w:w="2410" w:type="dxa"/>
          </w:tcPr>
          <w:p w14:paraId="53FF1A08" w14:textId="77777777" w:rsidR="00DC2148" w:rsidRPr="007A60CA" w:rsidRDefault="00DC2148" w:rsidP="00C11F09">
            <w:r w:rsidRPr="007A60CA">
              <w:t>Įgijusių vidurinį išsilavinimą</w:t>
            </w:r>
          </w:p>
        </w:tc>
        <w:tc>
          <w:tcPr>
            <w:tcW w:w="2611" w:type="dxa"/>
          </w:tcPr>
          <w:p w14:paraId="53FF1A09" w14:textId="77777777" w:rsidR="00DC2148" w:rsidRPr="007A60CA" w:rsidRDefault="00DC2148" w:rsidP="00C11F09">
            <w:pPr>
              <w:jc w:val="center"/>
            </w:pPr>
            <w:r>
              <w:t>14</w:t>
            </w:r>
          </w:p>
        </w:tc>
        <w:tc>
          <w:tcPr>
            <w:tcW w:w="4618" w:type="dxa"/>
          </w:tcPr>
          <w:p w14:paraId="53FF1A0A" w14:textId="77777777" w:rsidR="00DC2148" w:rsidRPr="007A60CA" w:rsidRDefault="00DC2148" w:rsidP="00C11F09">
            <w:r w:rsidRPr="007A60CA">
              <w:t xml:space="preserve">Aukštosiose universitetinėse mokyklose – </w:t>
            </w:r>
            <w:r>
              <w:t>1</w:t>
            </w:r>
          </w:p>
          <w:p w14:paraId="53FF1A0B" w14:textId="77777777" w:rsidR="00DC2148" w:rsidRPr="007A60CA" w:rsidRDefault="00DC2148" w:rsidP="00C11F09">
            <w:r w:rsidRPr="007A60CA">
              <w:t xml:space="preserve">Kolegijose – </w:t>
            </w:r>
            <w:r>
              <w:t>1</w:t>
            </w:r>
            <w:r w:rsidRPr="007A60CA">
              <w:t xml:space="preserve"> </w:t>
            </w:r>
          </w:p>
          <w:p w14:paraId="53FF1A0C" w14:textId="77777777" w:rsidR="00DC2148" w:rsidRPr="007A60CA" w:rsidRDefault="00DC2148" w:rsidP="00C11F09">
            <w:r>
              <w:t xml:space="preserve">Profesinėse </w:t>
            </w:r>
            <w:r w:rsidRPr="007A60CA">
              <w:t>–</w:t>
            </w:r>
            <w:r w:rsidR="00941C3A">
              <w:t xml:space="preserve"> </w:t>
            </w:r>
            <w:r>
              <w:t>6</w:t>
            </w:r>
          </w:p>
          <w:p w14:paraId="53FF1A0D" w14:textId="77777777" w:rsidR="00DC2148" w:rsidRPr="007A60CA" w:rsidRDefault="00DC2148" w:rsidP="00C11F09">
            <w:r w:rsidRPr="007A60CA">
              <w:t>Užsienio au</w:t>
            </w:r>
            <w:r>
              <w:t xml:space="preserve">kštosiose mokyklose </w:t>
            </w:r>
            <w:r w:rsidRPr="007A60CA">
              <w:t>–</w:t>
            </w:r>
            <w:r w:rsidR="00941C3A">
              <w:t xml:space="preserve"> </w:t>
            </w:r>
            <w:r>
              <w:t>0</w:t>
            </w:r>
          </w:p>
        </w:tc>
      </w:tr>
    </w:tbl>
    <w:p w14:paraId="53FF1A0F" w14:textId="77777777" w:rsidR="00DC2148" w:rsidRPr="007A60CA" w:rsidRDefault="00DC2148" w:rsidP="00DC7126">
      <w:pPr>
        <w:ind w:firstLine="851"/>
        <w:jc w:val="both"/>
      </w:pPr>
      <w:r w:rsidRPr="007A60CA">
        <w:lastRenderedPageBreak/>
        <w:t>Kartojančių kursą (pirmą, antr</w:t>
      </w:r>
      <w:r>
        <w:t>ą kartą)</w:t>
      </w:r>
      <w:r w:rsidRPr="007A60CA">
        <w:t xml:space="preserve"> mokinių skaičius/dalis –</w:t>
      </w:r>
      <w:r>
        <w:t>3</w:t>
      </w:r>
      <w:r w:rsidR="00C0010C">
        <w:t xml:space="preserve"> </w:t>
      </w:r>
      <w:r>
        <w:t>9 mokiniai, t.y. 24</w:t>
      </w:r>
      <w:r w:rsidR="00C0010C" w:rsidRPr="00907F16">
        <w:t xml:space="preserve"> proc.</w:t>
      </w:r>
    </w:p>
    <w:p w14:paraId="53FF1A10" w14:textId="50F55C67" w:rsidR="00DC2148" w:rsidRPr="00DC7126" w:rsidRDefault="00DC2148" w:rsidP="00DC7126">
      <w:pPr>
        <w:ind w:firstLine="851"/>
        <w:jc w:val="both"/>
        <w:rPr>
          <w:b/>
        </w:rPr>
      </w:pPr>
      <w:r w:rsidRPr="00DC7126">
        <w:rPr>
          <w:b/>
        </w:rPr>
        <w:t>Į aukštesnę klasę su nepatenkinamais pažymiais keliamų mokinių skaičius</w:t>
      </w:r>
      <w:r w:rsidR="00B630FC">
        <w:rPr>
          <w:b/>
        </w:rPr>
        <w:t xml:space="preserve"> </w:t>
      </w:r>
      <w:r w:rsidRPr="00DC7126">
        <w:rPr>
          <w:b/>
        </w:rPr>
        <w:t>/</w:t>
      </w:r>
      <w:r w:rsidR="00B630FC">
        <w:rPr>
          <w:b/>
        </w:rPr>
        <w:t xml:space="preserve"> </w:t>
      </w:r>
      <w:r w:rsidRPr="00DC7126">
        <w:rPr>
          <w:b/>
        </w:rPr>
        <w:t>dalis</w:t>
      </w:r>
    </w:p>
    <w:p w14:paraId="53FF1A11" w14:textId="77777777" w:rsidR="00DC2148" w:rsidRPr="007A60CA" w:rsidRDefault="00DC2148" w:rsidP="00DC2148">
      <w:pPr>
        <w:jc w:val="both"/>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411"/>
        <w:gridCol w:w="3222"/>
      </w:tblGrid>
      <w:tr w:rsidR="00DC2148" w:rsidRPr="007A60CA" w14:paraId="53FF1A16" w14:textId="77777777" w:rsidTr="00930AD8">
        <w:tc>
          <w:tcPr>
            <w:tcW w:w="3006" w:type="dxa"/>
          </w:tcPr>
          <w:p w14:paraId="53FF1A12" w14:textId="77777777" w:rsidR="00DC2148" w:rsidRPr="007A60CA" w:rsidRDefault="00DC2148" w:rsidP="00C11F09">
            <w:pPr>
              <w:jc w:val="center"/>
            </w:pPr>
            <w:r w:rsidRPr="007A60CA">
              <w:t xml:space="preserve">Mokinių skaičius </w:t>
            </w:r>
          </w:p>
          <w:p w14:paraId="53FF1A13" w14:textId="77777777" w:rsidR="00DC2148" w:rsidRPr="007A60CA" w:rsidRDefault="00DC2148" w:rsidP="00C11F09">
            <w:pPr>
              <w:jc w:val="center"/>
            </w:pPr>
            <w:r>
              <w:t>2015</w:t>
            </w:r>
            <w:r w:rsidRPr="007A60CA">
              <w:t>–</w:t>
            </w:r>
            <w:r>
              <w:t>2016</w:t>
            </w:r>
            <w:r w:rsidRPr="007A60CA">
              <w:t xml:space="preserve"> m. m. pabaigoje</w:t>
            </w:r>
          </w:p>
        </w:tc>
        <w:tc>
          <w:tcPr>
            <w:tcW w:w="3411" w:type="dxa"/>
          </w:tcPr>
          <w:p w14:paraId="53FF1A14" w14:textId="77777777" w:rsidR="00DC2148" w:rsidRPr="007A60CA" w:rsidRDefault="00DC2148" w:rsidP="00C11F09">
            <w:pPr>
              <w:jc w:val="center"/>
            </w:pPr>
            <w:r w:rsidRPr="007A60CA">
              <w:t>Mokinių, perkeltų su nepatenkinamais pažymiais, skaičius</w:t>
            </w:r>
          </w:p>
        </w:tc>
        <w:tc>
          <w:tcPr>
            <w:tcW w:w="3222" w:type="dxa"/>
          </w:tcPr>
          <w:p w14:paraId="53FF1A15" w14:textId="77777777" w:rsidR="00DC2148" w:rsidRPr="007A60CA" w:rsidRDefault="00DC2148" w:rsidP="00C11F09">
            <w:pPr>
              <w:jc w:val="center"/>
            </w:pPr>
            <w:r w:rsidRPr="007A60CA">
              <w:t>Baigusių mokslo metus ir perkeltų su nepatenkinamais dalis  (proc.)</w:t>
            </w:r>
          </w:p>
        </w:tc>
      </w:tr>
      <w:tr w:rsidR="00DC2148" w:rsidRPr="007A60CA" w14:paraId="53FF1A1A" w14:textId="77777777" w:rsidTr="00930AD8">
        <w:tc>
          <w:tcPr>
            <w:tcW w:w="3006" w:type="dxa"/>
          </w:tcPr>
          <w:p w14:paraId="53FF1A17" w14:textId="77777777" w:rsidR="00DC2148" w:rsidRPr="007A60CA" w:rsidRDefault="00DC2148" w:rsidP="00C11F09">
            <w:pPr>
              <w:jc w:val="center"/>
            </w:pPr>
            <w:r>
              <w:t>163</w:t>
            </w:r>
          </w:p>
        </w:tc>
        <w:tc>
          <w:tcPr>
            <w:tcW w:w="3411" w:type="dxa"/>
          </w:tcPr>
          <w:p w14:paraId="53FF1A18" w14:textId="77777777" w:rsidR="00DC2148" w:rsidRPr="007A60CA" w:rsidRDefault="00DC2148" w:rsidP="00C11F09">
            <w:pPr>
              <w:jc w:val="center"/>
            </w:pPr>
            <w:r>
              <w:t>20</w:t>
            </w:r>
          </w:p>
        </w:tc>
        <w:tc>
          <w:tcPr>
            <w:tcW w:w="3222" w:type="dxa"/>
          </w:tcPr>
          <w:p w14:paraId="53FF1A19" w14:textId="77777777" w:rsidR="00DC2148" w:rsidRPr="00EA2351" w:rsidRDefault="00DC2148" w:rsidP="00C11F09">
            <w:pPr>
              <w:jc w:val="center"/>
              <w:rPr>
                <w:lang w:val="en-US"/>
              </w:rPr>
            </w:pPr>
            <w:r>
              <w:t>12,3</w:t>
            </w:r>
            <w:r w:rsidR="00DC7126">
              <w:rPr>
                <w:lang w:val="en-US"/>
              </w:rPr>
              <w:t xml:space="preserve"> proc.</w:t>
            </w:r>
          </w:p>
        </w:tc>
      </w:tr>
    </w:tbl>
    <w:p w14:paraId="53FF1A1B" w14:textId="77777777" w:rsidR="00DC2148" w:rsidRPr="00F1686D" w:rsidRDefault="00DC2148" w:rsidP="00930AD8">
      <w:pPr>
        <w:spacing w:before="100" w:beforeAutospacing="1" w:after="100" w:afterAutospacing="1"/>
        <w:ind w:firstLine="851"/>
        <w:jc w:val="both"/>
        <w:rPr>
          <w:b/>
        </w:rPr>
      </w:pPr>
      <w:r w:rsidRPr="00F1686D">
        <w:rPr>
          <w:b/>
        </w:rPr>
        <w:t xml:space="preserve">Kiti mokinių 2015–2016 m. m. pasiekimai konkursuose, varžybose, olimpiadose, projektuose ir kt. </w:t>
      </w:r>
    </w:p>
    <w:tbl>
      <w:tblPr>
        <w:tblW w:w="0" w:type="auto"/>
        <w:tblInd w:w="108" w:type="dxa"/>
        <w:tblCellMar>
          <w:left w:w="0" w:type="dxa"/>
          <w:right w:w="0" w:type="dxa"/>
        </w:tblCellMar>
        <w:tblLook w:val="00A0" w:firstRow="1" w:lastRow="0" w:firstColumn="1" w:lastColumn="0" w:noHBand="0" w:noVBand="0"/>
      </w:tblPr>
      <w:tblGrid>
        <w:gridCol w:w="1545"/>
        <w:gridCol w:w="1868"/>
        <w:gridCol w:w="1683"/>
        <w:gridCol w:w="1544"/>
        <w:gridCol w:w="1552"/>
        <w:gridCol w:w="1456"/>
      </w:tblGrid>
      <w:tr w:rsidR="00DC2148" w14:paraId="53FF1A1F" w14:textId="77777777" w:rsidTr="00930AD8">
        <w:tc>
          <w:tcPr>
            <w:tcW w:w="341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FF1A1C" w14:textId="77777777" w:rsidR="00DC2148" w:rsidRDefault="00DC2148" w:rsidP="00C11F09">
            <w:pPr>
              <w:spacing w:before="100" w:beforeAutospacing="1" w:after="100" w:afterAutospacing="1"/>
              <w:jc w:val="center"/>
            </w:pPr>
            <w:r>
              <w:t>Rajoniniai</w:t>
            </w:r>
          </w:p>
        </w:tc>
        <w:tc>
          <w:tcPr>
            <w:tcW w:w="322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FF1A1D" w14:textId="77777777" w:rsidR="00DC2148" w:rsidRDefault="00DC2148" w:rsidP="00C11F09">
            <w:pPr>
              <w:spacing w:before="100" w:beforeAutospacing="1" w:after="100" w:afterAutospacing="1"/>
              <w:jc w:val="center"/>
            </w:pPr>
            <w:r>
              <w:t>Respublikiniai</w:t>
            </w:r>
          </w:p>
        </w:tc>
        <w:tc>
          <w:tcPr>
            <w:tcW w:w="300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FF1A1E" w14:textId="77777777" w:rsidR="00DC2148" w:rsidRDefault="00DC2148" w:rsidP="00C11F09">
            <w:pPr>
              <w:spacing w:before="100" w:beforeAutospacing="1" w:after="100" w:afterAutospacing="1"/>
              <w:jc w:val="center"/>
            </w:pPr>
            <w:r>
              <w:t>Tarptautiniai</w:t>
            </w:r>
          </w:p>
        </w:tc>
      </w:tr>
      <w:tr w:rsidR="00DC2148" w14:paraId="53FF1A26" w14:textId="77777777" w:rsidTr="00930AD8">
        <w:tc>
          <w:tcPr>
            <w:tcW w:w="15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3FF1A20" w14:textId="77777777" w:rsidR="00DC2148" w:rsidRDefault="00DC2148" w:rsidP="00C11F09">
            <w:pPr>
              <w:spacing w:before="100" w:beforeAutospacing="1" w:after="100" w:afterAutospacing="1"/>
              <w:jc w:val="center"/>
            </w:pPr>
            <w:r>
              <w:t>Dalyvavusių skaičius</w:t>
            </w:r>
          </w:p>
        </w:tc>
        <w:tc>
          <w:tcPr>
            <w:tcW w:w="18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3FF1A21" w14:textId="77777777" w:rsidR="00DC2148" w:rsidRDefault="00DC2148" w:rsidP="00C11F09">
            <w:pPr>
              <w:spacing w:before="100" w:beforeAutospacing="1" w:after="100" w:afterAutospacing="1"/>
              <w:jc w:val="center"/>
            </w:pPr>
            <w:r>
              <w:t>Nugalėtojų skaičius</w:t>
            </w:r>
          </w:p>
        </w:tc>
        <w:tc>
          <w:tcPr>
            <w:tcW w:w="16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3FF1A22" w14:textId="77777777" w:rsidR="00DC2148" w:rsidRDefault="00DC2148" w:rsidP="00C11F09">
            <w:pPr>
              <w:spacing w:before="100" w:beforeAutospacing="1" w:after="100" w:afterAutospacing="1"/>
              <w:jc w:val="center"/>
            </w:pPr>
            <w:r>
              <w:t>Dalyvavusių skaičius</w:t>
            </w:r>
          </w:p>
        </w:tc>
        <w:tc>
          <w:tcPr>
            <w:tcW w:w="154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3FF1A23" w14:textId="77777777" w:rsidR="00DC2148" w:rsidRDefault="00DC2148" w:rsidP="00C11F09">
            <w:pPr>
              <w:spacing w:before="100" w:beforeAutospacing="1" w:after="100" w:afterAutospacing="1"/>
              <w:jc w:val="center"/>
            </w:pPr>
            <w:r>
              <w:t>Nugalėtojų skaičius</w:t>
            </w:r>
          </w:p>
        </w:tc>
        <w:tc>
          <w:tcPr>
            <w:tcW w:w="15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3FF1A24" w14:textId="77777777" w:rsidR="00DC2148" w:rsidRDefault="00DC2148" w:rsidP="00C11F09">
            <w:pPr>
              <w:spacing w:before="100" w:beforeAutospacing="1" w:after="100" w:afterAutospacing="1"/>
              <w:jc w:val="center"/>
            </w:pPr>
            <w:r>
              <w:t>Dalyvavusių skaičius</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3FF1A25" w14:textId="77777777" w:rsidR="00DC2148" w:rsidRDefault="00DC2148" w:rsidP="00C11F09">
            <w:pPr>
              <w:spacing w:before="100" w:beforeAutospacing="1" w:after="100" w:afterAutospacing="1"/>
              <w:jc w:val="center"/>
            </w:pPr>
            <w:r>
              <w:t>Nugalėtojų skaičius</w:t>
            </w:r>
          </w:p>
        </w:tc>
      </w:tr>
      <w:tr w:rsidR="00DC2148" w14:paraId="53FF1A2D" w14:textId="77777777" w:rsidTr="00930AD8">
        <w:tc>
          <w:tcPr>
            <w:tcW w:w="1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FF1A27" w14:textId="77777777" w:rsidR="00DC2148" w:rsidRDefault="00DC2148" w:rsidP="00C11F09">
            <w:pPr>
              <w:spacing w:before="100" w:beforeAutospacing="1" w:after="100" w:afterAutospacing="1" w:line="360" w:lineRule="auto"/>
              <w:jc w:val="center"/>
            </w:pPr>
            <w:r>
              <w:t>16</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53FF1A28" w14:textId="77777777" w:rsidR="00DC2148" w:rsidRDefault="00DC2148" w:rsidP="00C11F09">
            <w:pPr>
              <w:spacing w:before="100" w:beforeAutospacing="1" w:after="100" w:afterAutospacing="1" w:line="360" w:lineRule="auto"/>
              <w:jc w:val="center"/>
            </w:pPr>
            <w:r>
              <w:t>- </w:t>
            </w:r>
          </w:p>
        </w:tc>
        <w:tc>
          <w:tcPr>
            <w:tcW w:w="1683" w:type="dxa"/>
            <w:tcBorders>
              <w:top w:val="nil"/>
              <w:left w:val="nil"/>
              <w:bottom w:val="single" w:sz="8" w:space="0" w:color="auto"/>
              <w:right w:val="single" w:sz="8" w:space="0" w:color="auto"/>
            </w:tcBorders>
            <w:tcMar>
              <w:top w:w="0" w:type="dxa"/>
              <w:left w:w="108" w:type="dxa"/>
              <w:bottom w:w="0" w:type="dxa"/>
              <w:right w:w="108" w:type="dxa"/>
            </w:tcMar>
            <w:hideMark/>
          </w:tcPr>
          <w:p w14:paraId="53FF1A29" w14:textId="77777777" w:rsidR="00DC2148" w:rsidRDefault="00DC2148" w:rsidP="00C11F09">
            <w:pPr>
              <w:spacing w:before="100" w:beforeAutospacing="1" w:after="100" w:afterAutospacing="1" w:line="360" w:lineRule="auto"/>
              <w:jc w:val="center"/>
            </w:pPr>
            <w:r>
              <w:t> 7</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14:paraId="53FF1A2A" w14:textId="77777777" w:rsidR="00DC2148" w:rsidRDefault="00DC2148" w:rsidP="00C11F09">
            <w:pPr>
              <w:spacing w:before="100" w:beforeAutospacing="1" w:after="100" w:afterAutospacing="1" w:line="360" w:lineRule="auto"/>
              <w:jc w:val="center"/>
            </w:pPr>
            <w:r>
              <w:t>4 </w:t>
            </w:r>
          </w:p>
        </w:tc>
        <w:tc>
          <w:tcPr>
            <w:tcW w:w="1552" w:type="dxa"/>
            <w:tcBorders>
              <w:top w:val="nil"/>
              <w:left w:val="nil"/>
              <w:bottom w:val="single" w:sz="8" w:space="0" w:color="auto"/>
              <w:right w:val="single" w:sz="8" w:space="0" w:color="auto"/>
            </w:tcBorders>
            <w:tcMar>
              <w:top w:w="0" w:type="dxa"/>
              <w:left w:w="108" w:type="dxa"/>
              <w:bottom w:w="0" w:type="dxa"/>
              <w:right w:w="108" w:type="dxa"/>
            </w:tcMar>
            <w:hideMark/>
          </w:tcPr>
          <w:p w14:paraId="53FF1A2B" w14:textId="77777777" w:rsidR="00DC2148" w:rsidRDefault="00DC2148" w:rsidP="00C11F09">
            <w:pPr>
              <w:spacing w:before="100" w:beforeAutospacing="1" w:after="100" w:afterAutospacing="1" w:line="360" w:lineRule="auto"/>
              <w:jc w:val="center"/>
            </w:pPr>
            <w:r>
              <w:t>- </w:t>
            </w:r>
          </w:p>
        </w:tc>
        <w:tc>
          <w:tcPr>
            <w:tcW w:w="1456" w:type="dxa"/>
            <w:tcBorders>
              <w:top w:val="nil"/>
              <w:left w:val="nil"/>
              <w:bottom w:val="single" w:sz="8" w:space="0" w:color="auto"/>
              <w:right w:val="single" w:sz="8" w:space="0" w:color="auto"/>
            </w:tcBorders>
            <w:tcMar>
              <w:top w:w="0" w:type="dxa"/>
              <w:left w:w="108" w:type="dxa"/>
              <w:bottom w:w="0" w:type="dxa"/>
              <w:right w:w="108" w:type="dxa"/>
            </w:tcMar>
            <w:hideMark/>
          </w:tcPr>
          <w:p w14:paraId="53FF1A2C" w14:textId="77777777" w:rsidR="00DC2148" w:rsidRDefault="00DC2148" w:rsidP="00C11F09">
            <w:pPr>
              <w:spacing w:before="100" w:beforeAutospacing="1" w:after="100" w:afterAutospacing="1" w:line="360" w:lineRule="auto"/>
              <w:jc w:val="center"/>
            </w:pPr>
            <w:r>
              <w:t>- </w:t>
            </w:r>
          </w:p>
        </w:tc>
      </w:tr>
    </w:tbl>
    <w:p w14:paraId="53FF1A2E" w14:textId="77777777" w:rsidR="00DC2148" w:rsidRDefault="00DC2148" w:rsidP="00DC2148">
      <w:pPr>
        <w:jc w:val="both"/>
      </w:pPr>
      <w:r>
        <w:t xml:space="preserve"> </w:t>
      </w:r>
    </w:p>
    <w:p w14:paraId="53FF1A2F" w14:textId="77777777" w:rsidR="00DC2148" w:rsidRPr="007176F8" w:rsidRDefault="00DC2148" w:rsidP="00930AD8">
      <w:pPr>
        <w:ind w:firstLine="851"/>
        <w:jc w:val="both"/>
        <w:rPr>
          <w:b/>
        </w:rPr>
      </w:pPr>
      <w:r>
        <w:t xml:space="preserve"> </w:t>
      </w:r>
      <w:r w:rsidRPr="007176F8">
        <w:rPr>
          <w:b/>
        </w:rPr>
        <w:t>Mokinių pasiekimai neformalioje veikloje:</w:t>
      </w:r>
    </w:p>
    <w:p w14:paraId="53FF1A30" w14:textId="77777777" w:rsidR="00DC2148" w:rsidRDefault="00930AD8" w:rsidP="00930AD8">
      <w:pPr>
        <w:ind w:firstLine="851"/>
        <w:jc w:val="both"/>
      </w:pPr>
      <w:r>
        <w:t xml:space="preserve"> </w:t>
      </w:r>
      <w:r w:rsidR="00DC2148">
        <w:t xml:space="preserve">Metodinė diena „Amatų sodas“ Rokiškio krašto muziejuje. Edukacinius užsiėmimus „Floristinis štampas“ vedė D. </w:t>
      </w:r>
      <w:proofErr w:type="spellStart"/>
      <w:r w:rsidR="00DC2148">
        <w:t>Lukošiūnienė</w:t>
      </w:r>
      <w:proofErr w:type="spellEnd"/>
      <w:r w:rsidR="00DC2148">
        <w:t xml:space="preserve"> ir 6 mokiniai. </w:t>
      </w:r>
    </w:p>
    <w:p w14:paraId="53FF1A31" w14:textId="77777777" w:rsidR="00DC2148" w:rsidRDefault="00DC2148" w:rsidP="00DC2148">
      <w:pPr>
        <w:jc w:val="both"/>
      </w:pPr>
      <w:r>
        <w:t xml:space="preserve">          </w:t>
      </w:r>
      <w:r w:rsidR="00930AD8">
        <w:t xml:space="preserve">     </w:t>
      </w:r>
      <w:r>
        <w:t>Meninių darbų paroda „Visi skirtingi – visi lygūs 2016“. Tema</w:t>
      </w:r>
      <w:r w:rsidR="000F5F59">
        <w:t xml:space="preserve"> „Močiutės pasaka“</w:t>
      </w:r>
      <w:r>
        <w:t xml:space="preserve"> Rokiškio kultūros centre. Dalyvavo 5 mokiniai, vadovė D. </w:t>
      </w:r>
      <w:proofErr w:type="spellStart"/>
      <w:r>
        <w:t>Lukošiūnienė</w:t>
      </w:r>
      <w:proofErr w:type="spellEnd"/>
      <w:r>
        <w:t>.</w:t>
      </w:r>
    </w:p>
    <w:p w14:paraId="53FF1A32" w14:textId="77777777" w:rsidR="00DC2148" w:rsidRDefault="00930AD8" w:rsidP="00DC2148">
      <w:pPr>
        <w:jc w:val="both"/>
      </w:pPr>
      <w:r>
        <w:t xml:space="preserve">                </w:t>
      </w:r>
      <w:r w:rsidR="00DC2148">
        <w:t xml:space="preserve">Rokiškio rajono mokinių istorijos olimpiadoje dalyvavo Justinas Malcius, </w:t>
      </w:r>
      <w:proofErr w:type="spellStart"/>
      <w:r w:rsidR="00DC2148">
        <w:t>IIIga</w:t>
      </w:r>
      <w:proofErr w:type="spellEnd"/>
      <w:r w:rsidR="00DC2148">
        <w:t xml:space="preserve"> </w:t>
      </w:r>
      <w:proofErr w:type="spellStart"/>
      <w:r w:rsidR="00DC2148">
        <w:t>kl</w:t>
      </w:r>
      <w:proofErr w:type="spellEnd"/>
      <w:r w:rsidR="00DC2148">
        <w:t>. mokinys, mokytoja D. Gražienė. RŠC padėkos raštas.</w:t>
      </w:r>
    </w:p>
    <w:p w14:paraId="53FF1A33" w14:textId="77777777" w:rsidR="00DC2148" w:rsidRDefault="00DC2148" w:rsidP="00DC2148">
      <w:pPr>
        <w:jc w:val="both"/>
      </w:pPr>
      <w:r>
        <w:t xml:space="preserve">          </w:t>
      </w:r>
      <w:r w:rsidR="00930AD8">
        <w:t xml:space="preserve">     </w:t>
      </w:r>
      <w:r>
        <w:t xml:space="preserve">Nacionaliniame konkurse „Lietuvos istorijos žinovas“ dalyvavo Deividas Žemys, </w:t>
      </w:r>
      <w:proofErr w:type="spellStart"/>
      <w:r>
        <w:t>IVga</w:t>
      </w:r>
      <w:proofErr w:type="spellEnd"/>
      <w:r>
        <w:t xml:space="preserve"> </w:t>
      </w:r>
      <w:proofErr w:type="spellStart"/>
      <w:r>
        <w:t>kl</w:t>
      </w:r>
      <w:proofErr w:type="spellEnd"/>
      <w:r>
        <w:t>. mokinys, mokytoja D. Gražienė. LIMA padėkos raštas.</w:t>
      </w:r>
    </w:p>
    <w:p w14:paraId="53FF1A34" w14:textId="77777777" w:rsidR="00DC2148" w:rsidRDefault="00DC2148" w:rsidP="00DC2148">
      <w:pPr>
        <w:jc w:val="both"/>
      </w:pPr>
      <w:r>
        <w:t xml:space="preserve">          </w:t>
      </w:r>
      <w:r w:rsidR="00930AD8">
        <w:t xml:space="preserve">    </w:t>
      </w:r>
      <w:r w:rsidR="000F5F59">
        <w:t xml:space="preserve"> </w:t>
      </w:r>
      <w:r>
        <w:t xml:space="preserve">Padėkos raštai Evelinai </w:t>
      </w:r>
      <w:proofErr w:type="spellStart"/>
      <w:r>
        <w:t>Maskalevaitei</w:t>
      </w:r>
      <w:proofErr w:type="spellEnd"/>
      <w:r>
        <w:t xml:space="preserve">, Gabrielei Balčiūnaitei, Martynui </w:t>
      </w:r>
      <w:proofErr w:type="spellStart"/>
      <w:r>
        <w:t>Gaidamavičiui</w:t>
      </w:r>
      <w:proofErr w:type="spellEnd"/>
      <w:r>
        <w:t xml:space="preserve">, Viktorijai </w:t>
      </w:r>
      <w:proofErr w:type="spellStart"/>
      <w:r>
        <w:t>Kvedaraitei</w:t>
      </w:r>
      <w:proofErr w:type="spellEnd"/>
      <w:r>
        <w:t xml:space="preserve"> už dalyvavimą Rokiškio rajono savivaldybės mokinių piešini</w:t>
      </w:r>
      <w:r w:rsidR="000F5F59">
        <w:t>ų konkurse „Piešiame Jeruzalę“.</w:t>
      </w:r>
      <w:r>
        <w:t xml:space="preserve"> Izrael</w:t>
      </w:r>
      <w:r w:rsidR="000F5F59">
        <w:t>io valstybės ambasada</w:t>
      </w:r>
      <w:r>
        <w:t xml:space="preserve">. Mokiniams pasiruošti padėjo mokytojas </w:t>
      </w:r>
      <w:proofErr w:type="spellStart"/>
      <w:r>
        <w:t>V.Daščioras</w:t>
      </w:r>
      <w:proofErr w:type="spellEnd"/>
      <w:r>
        <w:t>.</w:t>
      </w:r>
    </w:p>
    <w:p w14:paraId="53FF1A35" w14:textId="77777777" w:rsidR="00DC2148" w:rsidRDefault="00DC2148" w:rsidP="00DC2148">
      <w:pPr>
        <w:jc w:val="both"/>
      </w:pPr>
      <w:r>
        <w:t xml:space="preserve">           </w:t>
      </w:r>
      <w:r w:rsidR="00930AD8">
        <w:t xml:space="preserve">   </w:t>
      </w:r>
      <w:r w:rsidR="000F5F59">
        <w:t xml:space="preserve"> </w:t>
      </w:r>
      <w:r>
        <w:t>Respublikinė</w:t>
      </w:r>
      <w:r w:rsidR="000F5F59">
        <w:t>je „Žiemos puokštės“ parodoje-</w:t>
      </w:r>
      <w:r>
        <w:t xml:space="preserve">konkurse floristinių kompozicijų „Kalėdinė kojinė“ kūrime Kauno miškų ir aplinkos </w:t>
      </w:r>
      <w:proofErr w:type="spellStart"/>
      <w:r>
        <w:t>inžinierijos</w:t>
      </w:r>
      <w:proofErr w:type="spellEnd"/>
      <w:r>
        <w:t xml:space="preserve"> kolegijos padėkas gavo Evelina </w:t>
      </w:r>
      <w:proofErr w:type="spellStart"/>
      <w:r>
        <w:t>Maskalevaitė</w:t>
      </w:r>
      <w:proofErr w:type="spellEnd"/>
      <w:r>
        <w:t xml:space="preserve">, Viktorija </w:t>
      </w:r>
      <w:proofErr w:type="spellStart"/>
      <w:r>
        <w:t>Kvedaraitė</w:t>
      </w:r>
      <w:proofErr w:type="spellEnd"/>
      <w:r>
        <w:t xml:space="preserve">, Gabrielė Balčiūnaitė. Mokytoja D. </w:t>
      </w:r>
      <w:proofErr w:type="spellStart"/>
      <w:r>
        <w:t>Lukošiūnienė</w:t>
      </w:r>
      <w:proofErr w:type="spellEnd"/>
      <w:r>
        <w:t xml:space="preserve">. Diplomas už III vietą įteiktas Evelinai </w:t>
      </w:r>
      <w:proofErr w:type="spellStart"/>
      <w:r>
        <w:t>Maskalevaitei</w:t>
      </w:r>
      <w:proofErr w:type="spellEnd"/>
      <w:r>
        <w:t xml:space="preserve">. </w:t>
      </w:r>
    </w:p>
    <w:p w14:paraId="53FF1A36" w14:textId="77777777" w:rsidR="00930AD8" w:rsidRDefault="00930AD8" w:rsidP="00DC2148">
      <w:pPr>
        <w:jc w:val="both"/>
      </w:pPr>
    </w:p>
    <w:p w14:paraId="53FF1A37" w14:textId="77777777" w:rsidR="00DC2148" w:rsidRPr="007054EC" w:rsidRDefault="00DC2148" w:rsidP="00930AD8">
      <w:pPr>
        <w:ind w:firstLine="851"/>
        <w:jc w:val="both"/>
      </w:pPr>
      <w:r w:rsidRPr="007054EC">
        <w:rPr>
          <w:b/>
        </w:rPr>
        <w:t>Ypatingi, išskirtiniai mokinių laimėjimai 2015–2016 m. m. garsinę mokyklą, miestą, rajoną</w:t>
      </w:r>
    </w:p>
    <w:p w14:paraId="53FF1A38" w14:textId="77777777" w:rsidR="00DC2148" w:rsidRDefault="00DC2148" w:rsidP="00930AD8">
      <w:pPr>
        <w:ind w:firstLine="851"/>
        <w:jc w:val="both"/>
      </w:pPr>
      <w:r>
        <w:t xml:space="preserve">Respublikinis jaunimo mokyklų mokinių kompiuterinių piešinių konkursas „Mama, ačiū Tau – 2016“. Dalyvavo 4 mokiniai, mokytoja E. </w:t>
      </w:r>
      <w:proofErr w:type="spellStart"/>
      <w:r>
        <w:t>Danienė</w:t>
      </w:r>
      <w:proofErr w:type="spellEnd"/>
      <w:r>
        <w:t xml:space="preserve">. Pagal klasių kategorijas 6j klasės mokiniai </w:t>
      </w:r>
      <w:proofErr w:type="spellStart"/>
      <w:r>
        <w:t>Nedas</w:t>
      </w:r>
      <w:proofErr w:type="spellEnd"/>
      <w:r>
        <w:t xml:space="preserve"> Matiukas ir </w:t>
      </w:r>
      <w:proofErr w:type="spellStart"/>
      <w:r>
        <w:t>Ineta</w:t>
      </w:r>
      <w:proofErr w:type="spellEnd"/>
      <w:r>
        <w:t xml:space="preserve"> </w:t>
      </w:r>
      <w:proofErr w:type="spellStart"/>
      <w:r>
        <w:t>Bardzilauskaitė</w:t>
      </w:r>
      <w:proofErr w:type="spellEnd"/>
      <w:r>
        <w:t xml:space="preserve"> laimėjo antras vietas, Ernestas </w:t>
      </w:r>
      <w:proofErr w:type="spellStart"/>
      <w:r>
        <w:t>Bakasejevas</w:t>
      </w:r>
      <w:proofErr w:type="spellEnd"/>
      <w:r>
        <w:t xml:space="preserve">, 7j </w:t>
      </w:r>
      <w:proofErr w:type="spellStart"/>
      <w:r>
        <w:t>kl</w:t>
      </w:r>
      <w:proofErr w:type="spellEnd"/>
      <w:r>
        <w:t>., mokinys – antrą vietą.</w:t>
      </w:r>
    </w:p>
    <w:p w14:paraId="53FF1A39" w14:textId="77777777" w:rsidR="00DC2148" w:rsidRDefault="00DC2148" w:rsidP="00DC2148">
      <w:pPr>
        <w:jc w:val="both"/>
      </w:pPr>
      <w:r>
        <w:t xml:space="preserve">            </w:t>
      </w:r>
      <w:r w:rsidR="000F5F59">
        <w:t xml:space="preserve"> </w:t>
      </w:r>
      <w:r>
        <w:t xml:space="preserve">Lietuvos suaugusiųjų švietimo asociacijos padėka Rokiškio suaugusiųjų ir jaunimo mokymo centrui už dalyvavimą 2016 m. suaugusiųjų mokymosi savaitės projektų ir iniciatyvų konkurse. </w:t>
      </w:r>
    </w:p>
    <w:p w14:paraId="53FF1A3A" w14:textId="77777777" w:rsidR="00DC2148" w:rsidRDefault="00DC2148" w:rsidP="00DC2148">
      <w:pPr>
        <w:jc w:val="both"/>
      </w:pPr>
      <w:r>
        <w:t xml:space="preserve">           </w:t>
      </w:r>
      <w:r w:rsidR="000F5F59">
        <w:t xml:space="preserve"> </w:t>
      </w:r>
      <w:r>
        <w:t>Švietimo mainų paramos fondo pažymėjimas Rokiškio suaugusiųjų ir jaunimo mokymo centrui už projekto „Praktinis nuotolinio mokymo įgyvendinimas“ pristatymą ir dalyvavimą 2016 metų Kokybės konkurse.</w:t>
      </w:r>
    </w:p>
    <w:p w14:paraId="53FF1A3B" w14:textId="77777777" w:rsidR="00930AD8" w:rsidRPr="000443B5" w:rsidRDefault="00930AD8" w:rsidP="00DC2148">
      <w:pPr>
        <w:jc w:val="both"/>
      </w:pPr>
    </w:p>
    <w:p w14:paraId="53FF1A3C" w14:textId="77777777" w:rsidR="00DC2148" w:rsidRPr="000443B5" w:rsidRDefault="00DC2148" w:rsidP="00930AD8">
      <w:pPr>
        <w:ind w:firstLine="851"/>
        <w:rPr>
          <w:b/>
        </w:rPr>
      </w:pPr>
      <w:r>
        <w:rPr>
          <w:b/>
        </w:rPr>
        <w:t>Mokymo centro</w:t>
      </w:r>
      <w:r w:rsidRPr="000443B5">
        <w:rPr>
          <w:b/>
        </w:rPr>
        <w:t xml:space="preserve"> projektinė veikla 2016 m. </w:t>
      </w:r>
    </w:p>
    <w:p w14:paraId="53FF1A3D" w14:textId="77777777" w:rsidR="00DC2148" w:rsidRDefault="00DC2148" w:rsidP="00DC2148">
      <w:pPr>
        <w:jc w:val="both"/>
      </w:pPr>
      <w:r>
        <w:t xml:space="preserve">           </w:t>
      </w:r>
      <w:r w:rsidR="00930AD8">
        <w:t xml:space="preserve">   </w:t>
      </w:r>
      <w:r>
        <w:t xml:space="preserve">Esame </w:t>
      </w:r>
      <w:r w:rsidRPr="00451EF4">
        <w:t>„</w:t>
      </w:r>
      <w:proofErr w:type="spellStart"/>
      <w:r w:rsidRPr="00451EF4">
        <w:t>Erasmus</w:t>
      </w:r>
      <w:proofErr w:type="spellEnd"/>
      <w:r w:rsidRPr="00451EF4">
        <w:t>+“</w:t>
      </w:r>
      <w:r w:rsidR="00930AD8">
        <w:t xml:space="preserve"> </w:t>
      </w:r>
      <w:r w:rsidRPr="00451EF4">
        <w:t>KA2 suaugusiųjų švietimo sektoriaus st</w:t>
      </w:r>
      <w:r w:rsidR="000F5F59">
        <w:t xml:space="preserve">rateginės partnerystės projekto </w:t>
      </w:r>
      <w:r w:rsidRPr="00451EF4">
        <w:t xml:space="preserve"> „Dabarties asmeniui reikalingų kompetencijų suteikimas“</w:t>
      </w:r>
      <w:r>
        <w:t xml:space="preserve"> koordinatoriai ir vykdytojai.</w:t>
      </w:r>
    </w:p>
    <w:p w14:paraId="53FF1A3E" w14:textId="77777777" w:rsidR="00DC2148" w:rsidRDefault="00DC2148" w:rsidP="000F5F59">
      <w:pPr>
        <w:ind w:firstLine="851"/>
        <w:jc w:val="both"/>
      </w:pPr>
      <w:r>
        <w:lastRenderedPageBreak/>
        <w:t xml:space="preserve">Dalyvavome pilietinėje iniciatyvoje „Atmintis gyva, nes liudija“, skirtoje paminėti Sausio 13-ąją – Laisvės gynėjų dieną. Tarptautinės komisijos nacių ir sovietinio okupacinių Padėkos raštas. </w:t>
      </w:r>
    </w:p>
    <w:p w14:paraId="53FF1A3F" w14:textId="77777777" w:rsidR="00DC2148" w:rsidRPr="00B0704E" w:rsidRDefault="00DC2148" w:rsidP="000F5F59">
      <w:pPr>
        <w:ind w:firstLine="851"/>
      </w:pPr>
      <w:r>
        <w:t xml:space="preserve">Socialinis projektas taikai ir vienybei Žemėje „Apkabinkime žemę Valentino dieną 2016“ Lietuva dėkoja </w:t>
      </w:r>
      <w:hyperlink r:id="rId38" w:history="1">
        <w:r w:rsidRPr="00B0704E">
          <w:rPr>
            <w:rStyle w:val="Hipersaitas"/>
          </w:rPr>
          <w:t>http://apkabinkimezeme.lt/rokiskio-suaugusiuju-ir-jaunimo-mokymo-centras/</w:t>
        </w:r>
      </w:hyperlink>
      <w:r w:rsidRPr="00B0704E">
        <w:t xml:space="preserve">. RSJMC bendruomenė dėkojo Bosnijai ir Hercegovinai. </w:t>
      </w:r>
    </w:p>
    <w:p w14:paraId="53FF1A40" w14:textId="77777777" w:rsidR="00DC2148" w:rsidRDefault="00DC2148" w:rsidP="003A28EF">
      <w:pPr>
        <w:ind w:firstLine="851"/>
        <w:jc w:val="both"/>
      </w:pPr>
      <w:r>
        <w:t xml:space="preserve">Esame partneriai UAB „ETKC“ vykdomame pagal Jaunimo garantijų iniciatyvos pirminės intervencijos projektą „Atrask save“ įgyvendinant </w:t>
      </w:r>
      <w:r w:rsidR="00D70140">
        <w:t>S</w:t>
      </w:r>
      <w:r>
        <w:t>ocialinės apsaugos ir darbo ministerijos projektus „Nepasirengusių darbo rinkai bedarbių, orientuotų į dalyvavimą švietimo sistemoje, supažindinimas su švietimo sistema“ ir „Nepasirengusių darbo rinkai bedarbių, orientuotų įsamdomą darbą supažindinimo su darbo rinka“</w:t>
      </w:r>
      <w:r w:rsidR="00D70140">
        <w:t>.</w:t>
      </w:r>
    </w:p>
    <w:p w14:paraId="53FF1A41" w14:textId="77777777" w:rsidR="00E011BB" w:rsidRDefault="003859EC" w:rsidP="00E011BB">
      <w:pPr>
        <w:ind w:firstLine="851"/>
        <w:jc w:val="both"/>
      </w:pPr>
      <w:r>
        <w:t>Kartu su</w:t>
      </w:r>
      <w:r w:rsidR="00DC2148">
        <w:t xml:space="preserve"> Kvalifikacijų ir p</w:t>
      </w:r>
      <w:r>
        <w:t>rofesinio mokymo plėtros centru įgyvendinant</w:t>
      </w:r>
      <w:r w:rsidR="00DC2148">
        <w:t xml:space="preserve"> projektą „Suaugusiųjų švietimo veiksmų plano nacionalinis koordinavimas: Lietuva“ organizavome kvalifikacijos kėlimo seminarą strateginio suaugusiųjų švietimo planavimo ir </w:t>
      </w:r>
      <w:proofErr w:type="spellStart"/>
      <w:r w:rsidR="00DC2148">
        <w:t>tarpinstitucinio</w:t>
      </w:r>
      <w:proofErr w:type="spellEnd"/>
      <w:r w:rsidR="00DC2148">
        <w:t xml:space="preserve"> bendradarbiavimo temomis RSJMC.  </w:t>
      </w:r>
    </w:p>
    <w:p w14:paraId="53FF1A42" w14:textId="77777777" w:rsidR="00DC2148" w:rsidRDefault="00DC2148" w:rsidP="00E011BB">
      <w:pPr>
        <w:ind w:firstLine="851"/>
        <w:jc w:val="both"/>
      </w:pPr>
      <w:r>
        <w:t xml:space="preserve">Įgyvendinome projektą „Noriu gyventi sveikiau“ finansuotą  Rokiškio rajono savivaldybės visuomenės sveikatos rėmimo specialiosios programos priemonių fondo. </w:t>
      </w:r>
    </w:p>
    <w:p w14:paraId="53FF1A43" w14:textId="77777777" w:rsidR="00DC2148" w:rsidRDefault="00DC2148" w:rsidP="00E011BB">
      <w:pPr>
        <w:ind w:firstLine="851"/>
        <w:jc w:val="both"/>
      </w:pPr>
      <w:r>
        <w:t xml:space="preserve">Dalyvavome „Europos egzamine“. Mokytojai N. </w:t>
      </w:r>
      <w:proofErr w:type="spellStart"/>
      <w:r>
        <w:t>Burinai</w:t>
      </w:r>
      <w:proofErr w:type="spellEnd"/>
      <w:r>
        <w:t xml:space="preserve"> padėka už Europos egzamino organizavimą RSJMC. </w:t>
      </w:r>
    </w:p>
    <w:p w14:paraId="53FF1A44" w14:textId="77777777" w:rsidR="00E011BB" w:rsidRDefault="00DC2148" w:rsidP="00E011BB">
      <w:pPr>
        <w:ind w:firstLine="851"/>
        <w:jc w:val="both"/>
      </w:pPr>
      <w:r>
        <w:t xml:space="preserve">2016 m. </w:t>
      </w:r>
      <w:r w:rsidRPr="00F60DB4">
        <w:t xml:space="preserve">Lietuvoje </w:t>
      </w:r>
      <w:r>
        <w:t xml:space="preserve">buvo </w:t>
      </w:r>
      <w:r w:rsidRPr="00F60DB4">
        <w:t>skelbiama 17-oji suaugusių mokymo savaitė. Ta proga Rokiškio suaugusiųjų ir jaunimo mokymo centre lap</w:t>
      </w:r>
      <w:r>
        <w:t>kričio 14 d. 18 val. vyko</w:t>
      </w:r>
      <w:r w:rsidRPr="00F60DB4">
        <w:t xml:space="preserve"> popietė-koncert</w:t>
      </w:r>
      <w:r w:rsidR="003A28EF">
        <w:t>as „Muzikinės mokymosi spalvos“</w:t>
      </w:r>
      <w:r>
        <w:t xml:space="preserve"> ir kiti šiai savaitei skirti renginiai.</w:t>
      </w:r>
    </w:p>
    <w:p w14:paraId="53FF1A45" w14:textId="77777777" w:rsidR="00DC2148" w:rsidRDefault="00DC2148" w:rsidP="00E011BB">
      <w:pPr>
        <w:ind w:firstLine="851"/>
        <w:jc w:val="both"/>
      </w:pPr>
      <w:r>
        <w:t xml:space="preserve">Dalyvavome </w:t>
      </w:r>
      <w:proofErr w:type="spellStart"/>
      <w:r>
        <w:t>eTwinning</w:t>
      </w:r>
      <w:proofErr w:type="spellEnd"/>
      <w:r>
        <w:t xml:space="preserve"> projekte „Sustok, akimirka žavinga: eTwKalėdos16“. </w:t>
      </w:r>
    </w:p>
    <w:p w14:paraId="53FF1A46" w14:textId="77777777" w:rsidR="00E011BB" w:rsidRDefault="00DC2148" w:rsidP="00E011BB">
      <w:pPr>
        <w:ind w:firstLine="851"/>
        <w:jc w:val="both"/>
      </w:pPr>
      <w:r>
        <w:t xml:space="preserve">Dalyvavome pilietinėje iniciatyvoje „Tolerancijos </w:t>
      </w:r>
      <w:proofErr w:type="spellStart"/>
      <w:r>
        <w:t>paukštė</w:t>
      </w:r>
      <w:proofErr w:type="spellEnd"/>
      <w:r>
        <w:t>“, skirtoje paminėti tarptautinę Tolerancijos dieną. Buvome pažymėti Tarptautinės komisijos nacių ir sovietinio okupacinių režimų nusikaltimams Lietuvoje įvertinti Padėkos raštu.</w:t>
      </w:r>
    </w:p>
    <w:p w14:paraId="53FF1A47" w14:textId="77777777" w:rsidR="00DC2148" w:rsidRDefault="00DC2148" w:rsidP="00E011BB">
      <w:pPr>
        <w:ind w:firstLine="851"/>
        <w:jc w:val="both"/>
      </w:pPr>
      <w:r>
        <w:t xml:space="preserve">Dalyvavome tarptautiniame jaunųjų kūrėjų projekte „Nauji veidai: kuria Rokiškio ir </w:t>
      </w:r>
      <w:proofErr w:type="spellStart"/>
      <w:r>
        <w:t>Boršos</w:t>
      </w:r>
      <w:proofErr w:type="spellEnd"/>
      <w:r>
        <w:t xml:space="preserve"> (Rumunija) vaikai“. RSJMC mokiniai su mokytoja D. </w:t>
      </w:r>
      <w:proofErr w:type="spellStart"/>
      <w:r>
        <w:t>Lukošiūniene</w:t>
      </w:r>
      <w:proofErr w:type="spellEnd"/>
      <w:r>
        <w:t>.</w:t>
      </w:r>
    </w:p>
    <w:p w14:paraId="53FF1A48" w14:textId="77777777" w:rsidR="00DC2148" w:rsidRDefault="00DC2148" w:rsidP="00DC2148">
      <w:pPr>
        <w:jc w:val="both"/>
      </w:pPr>
    </w:p>
    <w:p w14:paraId="53FF1A49" w14:textId="77777777" w:rsidR="00DC2148" w:rsidRDefault="00DC2148" w:rsidP="004479CC">
      <w:pPr>
        <w:ind w:firstLine="851"/>
        <w:jc w:val="both"/>
        <w:rPr>
          <w:b/>
          <w:bCs/>
        </w:rPr>
      </w:pPr>
      <w:r w:rsidRPr="004479CC">
        <w:rPr>
          <w:b/>
          <w:bCs/>
        </w:rPr>
        <w:t>Neformaliojo vaikų švietimo pasiūla/pamokų panaudojimas 2015</w:t>
      </w:r>
      <w:r w:rsidRPr="004479CC">
        <w:rPr>
          <w:b/>
        </w:rPr>
        <w:t>–</w:t>
      </w:r>
      <w:r w:rsidRPr="004479CC">
        <w:rPr>
          <w:b/>
          <w:bCs/>
        </w:rPr>
        <w:t>2016 m. m.</w:t>
      </w:r>
    </w:p>
    <w:p w14:paraId="53FF1A4A" w14:textId="77777777" w:rsidR="00FF2868" w:rsidRPr="004479CC" w:rsidRDefault="00FF2868" w:rsidP="004479CC">
      <w:pPr>
        <w:ind w:firstLine="851"/>
        <w:jc w:val="both"/>
        <w:rPr>
          <w:b/>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891"/>
        <w:gridCol w:w="1890"/>
        <w:gridCol w:w="4243"/>
      </w:tblGrid>
      <w:tr w:rsidR="00DC2148" w:rsidRPr="007A60CA" w14:paraId="53FF1A4F" w14:textId="77777777" w:rsidTr="004479CC">
        <w:trPr>
          <w:trHeight w:val="526"/>
        </w:trPr>
        <w:tc>
          <w:tcPr>
            <w:tcW w:w="1615" w:type="dxa"/>
          </w:tcPr>
          <w:p w14:paraId="53FF1A4B" w14:textId="77777777" w:rsidR="00DC2148" w:rsidRPr="007A60CA" w:rsidRDefault="00DC2148" w:rsidP="00C11F09">
            <w:pPr>
              <w:jc w:val="center"/>
              <w:rPr>
                <w:bCs/>
              </w:rPr>
            </w:pPr>
            <w:r>
              <w:rPr>
                <w:bCs/>
              </w:rPr>
              <w:t>B</w:t>
            </w:r>
            <w:r w:rsidRPr="007A60CA">
              <w:rPr>
                <w:bCs/>
              </w:rPr>
              <w:t>ūrelių skaičius</w:t>
            </w:r>
          </w:p>
        </w:tc>
        <w:tc>
          <w:tcPr>
            <w:tcW w:w="1891" w:type="dxa"/>
          </w:tcPr>
          <w:p w14:paraId="53FF1A4C" w14:textId="77777777" w:rsidR="00DC2148" w:rsidRPr="007A60CA" w:rsidRDefault="00DC2148" w:rsidP="00C11F09">
            <w:pPr>
              <w:jc w:val="center"/>
              <w:rPr>
                <w:bCs/>
              </w:rPr>
            </w:pPr>
            <w:r w:rsidRPr="007A60CA">
              <w:rPr>
                <w:bCs/>
              </w:rPr>
              <w:t>Panaudota valandų</w:t>
            </w:r>
          </w:p>
        </w:tc>
        <w:tc>
          <w:tcPr>
            <w:tcW w:w="1890" w:type="dxa"/>
          </w:tcPr>
          <w:p w14:paraId="53FF1A4D" w14:textId="77777777" w:rsidR="00DC2148" w:rsidRPr="007A60CA" w:rsidRDefault="00DC2148" w:rsidP="00C11F09">
            <w:pPr>
              <w:jc w:val="center"/>
              <w:rPr>
                <w:bCs/>
              </w:rPr>
            </w:pPr>
            <w:r w:rsidRPr="007A60CA">
              <w:rPr>
                <w:bCs/>
              </w:rPr>
              <w:t>Nepanaudota valandų</w:t>
            </w:r>
          </w:p>
        </w:tc>
        <w:tc>
          <w:tcPr>
            <w:tcW w:w="4243" w:type="dxa"/>
          </w:tcPr>
          <w:p w14:paraId="53FF1A4E" w14:textId="77777777" w:rsidR="00DC2148" w:rsidRPr="007A60CA" w:rsidRDefault="00DC2148" w:rsidP="00C11F09">
            <w:pPr>
              <w:jc w:val="center"/>
              <w:rPr>
                <w:bCs/>
              </w:rPr>
            </w:pPr>
            <w:r w:rsidRPr="007A60CA">
              <w:rPr>
                <w:bCs/>
              </w:rPr>
              <w:t>Mokinių, užimtų mokyklos būreliuose proc. nuo bendro mokinių skaičiaus</w:t>
            </w:r>
          </w:p>
        </w:tc>
      </w:tr>
      <w:tr w:rsidR="00DC2148" w:rsidRPr="007A60CA" w14:paraId="53FF1A54" w14:textId="77777777" w:rsidTr="004479CC">
        <w:trPr>
          <w:trHeight w:val="270"/>
        </w:trPr>
        <w:tc>
          <w:tcPr>
            <w:tcW w:w="1615" w:type="dxa"/>
          </w:tcPr>
          <w:p w14:paraId="53FF1A50" w14:textId="77777777" w:rsidR="00DC2148" w:rsidRPr="007A60CA" w:rsidRDefault="00DC2148" w:rsidP="00C11F09">
            <w:pPr>
              <w:jc w:val="center"/>
              <w:rPr>
                <w:bCs/>
              </w:rPr>
            </w:pPr>
            <w:r>
              <w:rPr>
                <w:bCs/>
              </w:rPr>
              <w:t>6</w:t>
            </w:r>
          </w:p>
        </w:tc>
        <w:tc>
          <w:tcPr>
            <w:tcW w:w="1891" w:type="dxa"/>
          </w:tcPr>
          <w:p w14:paraId="53FF1A51" w14:textId="77777777" w:rsidR="00DC2148" w:rsidRPr="007A60CA" w:rsidRDefault="00DC2148" w:rsidP="00C11F09">
            <w:pPr>
              <w:jc w:val="center"/>
              <w:rPr>
                <w:bCs/>
              </w:rPr>
            </w:pPr>
            <w:r>
              <w:rPr>
                <w:bCs/>
              </w:rPr>
              <w:t>9</w:t>
            </w:r>
          </w:p>
        </w:tc>
        <w:tc>
          <w:tcPr>
            <w:tcW w:w="1890" w:type="dxa"/>
          </w:tcPr>
          <w:p w14:paraId="53FF1A52" w14:textId="77777777" w:rsidR="00DC2148" w:rsidRPr="007A60CA" w:rsidRDefault="00DC2148" w:rsidP="00C11F09">
            <w:pPr>
              <w:jc w:val="center"/>
              <w:rPr>
                <w:bCs/>
              </w:rPr>
            </w:pPr>
            <w:r>
              <w:rPr>
                <w:bCs/>
              </w:rPr>
              <w:t>10</w:t>
            </w:r>
          </w:p>
        </w:tc>
        <w:tc>
          <w:tcPr>
            <w:tcW w:w="4243" w:type="dxa"/>
          </w:tcPr>
          <w:p w14:paraId="53FF1A53" w14:textId="77777777" w:rsidR="00DC2148" w:rsidRPr="007A60CA" w:rsidRDefault="00DC2148" w:rsidP="00C11F09">
            <w:pPr>
              <w:jc w:val="center"/>
              <w:rPr>
                <w:bCs/>
              </w:rPr>
            </w:pPr>
            <w:r>
              <w:t>dalyvavo 100 mokini</w:t>
            </w:r>
            <w:r w:rsidR="004479CC">
              <w:t>ų – 51,</w:t>
            </w:r>
            <w:r>
              <w:t>3 proc</w:t>
            </w:r>
            <w:r w:rsidR="004479CC">
              <w:t>.</w:t>
            </w:r>
          </w:p>
        </w:tc>
      </w:tr>
    </w:tbl>
    <w:p w14:paraId="53FF1A55" w14:textId="77777777" w:rsidR="00DC2148" w:rsidRDefault="00DC2148" w:rsidP="00DC2148"/>
    <w:p w14:paraId="53FF1A56" w14:textId="77777777" w:rsidR="00DC2148" w:rsidRDefault="00DC2148" w:rsidP="004479CC">
      <w:pPr>
        <w:ind w:firstLine="851"/>
        <w:jc w:val="both"/>
      </w:pPr>
      <w:r>
        <w:t>Pastabos, kodėl nepanaudojamos valandos (jeigu nepanaudojamos).</w:t>
      </w:r>
      <w:r w:rsidR="004479CC">
        <w:t xml:space="preserve"> </w:t>
      </w:r>
      <w:r>
        <w:t>Trūksta lėšų mokinio krepšelyje. Pasyvūs ir menkai motyvuoti  mokiniai.</w:t>
      </w:r>
    </w:p>
    <w:p w14:paraId="53FF1A57" w14:textId="77777777" w:rsidR="00DC2148" w:rsidRDefault="00DC2148" w:rsidP="00DC2148">
      <w:pPr>
        <w:rPr>
          <w:bCs/>
        </w:rPr>
      </w:pPr>
    </w:p>
    <w:p w14:paraId="53FF1A58" w14:textId="77777777" w:rsidR="00DC2148" w:rsidRPr="00D2399A" w:rsidRDefault="00DC2148" w:rsidP="00DC2148">
      <w:pPr>
        <w:jc w:val="center"/>
        <w:rPr>
          <w:b/>
          <w:bCs/>
        </w:rPr>
      </w:pPr>
      <w:r w:rsidRPr="00D2399A">
        <w:rPr>
          <w:b/>
          <w:bCs/>
        </w:rPr>
        <w:t>5. MOKYKLOS RYŠIAI</w:t>
      </w:r>
    </w:p>
    <w:p w14:paraId="53FF1A59" w14:textId="77777777" w:rsidR="00DC2148" w:rsidRPr="007A60CA" w:rsidRDefault="00DC2148" w:rsidP="00DC2148">
      <w:pPr>
        <w:jc w:val="center"/>
        <w:rPr>
          <w:bCs/>
        </w:rPr>
      </w:pPr>
    </w:p>
    <w:p w14:paraId="53FF1A5A" w14:textId="77777777" w:rsidR="00DC2148" w:rsidRPr="004479CC" w:rsidRDefault="00DC2148" w:rsidP="004479CC">
      <w:pPr>
        <w:ind w:firstLine="851"/>
        <w:jc w:val="both"/>
        <w:rPr>
          <w:b/>
        </w:rPr>
      </w:pPr>
      <w:r w:rsidRPr="004479CC">
        <w:rPr>
          <w:b/>
        </w:rPr>
        <w:t>Kokių ryšių ir kokiu tikslu Jūsų mokykla užmezgė su rajono, šalies ir/ar užsienio švietimo bei kitomis įstaigomis 2015–2016 m. m.</w:t>
      </w:r>
    </w:p>
    <w:p w14:paraId="53FF1A5B" w14:textId="77777777" w:rsidR="004479CC" w:rsidRDefault="00DC2148" w:rsidP="004479CC">
      <w:pPr>
        <w:ind w:firstLine="851"/>
        <w:jc w:val="both"/>
        <w:rPr>
          <w:color w:val="000000"/>
        </w:rPr>
      </w:pPr>
      <w:r>
        <w:rPr>
          <w:color w:val="000000"/>
        </w:rPr>
        <w:t>Bendradarbiavome su UAB „ETKC“ įgyvendinant Lietuvos darbo biržos prie Socialinės apsaugos ir darbo ministerijos konkurso „Nepasirengusių darbo rinkai bedarbių, orientuotų į dalyvavimą švietimo sistemoje, supažindin</w:t>
      </w:r>
      <w:r w:rsidR="004479CC">
        <w:rPr>
          <w:color w:val="000000"/>
        </w:rPr>
        <w:t>imas su švietimo sistema“ pagal</w:t>
      </w:r>
      <w:r>
        <w:rPr>
          <w:color w:val="000000"/>
        </w:rPr>
        <w:t xml:space="preserve"> Jaunimo garantijų iniciatyvą „Atrask save“.</w:t>
      </w:r>
    </w:p>
    <w:p w14:paraId="53FF1A5C" w14:textId="77777777" w:rsidR="00DC2148" w:rsidRPr="004479CC" w:rsidRDefault="00DC2148" w:rsidP="004479CC">
      <w:pPr>
        <w:ind w:firstLine="851"/>
        <w:jc w:val="both"/>
        <w:rPr>
          <w:color w:val="000000"/>
        </w:rPr>
      </w:pPr>
      <w:r>
        <w:t xml:space="preserve">Minint Tarptautinę antikorupcijos dieną, prisijungėme prie </w:t>
      </w:r>
      <w:r>
        <w:rPr>
          <w:rStyle w:val="il"/>
        </w:rPr>
        <w:t>Są</w:t>
      </w:r>
      <w:r>
        <w:t>ž</w:t>
      </w:r>
      <w:r>
        <w:rPr>
          <w:rStyle w:val="il"/>
        </w:rPr>
        <w:t>ining</w:t>
      </w:r>
      <w:r>
        <w:t xml:space="preserve">ų </w:t>
      </w:r>
      <w:r w:rsidR="004479CC">
        <w:t>mokyklų tinklo, kurį inicijavo „</w:t>
      </w:r>
      <w:proofErr w:type="spellStart"/>
      <w:r w:rsidR="004479CC">
        <w:t>Transparency</w:t>
      </w:r>
      <w:proofErr w:type="spellEnd"/>
      <w:r w:rsidR="004479CC">
        <w:t xml:space="preserve"> </w:t>
      </w:r>
      <w:proofErr w:type="spellStart"/>
      <w:r w:rsidR="004479CC">
        <w:t>Internationa</w:t>
      </w:r>
      <w:proofErr w:type="spellEnd"/>
      <w:r w:rsidR="004479CC">
        <w:t>“</w:t>
      </w:r>
      <w:r>
        <w:t xml:space="preserve"> Lietuvos skyrius.</w:t>
      </w:r>
    </w:p>
    <w:p w14:paraId="53FF1A5D" w14:textId="77777777" w:rsidR="00DC2148" w:rsidRDefault="00DC2148" w:rsidP="004479CC">
      <w:pPr>
        <w:ind w:firstLine="851"/>
        <w:jc w:val="both"/>
      </w:pPr>
      <w:r>
        <w:t xml:space="preserve">Plėtojant </w:t>
      </w:r>
      <w:r w:rsidR="00C92E0D">
        <w:t>„</w:t>
      </w:r>
      <w:proofErr w:type="spellStart"/>
      <w:r>
        <w:t>Erasmus</w:t>
      </w:r>
      <w:proofErr w:type="spellEnd"/>
      <w:r>
        <w:t>+</w:t>
      </w:r>
      <w:r w:rsidR="00C92E0D">
        <w:t>“</w:t>
      </w:r>
      <w:r>
        <w:t xml:space="preserve"> strateginių partnerysčių veiklas, užmezgėme ryšį su </w:t>
      </w:r>
      <w:proofErr w:type="spellStart"/>
      <w:r>
        <w:t>Prometeo</w:t>
      </w:r>
      <w:proofErr w:type="spellEnd"/>
      <w:r>
        <w:t xml:space="preserve"> suaugusiųjų švietimo ir mokymo centru </w:t>
      </w:r>
      <w:proofErr w:type="spellStart"/>
      <w:r>
        <w:t>Reggio</w:t>
      </w:r>
      <w:proofErr w:type="spellEnd"/>
      <w:r>
        <w:t xml:space="preserve"> </w:t>
      </w:r>
      <w:proofErr w:type="spellStart"/>
      <w:r>
        <w:t>de</w:t>
      </w:r>
      <w:proofErr w:type="spellEnd"/>
      <w:r>
        <w:t xml:space="preserve"> </w:t>
      </w:r>
      <w:proofErr w:type="spellStart"/>
      <w:r>
        <w:t>Calabria</w:t>
      </w:r>
      <w:proofErr w:type="spellEnd"/>
      <w:r>
        <w:t>, Italija.</w:t>
      </w:r>
    </w:p>
    <w:p w14:paraId="53FF1A5E" w14:textId="77777777" w:rsidR="00DC2148" w:rsidRPr="007A60CA" w:rsidRDefault="00DC2148" w:rsidP="00DC2148">
      <w:pPr>
        <w:jc w:val="both"/>
      </w:pPr>
      <w:r w:rsidRPr="007A60CA">
        <w:t xml:space="preserve">    </w:t>
      </w:r>
    </w:p>
    <w:p w14:paraId="53FF1A5F" w14:textId="77777777" w:rsidR="00DC2148" w:rsidRPr="00865660" w:rsidRDefault="00DC2148" w:rsidP="00865660">
      <w:pPr>
        <w:ind w:firstLine="851"/>
        <w:jc w:val="both"/>
        <w:rPr>
          <w:b/>
        </w:rPr>
      </w:pPr>
      <w:r w:rsidRPr="00865660">
        <w:rPr>
          <w:b/>
        </w:rPr>
        <w:t>Mokinių tėvų (globėjų) įtraukimas į mokyklos veiklą 2015–2016 m. m.</w:t>
      </w:r>
    </w:p>
    <w:p w14:paraId="53FF1A60" w14:textId="77777777" w:rsidR="00DC2148" w:rsidRPr="00FF2868" w:rsidRDefault="00DC2148" w:rsidP="00FF2868">
      <w:pPr>
        <w:ind w:firstLine="851"/>
        <w:jc w:val="both"/>
        <w:rPr>
          <w:i/>
        </w:rPr>
      </w:pPr>
      <w:r w:rsidRPr="00FF2868">
        <w:lastRenderedPageBreak/>
        <w:t>Mokinių tėvai (globėjai) dalyvauja Mokymo centro organizuojamuose renginiuose (Kalėdiniame renginyje, Motinos dienos šventėje, Brandos atestatų įteikimo šventėje). Pradėtas ir tęsiamas neformalus senjorų</w:t>
      </w:r>
      <w:r w:rsidR="00FF2868">
        <w:t xml:space="preserve"> švietimas. Tėvai įtraukiami į M</w:t>
      </w:r>
      <w:r w:rsidRPr="00FF2868">
        <w:t>okymo centro tarybos veiklą. Tėvams teikiamos psichologo ir soc. pedagogo konsultacijos.</w:t>
      </w:r>
      <w:r w:rsidR="00FF2868">
        <w:t xml:space="preserve"> Bendradarbiaujame su Rokiškio lopšelio-</w:t>
      </w:r>
      <w:r w:rsidRPr="00FF2868">
        <w:t>darželio ,,Varpelis“ bendruomene organizuodami renginius tėvams ir vaikams.</w:t>
      </w:r>
    </w:p>
    <w:p w14:paraId="53FF1A61" w14:textId="77777777" w:rsidR="00DC2148" w:rsidRPr="00FF2868" w:rsidRDefault="00DC2148" w:rsidP="00DC2148">
      <w:pPr>
        <w:jc w:val="both"/>
      </w:pPr>
    </w:p>
    <w:p w14:paraId="53FF1A62" w14:textId="77777777" w:rsidR="00FF2868" w:rsidRDefault="00DC2148" w:rsidP="00FF2868">
      <w:pPr>
        <w:ind w:firstLine="851"/>
        <w:jc w:val="both"/>
        <w:rPr>
          <w:b/>
        </w:rPr>
      </w:pPr>
      <w:r w:rsidRPr="00FF2868">
        <w:rPr>
          <w:b/>
        </w:rPr>
        <w:t>Kur ir kokiomis formomis 2016 m. viešinta Jūsų mokyklos veikla, pasiekimai.</w:t>
      </w:r>
    </w:p>
    <w:p w14:paraId="53FF1A63" w14:textId="77777777" w:rsidR="00FF2868" w:rsidRDefault="00FF2868" w:rsidP="00FF2868">
      <w:pPr>
        <w:ind w:firstLine="851"/>
        <w:jc w:val="both"/>
        <w:rPr>
          <w:color w:val="000000"/>
        </w:rPr>
      </w:pPr>
      <w:r>
        <w:rPr>
          <w:color w:val="000000"/>
        </w:rPr>
        <w:t>Mokymo centro veikla pristatyta</w:t>
      </w:r>
      <w:r w:rsidR="00DC2148" w:rsidRPr="00FF2868">
        <w:rPr>
          <w:color w:val="000000"/>
        </w:rPr>
        <w:t xml:space="preserve"> Šiaul</w:t>
      </w:r>
      <w:r>
        <w:rPr>
          <w:color w:val="000000"/>
        </w:rPr>
        <w:t>iuose vykusioje tarptautinėje-</w:t>
      </w:r>
      <w:r w:rsidR="00DC2148" w:rsidRPr="00FF2868">
        <w:rPr>
          <w:color w:val="000000"/>
        </w:rPr>
        <w:t xml:space="preserve">metodinėje konferencijoje „Suaugusiųjų švietimo paradigma: </w:t>
      </w:r>
      <w:proofErr w:type="spellStart"/>
      <w:r w:rsidR="00DC2148" w:rsidRPr="00FF2868">
        <w:rPr>
          <w:color w:val="000000"/>
        </w:rPr>
        <w:t>kontekstualumas</w:t>
      </w:r>
      <w:proofErr w:type="spellEnd"/>
      <w:r w:rsidR="00DC2148" w:rsidRPr="00FF2868">
        <w:rPr>
          <w:color w:val="000000"/>
        </w:rPr>
        <w:t>, iššūkiai ir aktualijos“ pranešime „Suaugusiųjų švietimo aktualijos Rokiškio suaugusiųjų ir jaunimo moky</w:t>
      </w:r>
      <w:r>
        <w:rPr>
          <w:color w:val="000000"/>
        </w:rPr>
        <w:t>mo centre“</w:t>
      </w:r>
      <w:r w:rsidR="00DC2148" w:rsidRPr="00FF2868">
        <w:rPr>
          <w:color w:val="000000"/>
        </w:rPr>
        <w:t xml:space="preserve"> (pranešėja direktorė V.</w:t>
      </w:r>
      <w:r>
        <w:rPr>
          <w:color w:val="000000"/>
        </w:rPr>
        <w:t xml:space="preserve"> </w:t>
      </w:r>
      <w:r w:rsidR="00DC2148" w:rsidRPr="00FF2868">
        <w:rPr>
          <w:color w:val="000000"/>
        </w:rPr>
        <w:t>Ališauskienė, pranešimo medžiaga išleista leidiniu ir platinta visiems konferencijos dalyviams bei patalpinta</w:t>
      </w:r>
      <w:r>
        <w:rPr>
          <w:color w:val="000000"/>
        </w:rPr>
        <w:t xml:space="preserve"> </w:t>
      </w:r>
    </w:p>
    <w:p w14:paraId="53FF1A64" w14:textId="77777777" w:rsidR="00DC2148" w:rsidRDefault="00CA3A37" w:rsidP="00FF2868">
      <w:pPr>
        <w:jc w:val="both"/>
        <w:rPr>
          <w:color w:val="0070C0"/>
          <w:u w:val="single"/>
        </w:rPr>
      </w:pPr>
      <w:hyperlink r:id="rId39" w:history="1">
        <w:r w:rsidR="00DC2148" w:rsidRPr="00D251EB">
          <w:rPr>
            <w:rStyle w:val="Hipersaitas"/>
          </w:rPr>
          <w:t>http://www.suaugusiuju.siauliai.lm.lt/sites/defaul/files/2016-11-16-konferencijos-leidinys-pranesimu-medziaga.pdf</w:t>
        </w:r>
      </w:hyperlink>
      <w:r w:rsidR="00FF2868">
        <w:rPr>
          <w:rStyle w:val="Hipersaitas"/>
        </w:rPr>
        <w:t>.</w:t>
      </w:r>
    </w:p>
    <w:p w14:paraId="53FF1A65" w14:textId="77777777" w:rsidR="00DC2148" w:rsidRPr="007176F8" w:rsidRDefault="00DC2148" w:rsidP="00FF2868">
      <w:pPr>
        <w:ind w:firstLine="851"/>
        <w:jc w:val="both"/>
        <w:rPr>
          <w:color w:val="0070C0"/>
          <w:u w:val="single"/>
        </w:rPr>
      </w:pPr>
      <w:r w:rsidRPr="007176F8">
        <w:rPr>
          <w:color w:val="000000"/>
        </w:rPr>
        <w:t xml:space="preserve">Rokiškio suaugusiųjų ir jaunimo mokymo centro vykdomi projektai viešinami Rokiškio savivaldybės svetainėje </w:t>
      </w:r>
      <w:hyperlink r:id="rId40" w:history="1">
        <w:r w:rsidRPr="007176F8">
          <w:rPr>
            <w:rStyle w:val="Hipersaitas"/>
            <w:color w:val="1155CC"/>
          </w:rPr>
          <w:t>http://www.rokiskis.lt/lt/svietimas/rajono-svietimo-istaigose-dcfq.html</w:t>
        </w:r>
      </w:hyperlink>
      <w:r w:rsidR="00FF2868">
        <w:rPr>
          <w:rStyle w:val="Hipersaitas"/>
          <w:color w:val="1155CC"/>
        </w:rPr>
        <w:t>.</w:t>
      </w:r>
    </w:p>
    <w:p w14:paraId="53FF1A66" w14:textId="77777777" w:rsidR="00DC2148" w:rsidRPr="007176F8" w:rsidRDefault="00DC2148" w:rsidP="00FF2868">
      <w:pPr>
        <w:pStyle w:val="prastasistinklapis"/>
        <w:spacing w:before="0" w:beforeAutospacing="0" w:after="0" w:afterAutospacing="0"/>
        <w:ind w:firstLine="851"/>
        <w:jc w:val="both"/>
        <w:rPr>
          <w:lang w:val="lt-LT"/>
        </w:rPr>
      </w:pPr>
      <w:r w:rsidRPr="007176F8">
        <w:rPr>
          <w:color w:val="000000"/>
          <w:lang w:val="lt-LT"/>
        </w:rPr>
        <w:t xml:space="preserve">Rokiškio suaugusiųjų ir jaunimo mokymo centro bendruomenės nariai </w:t>
      </w:r>
      <w:r w:rsidRPr="007176F8">
        <w:rPr>
          <w:lang w:val="lt-LT"/>
        </w:rPr>
        <w:t xml:space="preserve">Rokiškio miesto šventėje dalyvavo eisenoje su </w:t>
      </w:r>
      <w:r>
        <w:rPr>
          <w:lang w:val="lt-LT"/>
        </w:rPr>
        <w:t>Mokymo centro atributika</w:t>
      </w:r>
      <w:r w:rsidRPr="007176F8">
        <w:rPr>
          <w:lang w:val="lt-LT"/>
        </w:rPr>
        <w:t>.</w:t>
      </w:r>
    </w:p>
    <w:p w14:paraId="53FF1A67" w14:textId="77777777" w:rsidR="00DC2148" w:rsidRPr="007176F8" w:rsidRDefault="00DC2148" w:rsidP="00FF2868">
      <w:pPr>
        <w:pStyle w:val="prastasistinklapis"/>
        <w:spacing w:before="0" w:beforeAutospacing="0" w:after="0" w:afterAutospacing="0"/>
        <w:ind w:firstLine="851"/>
        <w:rPr>
          <w:lang w:val="lt-LT"/>
        </w:rPr>
      </w:pPr>
      <w:r w:rsidRPr="007176F8">
        <w:rPr>
          <w:color w:val="000000"/>
          <w:lang w:val="lt-LT"/>
        </w:rPr>
        <w:t xml:space="preserve">Apie Rokiškio suaugusiųjų mokymo centro veiklą talpinami straipsniai </w:t>
      </w:r>
      <w:r w:rsidRPr="007176F8">
        <w:rPr>
          <w:rStyle w:val="st"/>
          <w:lang w:val="lt-LT"/>
        </w:rPr>
        <w:t xml:space="preserve">Europos </w:t>
      </w:r>
      <w:r w:rsidRPr="00FF2868">
        <w:rPr>
          <w:rStyle w:val="Emfaz"/>
          <w:rFonts w:eastAsia="Calibri"/>
          <w:i w:val="0"/>
          <w:lang w:val="lt-LT"/>
        </w:rPr>
        <w:t>suaugusiųjų</w:t>
      </w:r>
      <w:r w:rsidRPr="007176F8">
        <w:rPr>
          <w:rStyle w:val="st"/>
          <w:lang w:val="lt-LT"/>
        </w:rPr>
        <w:t xml:space="preserve"> moky</w:t>
      </w:r>
      <w:r>
        <w:rPr>
          <w:rStyle w:val="st"/>
          <w:lang w:val="lt-LT"/>
        </w:rPr>
        <w:t xml:space="preserve">mosi elektroninėje platformoje </w:t>
      </w:r>
      <w:r w:rsidRPr="007176F8">
        <w:rPr>
          <w:rStyle w:val="st"/>
          <w:lang w:val="lt-LT"/>
        </w:rPr>
        <w:t xml:space="preserve">EPALE </w:t>
      </w:r>
      <w:hyperlink r:id="rId41" w:history="1">
        <w:r w:rsidRPr="007176F8">
          <w:rPr>
            <w:rStyle w:val="Hipersaitas"/>
            <w:color w:val="1155CC"/>
            <w:lang w:val="lt-LT"/>
          </w:rPr>
          <w:t>https://ec.europa.eu/epale/lt/content/mokymasis-kuris-teikia-malonuma</w:t>
        </w:r>
      </w:hyperlink>
      <w:r w:rsidR="00FF2868">
        <w:rPr>
          <w:rStyle w:val="Hipersaitas"/>
          <w:color w:val="1155CC"/>
          <w:lang w:val="lt-LT"/>
        </w:rPr>
        <w:t>;</w:t>
      </w:r>
    </w:p>
    <w:p w14:paraId="53FF1A68" w14:textId="77777777" w:rsidR="00DC2148" w:rsidRPr="007176F8" w:rsidRDefault="00CA3A37" w:rsidP="00DC2148">
      <w:pPr>
        <w:pStyle w:val="prastasistinklapis"/>
        <w:spacing w:before="0" w:beforeAutospacing="0" w:after="0" w:afterAutospacing="0"/>
        <w:jc w:val="both"/>
        <w:rPr>
          <w:lang w:val="lt-LT"/>
        </w:rPr>
      </w:pPr>
      <w:hyperlink r:id="rId42" w:history="1">
        <w:r w:rsidR="00DC2148" w:rsidRPr="007176F8">
          <w:rPr>
            <w:rStyle w:val="Hipersaitas"/>
            <w:color w:val="1155CC"/>
            <w:lang w:val="lt-LT"/>
          </w:rPr>
          <w:t>https://ec.europa.eu/epale/en/content/dabarties-asmeniui-reikalingu-kompetenciju-suteikimas-aktyvus-suaugusiuju-mokymasis</w:t>
        </w:r>
      </w:hyperlink>
      <w:r w:rsidR="00FF2868">
        <w:rPr>
          <w:rStyle w:val="Hipersaitas"/>
          <w:color w:val="1155CC"/>
          <w:lang w:val="lt-LT"/>
        </w:rPr>
        <w:t>;</w:t>
      </w:r>
    </w:p>
    <w:p w14:paraId="53FF1A69" w14:textId="77777777" w:rsidR="00DC2148" w:rsidRPr="007176F8" w:rsidRDefault="00CA3A37" w:rsidP="00DC2148">
      <w:pPr>
        <w:pStyle w:val="prastasistinklapis"/>
        <w:spacing w:before="0" w:beforeAutospacing="0" w:after="0" w:afterAutospacing="0"/>
        <w:jc w:val="both"/>
        <w:rPr>
          <w:lang w:val="lt-LT"/>
        </w:rPr>
      </w:pPr>
      <w:hyperlink r:id="rId43" w:history="1">
        <w:r w:rsidR="00DC2148" w:rsidRPr="007176F8">
          <w:rPr>
            <w:rStyle w:val="Hipersaitas"/>
            <w:color w:val="1155CC"/>
            <w:lang w:val="lt-LT"/>
          </w:rPr>
          <w:t>https://ec.europa.eu/epale/lt/content/muzikines-mokymosi-spalvos</w:t>
        </w:r>
      </w:hyperlink>
      <w:r w:rsidR="00FF2868">
        <w:rPr>
          <w:rStyle w:val="Hipersaitas"/>
          <w:color w:val="1155CC"/>
          <w:lang w:val="lt-LT"/>
        </w:rPr>
        <w:t>.</w:t>
      </w:r>
    </w:p>
    <w:p w14:paraId="53FF1A6A" w14:textId="77777777" w:rsidR="00DC2148" w:rsidRPr="007176F8" w:rsidRDefault="00DC2148" w:rsidP="00FF2868">
      <w:pPr>
        <w:pStyle w:val="prastasistinklapis"/>
        <w:spacing w:before="0" w:beforeAutospacing="0" w:after="0" w:afterAutospacing="0"/>
        <w:ind w:left="851"/>
        <w:rPr>
          <w:lang w:val="lt-LT"/>
        </w:rPr>
      </w:pPr>
      <w:r w:rsidRPr="007176F8">
        <w:rPr>
          <w:lang w:val="lt-LT"/>
        </w:rPr>
        <w:t xml:space="preserve">Straipsnis rajoniniame laikraštyje „Gimtasis Rokiškis“ </w:t>
      </w:r>
      <w:hyperlink r:id="rId44" w:history="1">
        <w:r w:rsidRPr="007176F8">
          <w:rPr>
            <w:rStyle w:val="Hipersaitas"/>
            <w:color w:val="1155CC"/>
            <w:lang w:val="lt-LT"/>
          </w:rPr>
          <w:t>https://www.grokiskis.lt/bendruomeniu-vartai/muzikines-mokymosi-spalvos</w:t>
        </w:r>
      </w:hyperlink>
      <w:r w:rsidR="00FF2868">
        <w:rPr>
          <w:rStyle w:val="Hipersaitas"/>
          <w:color w:val="1155CC"/>
          <w:lang w:val="lt-LT"/>
        </w:rPr>
        <w:t>.</w:t>
      </w:r>
    </w:p>
    <w:p w14:paraId="53FF1A6B" w14:textId="77777777" w:rsidR="00DC2148" w:rsidRPr="007176F8" w:rsidRDefault="00DC2148" w:rsidP="00FF2868">
      <w:pPr>
        <w:pStyle w:val="prastasistinklapis"/>
        <w:spacing w:before="0" w:beforeAutospacing="0" w:after="0" w:afterAutospacing="0"/>
        <w:ind w:firstLine="851"/>
        <w:jc w:val="both"/>
        <w:rPr>
          <w:lang w:val="lt-LT"/>
        </w:rPr>
      </w:pPr>
      <w:r w:rsidRPr="007176F8">
        <w:rPr>
          <w:color w:val="000000"/>
          <w:lang w:val="lt-LT"/>
        </w:rPr>
        <w:t xml:space="preserve">Mokymo centro veikla pristatyta mokymų metu „Interaktyvių ir animuotų priemonių kūrimas“. Nuotolinio mokymo centras </w:t>
      </w:r>
      <w:hyperlink r:id="rId45" w:anchor="181_24309637" w:history="1">
        <w:r w:rsidRPr="007176F8">
          <w:rPr>
            <w:rStyle w:val="Hipersaitas"/>
            <w:color w:val="1155CC"/>
            <w:lang w:val="lt-LT"/>
          </w:rPr>
          <w:t>https://prezi.com/dy7senury76h/edit/#181_24309637</w:t>
        </w:r>
      </w:hyperlink>
      <w:r w:rsidR="00FF2868">
        <w:rPr>
          <w:rStyle w:val="Hipersaitas"/>
          <w:color w:val="1155CC"/>
          <w:lang w:val="lt-LT"/>
        </w:rPr>
        <w:t>.</w:t>
      </w:r>
    </w:p>
    <w:p w14:paraId="53FF1A6C" w14:textId="77777777" w:rsidR="00FF2868" w:rsidRDefault="00DC2148" w:rsidP="00FF2868">
      <w:pPr>
        <w:ind w:firstLine="851"/>
        <w:jc w:val="both"/>
        <w:rPr>
          <w:color w:val="000000"/>
        </w:rPr>
      </w:pPr>
      <w:r w:rsidRPr="007176F8">
        <w:rPr>
          <w:color w:val="000000"/>
        </w:rPr>
        <w:t>Mokymo centro geroji</w:t>
      </w:r>
      <w:r w:rsidR="00FF2868">
        <w:rPr>
          <w:color w:val="000000"/>
        </w:rPr>
        <w:t xml:space="preserve"> patirtis pristatyta renginyje „</w:t>
      </w:r>
      <w:r w:rsidRPr="007176F8">
        <w:rPr>
          <w:color w:val="000000"/>
        </w:rPr>
        <w:t xml:space="preserve">Inovacijoms palankios </w:t>
      </w:r>
      <w:proofErr w:type="spellStart"/>
      <w:r w:rsidRPr="007176F8">
        <w:rPr>
          <w:color w:val="000000"/>
        </w:rPr>
        <w:t>ugdymo(si</w:t>
      </w:r>
      <w:proofErr w:type="spellEnd"/>
      <w:r w:rsidRPr="007176F8">
        <w:rPr>
          <w:color w:val="000000"/>
        </w:rPr>
        <w:t>) aplink</w:t>
      </w:r>
      <w:r w:rsidR="00FF2868">
        <w:rPr>
          <w:color w:val="000000"/>
        </w:rPr>
        <w:t>os ir jų reikšmė ugdymo kokybei“</w:t>
      </w:r>
      <w:r w:rsidRPr="007176F8">
        <w:rPr>
          <w:color w:val="000000"/>
        </w:rPr>
        <w:t>, kuriame dalyvavo Ukmergės rajono švietimo įstaigų ir RSJMC vadovai, jų pavaduotojai ugdymui, skyrių vedėjai.</w:t>
      </w:r>
    </w:p>
    <w:p w14:paraId="53FF1A6D" w14:textId="77777777" w:rsidR="00FF2868" w:rsidRDefault="00DC2148" w:rsidP="00FF2868">
      <w:pPr>
        <w:ind w:firstLine="851"/>
        <w:jc w:val="both"/>
        <w:rPr>
          <w:color w:val="000000"/>
        </w:rPr>
      </w:pPr>
      <w:r w:rsidRPr="007176F8">
        <w:rPr>
          <w:color w:val="000000"/>
        </w:rPr>
        <w:t>Mokymo centro veikla pristatyta susitikimo metu su Tauragės Senjorų Trečiojo amžiaus universiteto dalyviais.</w:t>
      </w:r>
    </w:p>
    <w:p w14:paraId="53FF1A6E" w14:textId="77777777" w:rsidR="00DC2148" w:rsidRPr="007176F8" w:rsidRDefault="00DC2148" w:rsidP="00FF2868">
      <w:pPr>
        <w:ind w:firstLine="851"/>
        <w:jc w:val="both"/>
        <w:rPr>
          <w:color w:val="000000"/>
        </w:rPr>
      </w:pPr>
      <w:r w:rsidRPr="007176F8">
        <w:rPr>
          <w:color w:val="000000"/>
        </w:rPr>
        <w:t>Apie Mokymo centro jaunųjų maltiečių veiklą patalpintas straipsnis „Akcija Maisto bankas Rokiškyje“ „Rokiškio Sirenoje“ ir straipsnis „Jaunieji maltiečiai aplankė senolius“ rajoniniame laikraštyje ,,Gimtasis Rokiškis“.</w:t>
      </w:r>
    </w:p>
    <w:p w14:paraId="53FF1A6F" w14:textId="0F880627" w:rsidR="00DC2148" w:rsidRPr="007176F8" w:rsidRDefault="00FF2868" w:rsidP="00FF2868">
      <w:pPr>
        <w:ind w:firstLine="851"/>
        <w:jc w:val="both"/>
        <w:rPr>
          <w:color w:val="000000"/>
        </w:rPr>
      </w:pPr>
      <w:r>
        <w:rPr>
          <w:color w:val="000000"/>
        </w:rPr>
        <w:t>Lietuvos suaugusiųjų 17</w:t>
      </w:r>
      <w:r w:rsidR="00B630FC">
        <w:rPr>
          <w:color w:val="000000"/>
        </w:rPr>
        <w:t>-</w:t>
      </w:r>
      <w:r w:rsidR="00DC2148" w:rsidRPr="007176F8">
        <w:rPr>
          <w:color w:val="000000"/>
        </w:rPr>
        <w:t>osios mokymosi savaitės metu projektų ir iniciatyvų konkurse pristatytas RSJMC filmas „Mokymosi spalvos“</w:t>
      </w:r>
    </w:p>
    <w:p w14:paraId="53FF1A70" w14:textId="77777777" w:rsidR="00DC2148" w:rsidRPr="007176F8" w:rsidRDefault="00DC2148" w:rsidP="00DC2148">
      <w:pPr>
        <w:jc w:val="both"/>
        <w:rPr>
          <w:color w:val="000000"/>
        </w:rPr>
      </w:pPr>
      <w:r w:rsidRPr="007176F8">
        <w:rPr>
          <w:color w:val="000000"/>
        </w:rPr>
        <w:t xml:space="preserve"> </w:t>
      </w:r>
      <w:hyperlink r:id="rId46" w:history="1">
        <w:r w:rsidRPr="007176F8">
          <w:rPr>
            <w:rStyle w:val="Hipersaitas"/>
          </w:rPr>
          <w:t>https://youtu.be/9EMH_a4xoOQ?list=PLf969DXuDd6kqnt5jebse-ryK2d23Z2sC</w:t>
        </w:r>
      </w:hyperlink>
      <w:r w:rsidR="00FF2868">
        <w:rPr>
          <w:rStyle w:val="Hipersaitas"/>
        </w:rPr>
        <w:t>.</w:t>
      </w:r>
    </w:p>
    <w:p w14:paraId="53FF1A71" w14:textId="77777777" w:rsidR="00DC2148" w:rsidRPr="007176F8" w:rsidRDefault="00DC2148" w:rsidP="00FF2868">
      <w:pPr>
        <w:ind w:firstLine="851"/>
        <w:jc w:val="both"/>
        <w:rPr>
          <w:color w:val="000000"/>
        </w:rPr>
      </w:pPr>
      <w:r w:rsidRPr="007176F8">
        <w:rPr>
          <w:color w:val="000000"/>
        </w:rPr>
        <w:t>Bendr</w:t>
      </w:r>
      <w:r w:rsidR="00FF2868">
        <w:rPr>
          <w:color w:val="000000"/>
        </w:rPr>
        <w:t>uomenės  narių akcija</w:t>
      </w:r>
      <w:r w:rsidRPr="007176F8">
        <w:rPr>
          <w:color w:val="000000"/>
        </w:rPr>
        <w:t xml:space="preserve"> viešinta Europos mokyklų bendruomenių tinkle </w:t>
      </w:r>
      <w:proofErr w:type="spellStart"/>
      <w:r w:rsidRPr="007176F8">
        <w:rPr>
          <w:color w:val="000000"/>
        </w:rPr>
        <w:t>eTwinning</w:t>
      </w:r>
      <w:proofErr w:type="spellEnd"/>
      <w:r w:rsidRPr="007176F8">
        <w:rPr>
          <w:color w:val="000000"/>
        </w:rPr>
        <w:t xml:space="preserve"> </w:t>
      </w:r>
      <w:hyperlink r:id="rId47" w:history="1">
        <w:r w:rsidRPr="007176F8">
          <w:rPr>
            <w:rStyle w:val="Hipersaitas"/>
          </w:rPr>
          <w:t>https://youtu.be/xjqcKuGH0Vg</w:t>
        </w:r>
      </w:hyperlink>
      <w:r w:rsidR="00FF2868">
        <w:rPr>
          <w:rStyle w:val="Hipersaitas"/>
        </w:rPr>
        <w:t>.</w:t>
      </w:r>
    </w:p>
    <w:p w14:paraId="53FF1A72" w14:textId="77777777" w:rsidR="00DC2148" w:rsidRPr="007176F8" w:rsidRDefault="00DC2148" w:rsidP="00FF2868">
      <w:pPr>
        <w:ind w:firstLine="851"/>
        <w:jc w:val="both"/>
        <w:rPr>
          <w:color w:val="000000"/>
        </w:rPr>
      </w:pPr>
      <w:r w:rsidRPr="007176F8">
        <w:rPr>
          <w:color w:val="000000"/>
        </w:rPr>
        <w:t>Mokymo cen</w:t>
      </w:r>
      <w:r w:rsidR="00FF2868">
        <w:rPr>
          <w:color w:val="000000"/>
        </w:rPr>
        <w:t>tro vykdomi projektai paskelbti</w:t>
      </w:r>
      <w:r w:rsidRPr="007176F8">
        <w:rPr>
          <w:color w:val="000000"/>
        </w:rPr>
        <w:t xml:space="preserve"> Švietimo mainų paramos fondo leidinyje „Programos </w:t>
      </w:r>
      <w:proofErr w:type="spellStart"/>
      <w:r w:rsidRPr="007176F8">
        <w:rPr>
          <w:color w:val="000000"/>
        </w:rPr>
        <w:t>Erasmus</w:t>
      </w:r>
      <w:proofErr w:type="spellEnd"/>
      <w:r w:rsidRPr="007176F8">
        <w:rPr>
          <w:color w:val="000000"/>
        </w:rPr>
        <w:t>+ strateginių partnerysčių projektai“.</w:t>
      </w:r>
    </w:p>
    <w:p w14:paraId="53FF1A73" w14:textId="77777777" w:rsidR="00FF2868" w:rsidRDefault="00FF2868" w:rsidP="00FF2868">
      <w:pPr>
        <w:ind w:firstLine="851"/>
        <w:jc w:val="both"/>
        <w:rPr>
          <w:color w:val="000000"/>
        </w:rPr>
      </w:pPr>
      <w:r>
        <w:rPr>
          <w:color w:val="000000"/>
        </w:rPr>
        <w:t xml:space="preserve"> </w:t>
      </w:r>
      <w:r w:rsidR="00DC2148" w:rsidRPr="007176F8">
        <w:rPr>
          <w:color w:val="000000"/>
        </w:rPr>
        <w:t xml:space="preserve">Rokiškio švietimo centro leidžiamame leidinyje „Švietimo aktualijos Rokiškio rajone“ straipsnyje „Aktyvus suaugusiųjų švietimas vykdomas dalyvaujant ES programose </w:t>
      </w:r>
      <w:proofErr w:type="spellStart"/>
      <w:r w:rsidR="00DC2148" w:rsidRPr="007176F8">
        <w:rPr>
          <w:color w:val="000000"/>
        </w:rPr>
        <w:t>Erasmus</w:t>
      </w:r>
      <w:proofErr w:type="spellEnd"/>
      <w:r w:rsidR="00DC2148" w:rsidRPr="007176F8">
        <w:rPr>
          <w:color w:val="000000"/>
        </w:rPr>
        <w:t>+“.</w:t>
      </w:r>
    </w:p>
    <w:p w14:paraId="53FF1A74" w14:textId="77777777" w:rsidR="00FF2868" w:rsidRDefault="00DC2148" w:rsidP="00FF2868">
      <w:pPr>
        <w:ind w:firstLine="851"/>
        <w:jc w:val="both"/>
        <w:rPr>
          <w:color w:val="000000"/>
        </w:rPr>
      </w:pPr>
      <w:r w:rsidRPr="007176F8">
        <w:rPr>
          <w:color w:val="000000"/>
        </w:rPr>
        <w:t xml:space="preserve">Rajono pedagogų bendruomenei pristatyta 3D klasė. </w:t>
      </w:r>
    </w:p>
    <w:p w14:paraId="53FF1A75" w14:textId="77777777" w:rsidR="00DC2148" w:rsidRPr="007176F8" w:rsidRDefault="00DC2148" w:rsidP="00FF2868">
      <w:pPr>
        <w:ind w:firstLine="851"/>
        <w:jc w:val="both"/>
        <w:rPr>
          <w:color w:val="000000"/>
        </w:rPr>
      </w:pPr>
      <w:r w:rsidRPr="007176F8">
        <w:rPr>
          <w:color w:val="000000"/>
        </w:rPr>
        <w:t>Rokiškio technologijų, verslo ir žemės ūkio mokykloje seminare „</w:t>
      </w:r>
      <w:proofErr w:type="spellStart"/>
      <w:r w:rsidRPr="007176F8">
        <w:rPr>
          <w:color w:val="000000"/>
        </w:rPr>
        <w:t>Inovatyvieji</w:t>
      </w:r>
      <w:proofErr w:type="spellEnd"/>
      <w:r w:rsidRPr="007176F8">
        <w:rPr>
          <w:color w:val="000000"/>
        </w:rPr>
        <w:t xml:space="preserve"> </w:t>
      </w:r>
      <w:proofErr w:type="spellStart"/>
      <w:r w:rsidRPr="007176F8">
        <w:rPr>
          <w:color w:val="000000"/>
        </w:rPr>
        <w:t>ugdymo(si</w:t>
      </w:r>
      <w:proofErr w:type="spellEnd"/>
      <w:r w:rsidRPr="007176F8">
        <w:rPr>
          <w:color w:val="000000"/>
        </w:rPr>
        <w:t>) metodai tarptautinių stažuočių kontekste“ Mokymo centro veikla pristatyta pranešime „Patirtinis suaugusiųjų švietimas įgyjant dabarties asmeniui reikalingas kompetencijas“ (pranešėja mokyt. V.</w:t>
      </w:r>
      <w:r w:rsidR="00FF2868">
        <w:rPr>
          <w:color w:val="000000"/>
        </w:rPr>
        <w:t xml:space="preserve"> </w:t>
      </w:r>
      <w:proofErr w:type="spellStart"/>
      <w:r w:rsidRPr="007176F8">
        <w:rPr>
          <w:color w:val="000000"/>
        </w:rPr>
        <w:t>Deksnienė</w:t>
      </w:r>
      <w:proofErr w:type="spellEnd"/>
      <w:r w:rsidRPr="007176F8">
        <w:rPr>
          <w:color w:val="000000"/>
        </w:rPr>
        <w:t>)</w:t>
      </w:r>
      <w:r w:rsidR="00FF2868">
        <w:rPr>
          <w:color w:val="000000"/>
        </w:rPr>
        <w:t>.</w:t>
      </w:r>
    </w:p>
    <w:p w14:paraId="53FF1A76" w14:textId="77777777" w:rsidR="00DC2148" w:rsidRPr="007176F8" w:rsidRDefault="00DC2148" w:rsidP="000C30B7">
      <w:pPr>
        <w:ind w:firstLine="851"/>
        <w:jc w:val="both"/>
        <w:rPr>
          <w:color w:val="000000"/>
        </w:rPr>
      </w:pPr>
      <w:r w:rsidRPr="007176F8">
        <w:rPr>
          <w:color w:val="000000"/>
        </w:rPr>
        <w:lastRenderedPageBreak/>
        <w:t>Nuolat atnaujinama inform</w:t>
      </w:r>
      <w:r w:rsidR="00AA3177">
        <w:rPr>
          <w:color w:val="000000"/>
        </w:rPr>
        <w:t>acija apie mokymo centro veiklą</w:t>
      </w:r>
      <w:r w:rsidRPr="007176F8">
        <w:rPr>
          <w:color w:val="000000"/>
        </w:rPr>
        <w:t xml:space="preserve"> socialiniame tinkle </w:t>
      </w:r>
      <w:r w:rsidR="000C30B7">
        <w:rPr>
          <w:color w:val="000000"/>
        </w:rPr>
        <w:t>„</w:t>
      </w:r>
      <w:proofErr w:type="spellStart"/>
      <w:r w:rsidRPr="007176F8">
        <w:rPr>
          <w:color w:val="000000"/>
        </w:rPr>
        <w:t>Facebook</w:t>
      </w:r>
      <w:proofErr w:type="spellEnd"/>
      <w:r w:rsidR="000C30B7">
        <w:rPr>
          <w:color w:val="000000"/>
        </w:rPr>
        <w:t>“</w:t>
      </w:r>
      <w:r w:rsidRPr="007176F8">
        <w:rPr>
          <w:color w:val="000000"/>
        </w:rPr>
        <w:t xml:space="preserve"> </w:t>
      </w:r>
      <w:hyperlink r:id="rId48" w:history="1">
        <w:r w:rsidRPr="007176F8">
          <w:rPr>
            <w:rStyle w:val="Hipersaitas"/>
          </w:rPr>
          <w:t>https://www.facebook.com/groups/546151405461934/</w:t>
        </w:r>
      </w:hyperlink>
      <w:r w:rsidR="000C30B7">
        <w:t xml:space="preserve"> ir</w:t>
      </w:r>
      <w:r w:rsidRPr="007176F8">
        <w:t xml:space="preserve"> </w:t>
      </w:r>
      <w:r w:rsidRPr="007176F8">
        <w:rPr>
          <w:color w:val="000000"/>
        </w:rPr>
        <w:t xml:space="preserve">Mokymo centro internetinėje svetainėje </w:t>
      </w:r>
      <w:hyperlink r:id="rId49" w:history="1">
        <w:r w:rsidRPr="007176F8">
          <w:rPr>
            <w:rStyle w:val="Hipersaitas"/>
          </w:rPr>
          <w:t>www.rsjmc.lt</w:t>
        </w:r>
      </w:hyperlink>
      <w:r w:rsidRPr="007176F8">
        <w:rPr>
          <w:color w:val="000000"/>
        </w:rPr>
        <w:t xml:space="preserve"> </w:t>
      </w:r>
      <w:r w:rsidR="000C30B7">
        <w:rPr>
          <w:color w:val="000000"/>
        </w:rPr>
        <w:t>.</w:t>
      </w:r>
    </w:p>
    <w:p w14:paraId="53FF1A77" w14:textId="77777777" w:rsidR="00DC2148" w:rsidRPr="007176F8" w:rsidRDefault="00DC2148" w:rsidP="00DC2148">
      <w:pPr>
        <w:jc w:val="both"/>
      </w:pPr>
    </w:p>
    <w:p w14:paraId="53FF1A78" w14:textId="77777777" w:rsidR="00DC2148" w:rsidRPr="007176F8" w:rsidRDefault="000C30B7" w:rsidP="000C30B7">
      <w:pPr>
        <w:ind w:firstLine="851"/>
        <w:jc w:val="both"/>
        <w:rPr>
          <w:b/>
        </w:rPr>
      </w:pPr>
      <w:r>
        <w:rPr>
          <w:b/>
        </w:rPr>
        <w:t>Kokios</w:t>
      </w:r>
      <w:r w:rsidR="00DC2148" w:rsidRPr="007176F8">
        <w:rPr>
          <w:b/>
        </w:rPr>
        <w:t xml:space="preserve"> steigėjo pagalbos tikitės 2017 m. </w:t>
      </w:r>
    </w:p>
    <w:p w14:paraId="53FF1A79" w14:textId="77777777" w:rsidR="00DC2148" w:rsidRPr="007A60CA" w:rsidRDefault="00DC2148" w:rsidP="000C30B7">
      <w:pPr>
        <w:ind w:firstLine="851"/>
        <w:jc w:val="both"/>
      </w:pPr>
      <w:r>
        <w:t>Steigėjo pagalbos pakanka.</w:t>
      </w:r>
    </w:p>
    <w:p w14:paraId="53FF1A7A" w14:textId="77777777" w:rsidR="00DC2148" w:rsidRPr="007A60CA" w:rsidRDefault="00DC2148" w:rsidP="00DC2148">
      <w:pPr>
        <w:pStyle w:val="Paprastasistekstas"/>
        <w:rPr>
          <w:rFonts w:eastAsia="Batang"/>
          <w:lang w:val="lt-LT"/>
        </w:rPr>
      </w:pPr>
    </w:p>
    <w:p w14:paraId="53FF1A7B" w14:textId="77777777" w:rsidR="00DC2148" w:rsidRPr="007A60CA" w:rsidRDefault="00DC2148" w:rsidP="00DC2148">
      <w:pPr>
        <w:pStyle w:val="Paprastasistekstas"/>
        <w:rPr>
          <w:rFonts w:eastAsia="Batang"/>
          <w:lang w:val="lt-LT"/>
        </w:rPr>
      </w:pPr>
    </w:p>
    <w:p w14:paraId="53FF1A7C" w14:textId="77777777" w:rsidR="00DC2148" w:rsidRPr="007A60CA" w:rsidRDefault="00DC2148" w:rsidP="00DC2148">
      <w:pPr>
        <w:pStyle w:val="Paprastasistekstas"/>
        <w:rPr>
          <w:rFonts w:eastAsia="Batang"/>
          <w:lang w:val="lt-LT"/>
        </w:rPr>
      </w:pPr>
    </w:p>
    <w:p w14:paraId="53FF1A7D" w14:textId="4DCEECF7" w:rsidR="00DC2148" w:rsidRDefault="00DC2148" w:rsidP="00DC2148">
      <w:pPr>
        <w:spacing w:line="360" w:lineRule="auto"/>
        <w:ind w:right="4"/>
        <w:jc w:val="both"/>
      </w:pPr>
      <w:r>
        <w:t>Direktorė</w:t>
      </w:r>
      <w:r w:rsidR="00B630FC">
        <w:tab/>
      </w:r>
      <w:r w:rsidR="00B630FC">
        <w:tab/>
      </w:r>
      <w:r w:rsidR="00B630FC">
        <w:tab/>
      </w:r>
      <w:r w:rsidR="00B630FC">
        <w:tab/>
      </w:r>
      <w:r w:rsidR="00B630FC">
        <w:tab/>
      </w:r>
      <w:r w:rsidR="00B630FC">
        <w:tab/>
      </w:r>
      <w:r>
        <w:t>Vilija Ališauskienė</w:t>
      </w:r>
      <w:r w:rsidRPr="007A60CA">
        <w:t xml:space="preserve">    </w:t>
      </w:r>
    </w:p>
    <w:p w14:paraId="53FF1A7E" w14:textId="77777777" w:rsidR="00DC2148" w:rsidRDefault="00DC2148" w:rsidP="00DC2148">
      <w:pPr>
        <w:spacing w:line="360" w:lineRule="auto"/>
        <w:ind w:firstLine="360"/>
        <w:jc w:val="center"/>
      </w:pPr>
      <w:r>
        <w:t>_____________</w:t>
      </w:r>
    </w:p>
    <w:p w14:paraId="53FF1A7F" w14:textId="77777777" w:rsidR="00075C1D" w:rsidRDefault="00075C1D"/>
    <w:p w14:paraId="53FF1A80" w14:textId="77777777" w:rsidR="004332DF" w:rsidRDefault="004332DF"/>
    <w:p w14:paraId="53FF1A81" w14:textId="77777777" w:rsidR="004332DF" w:rsidRDefault="004332DF"/>
    <w:p w14:paraId="53FF1A82" w14:textId="77777777" w:rsidR="004332DF" w:rsidRDefault="004332DF"/>
    <w:p w14:paraId="53FF1A83" w14:textId="77777777" w:rsidR="004332DF" w:rsidRDefault="004332DF"/>
    <w:p w14:paraId="53FF1A84" w14:textId="77777777" w:rsidR="004332DF" w:rsidRDefault="004332DF"/>
    <w:p w14:paraId="53FF1A85" w14:textId="77777777" w:rsidR="004332DF" w:rsidRDefault="004332DF"/>
    <w:p w14:paraId="53FF1A86" w14:textId="77777777" w:rsidR="004332DF" w:rsidRDefault="004332DF"/>
    <w:p w14:paraId="53FF1A87" w14:textId="77777777" w:rsidR="004332DF" w:rsidRDefault="004332DF"/>
    <w:p w14:paraId="53FF1A88" w14:textId="77777777" w:rsidR="004332DF" w:rsidRDefault="004332DF"/>
    <w:p w14:paraId="53FF1A89" w14:textId="77777777" w:rsidR="004332DF" w:rsidRDefault="004332DF"/>
    <w:p w14:paraId="53FF1A8A" w14:textId="77777777" w:rsidR="004332DF" w:rsidRDefault="004332DF"/>
    <w:p w14:paraId="53FF1A8B" w14:textId="77777777" w:rsidR="004332DF" w:rsidRDefault="004332DF"/>
    <w:p w14:paraId="53FF1A8C" w14:textId="77777777" w:rsidR="004332DF" w:rsidRDefault="004332DF"/>
    <w:p w14:paraId="53FF1A8D" w14:textId="77777777" w:rsidR="004332DF" w:rsidRDefault="004332DF"/>
    <w:p w14:paraId="53FF1A8E" w14:textId="77777777" w:rsidR="004332DF" w:rsidRDefault="004332DF"/>
    <w:p w14:paraId="53FF1A8F" w14:textId="77777777" w:rsidR="004332DF" w:rsidRDefault="004332DF"/>
    <w:p w14:paraId="53FF1A90" w14:textId="77777777" w:rsidR="004332DF" w:rsidRDefault="004332DF"/>
    <w:p w14:paraId="53FF1A91" w14:textId="77777777" w:rsidR="004332DF" w:rsidRDefault="004332DF"/>
    <w:p w14:paraId="53FF1A92" w14:textId="77777777" w:rsidR="004332DF" w:rsidRDefault="004332DF"/>
    <w:p w14:paraId="53FF1A93" w14:textId="77777777" w:rsidR="004332DF" w:rsidRDefault="004332DF"/>
    <w:p w14:paraId="53FF1A94" w14:textId="77777777" w:rsidR="004332DF" w:rsidRDefault="004332DF"/>
    <w:p w14:paraId="53FF1A95" w14:textId="77777777" w:rsidR="004332DF" w:rsidRDefault="004332DF"/>
    <w:p w14:paraId="53FF1A96" w14:textId="77777777" w:rsidR="004332DF" w:rsidRDefault="004332DF"/>
    <w:p w14:paraId="53FF1A97" w14:textId="77777777" w:rsidR="004332DF" w:rsidRDefault="004332DF"/>
    <w:p w14:paraId="53FF1A98" w14:textId="77777777" w:rsidR="004332DF" w:rsidRDefault="004332DF"/>
    <w:p w14:paraId="53FF1A99" w14:textId="77777777" w:rsidR="004332DF" w:rsidRDefault="004332DF"/>
    <w:p w14:paraId="53FF1A9A" w14:textId="77777777" w:rsidR="004332DF" w:rsidRDefault="004332DF"/>
    <w:p w14:paraId="53FF1A9B" w14:textId="77777777" w:rsidR="004332DF" w:rsidRDefault="004332DF"/>
    <w:p w14:paraId="53FF1A9C" w14:textId="77777777" w:rsidR="004332DF" w:rsidRDefault="004332DF"/>
    <w:p w14:paraId="53FF1A9D" w14:textId="77777777" w:rsidR="004332DF" w:rsidRDefault="004332DF"/>
    <w:p w14:paraId="53FF1A9E" w14:textId="77777777" w:rsidR="004332DF" w:rsidRDefault="004332DF"/>
    <w:p w14:paraId="53FF1A9F" w14:textId="77777777" w:rsidR="004332DF" w:rsidRDefault="004332DF"/>
    <w:p w14:paraId="53FF1AA0" w14:textId="77777777" w:rsidR="004332DF" w:rsidRDefault="004332DF"/>
    <w:p w14:paraId="53FF1AA1" w14:textId="77777777" w:rsidR="004332DF" w:rsidRDefault="004332DF"/>
    <w:p w14:paraId="53FF1AA2" w14:textId="77777777" w:rsidR="004332DF" w:rsidRDefault="004332DF"/>
    <w:p w14:paraId="53FF1AA3" w14:textId="77777777" w:rsidR="004332DF" w:rsidRDefault="004332DF"/>
    <w:p w14:paraId="53FF1AA4" w14:textId="77777777" w:rsidR="004332DF" w:rsidRDefault="004332DF"/>
    <w:p w14:paraId="53FF1AA5" w14:textId="77777777" w:rsidR="004332DF" w:rsidRDefault="004332DF"/>
    <w:p w14:paraId="53FF1AA6" w14:textId="77777777" w:rsidR="004332DF" w:rsidRDefault="004332DF"/>
    <w:p w14:paraId="53FF1AA7" w14:textId="77777777" w:rsidR="004332DF" w:rsidRDefault="004332DF"/>
    <w:p w14:paraId="53FF1AA8" w14:textId="77777777" w:rsidR="004332DF" w:rsidRPr="00505BC1" w:rsidRDefault="004332DF" w:rsidP="004332DF">
      <w:pPr>
        <w:ind w:left="5184"/>
      </w:pPr>
      <w:r w:rsidRPr="00505BC1">
        <w:lastRenderedPageBreak/>
        <w:t>PRITARTA</w:t>
      </w:r>
    </w:p>
    <w:p w14:paraId="53FF1AA9" w14:textId="77777777" w:rsidR="004332DF" w:rsidRPr="00505BC1" w:rsidRDefault="004332DF" w:rsidP="004332DF">
      <w:pPr>
        <w:pStyle w:val="Pavadinimas"/>
        <w:ind w:left="3888" w:firstLine="1296"/>
        <w:jc w:val="left"/>
        <w:rPr>
          <w:sz w:val="24"/>
          <w:lang w:val="lt-LT"/>
        </w:rPr>
      </w:pPr>
      <w:r w:rsidRPr="00505BC1">
        <w:rPr>
          <w:sz w:val="24"/>
          <w:lang w:val="lt-LT"/>
        </w:rPr>
        <w:t>Rokiškio rajono savivaldybės tarybos</w:t>
      </w:r>
    </w:p>
    <w:p w14:paraId="53FF1AAA" w14:textId="77777777" w:rsidR="004332DF" w:rsidRDefault="004332DF" w:rsidP="004332DF">
      <w:pPr>
        <w:pStyle w:val="Pavadinimas"/>
        <w:ind w:left="5040" w:firstLine="144"/>
        <w:jc w:val="left"/>
        <w:rPr>
          <w:sz w:val="24"/>
          <w:lang w:val="lt-LT"/>
        </w:rPr>
      </w:pPr>
      <w:r>
        <w:rPr>
          <w:sz w:val="24"/>
          <w:lang w:val="lt-LT"/>
        </w:rPr>
        <w:t>2017 m. vasario 24</w:t>
      </w:r>
      <w:r w:rsidRPr="00505BC1">
        <w:rPr>
          <w:sz w:val="24"/>
          <w:lang w:val="lt-LT"/>
        </w:rPr>
        <w:t xml:space="preserve"> d. sprendimu Nr. TS-</w:t>
      </w:r>
    </w:p>
    <w:p w14:paraId="53FF1AAB" w14:textId="77777777" w:rsidR="004332DF" w:rsidRDefault="004332DF"/>
    <w:p w14:paraId="53FF1AAC" w14:textId="77777777" w:rsidR="00983A00" w:rsidRDefault="00983A00" w:rsidP="00983A00">
      <w:pPr>
        <w:tabs>
          <w:tab w:val="left" w:pos="10620"/>
        </w:tabs>
        <w:ind w:left="839" w:right="181"/>
        <w:jc w:val="center"/>
        <w:rPr>
          <w:b/>
        </w:rPr>
      </w:pPr>
      <w:r>
        <w:rPr>
          <w:b/>
        </w:rPr>
        <w:t>ROKIŠKIO RAJONO SAVIVALDYBĖS ŠVIETIMO CENTRO</w:t>
      </w:r>
    </w:p>
    <w:p w14:paraId="53FF1AAD" w14:textId="77777777" w:rsidR="00983A00" w:rsidRDefault="00983A00" w:rsidP="00983A00">
      <w:pPr>
        <w:tabs>
          <w:tab w:val="left" w:pos="10620"/>
        </w:tabs>
        <w:ind w:left="839" w:right="181"/>
        <w:jc w:val="center"/>
        <w:rPr>
          <w:b/>
        </w:rPr>
      </w:pPr>
      <w:r>
        <w:rPr>
          <w:b/>
        </w:rPr>
        <w:t>DIREKTORIAUS 2016  METŲ VEIKLOS  ATASKAITA</w:t>
      </w:r>
    </w:p>
    <w:p w14:paraId="53FF1AAE" w14:textId="77777777" w:rsidR="00983A00" w:rsidRDefault="00983A00" w:rsidP="00983A00">
      <w:pPr>
        <w:tabs>
          <w:tab w:val="left" w:pos="10620"/>
        </w:tabs>
        <w:ind w:right="181"/>
        <w:jc w:val="both"/>
        <w:rPr>
          <w:b/>
        </w:rPr>
      </w:pPr>
    </w:p>
    <w:p w14:paraId="53FF1AAF" w14:textId="77777777" w:rsidR="00983A00" w:rsidRPr="00FE7267" w:rsidRDefault="00274AE5" w:rsidP="00FE7267">
      <w:pPr>
        <w:tabs>
          <w:tab w:val="left" w:pos="10620"/>
        </w:tabs>
        <w:ind w:left="60" w:right="181" w:firstLine="791"/>
        <w:jc w:val="both"/>
        <w:rPr>
          <w:b/>
        </w:rPr>
      </w:pPr>
      <w:r>
        <w:rPr>
          <w:b/>
        </w:rPr>
        <w:t>Įstaigos pristatymas</w:t>
      </w:r>
      <w:r w:rsidR="00983A00" w:rsidRPr="00FE7267">
        <w:rPr>
          <w:b/>
        </w:rPr>
        <w:t xml:space="preserve"> </w:t>
      </w:r>
    </w:p>
    <w:p w14:paraId="53FF1AB0" w14:textId="77777777" w:rsidR="00983A00" w:rsidRPr="006E2840" w:rsidRDefault="00983A00" w:rsidP="00FE7267">
      <w:pPr>
        <w:tabs>
          <w:tab w:val="left" w:pos="10620"/>
        </w:tabs>
        <w:ind w:right="181" w:firstLine="851"/>
        <w:jc w:val="both"/>
      </w:pPr>
      <w:r w:rsidRPr="006E2840">
        <w:t>Švietimo centro teisinė forma – Savivaldybės biudžetinė įstaiga.</w:t>
      </w:r>
    </w:p>
    <w:p w14:paraId="53FF1AB1" w14:textId="77777777" w:rsidR="00983A00" w:rsidRDefault="00983A00" w:rsidP="00FE7267">
      <w:pPr>
        <w:tabs>
          <w:tab w:val="left" w:pos="10620"/>
        </w:tabs>
        <w:ind w:right="181" w:firstLine="851"/>
        <w:jc w:val="both"/>
        <w:rPr>
          <w:lang w:val="pt-BR"/>
        </w:rPr>
      </w:pPr>
      <w:r w:rsidRPr="006E2840">
        <w:t xml:space="preserve">Steigėjas – Rokiškio rajono </w:t>
      </w:r>
      <w:r w:rsidR="00FE7267">
        <w:t>savivaldybė.</w:t>
      </w:r>
    </w:p>
    <w:p w14:paraId="53FF1AB2" w14:textId="77777777" w:rsidR="00983A00" w:rsidRDefault="00983A00" w:rsidP="009813BE">
      <w:pPr>
        <w:tabs>
          <w:tab w:val="left" w:pos="10620"/>
        </w:tabs>
        <w:ind w:right="181" w:firstLine="851"/>
        <w:jc w:val="both"/>
        <w:rPr>
          <w:lang w:val="pt-BR"/>
        </w:rPr>
      </w:pPr>
      <w:r>
        <w:rPr>
          <w:lang w:val="pt-BR"/>
        </w:rPr>
        <w:t>Įstaigos tipas – mokytoj</w:t>
      </w:r>
      <w:r>
        <w:t>ų</w:t>
      </w:r>
      <w:r>
        <w:rPr>
          <w:lang w:val="pt-BR"/>
        </w:rPr>
        <w:t xml:space="preserve"> švietimo centras.</w:t>
      </w:r>
    </w:p>
    <w:p w14:paraId="53FF1AB3" w14:textId="77777777" w:rsidR="00983A00" w:rsidRDefault="00983A00" w:rsidP="009813BE">
      <w:pPr>
        <w:tabs>
          <w:tab w:val="left" w:pos="10620"/>
        </w:tabs>
        <w:ind w:right="181" w:firstLine="851"/>
        <w:jc w:val="both"/>
        <w:rPr>
          <w:lang w:val="pt-BR"/>
        </w:rPr>
      </w:pPr>
      <w:r>
        <w:rPr>
          <w:lang w:val="pt-BR"/>
        </w:rPr>
        <w:t>Įstaigos grupė – švietimo pagalbos įstaiga.</w:t>
      </w:r>
    </w:p>
    <w:p w14:paraId="53FF1AB4" w14:textId="77777777" w:rsidR="00983A00" w:rsidRDefault="00983A00" w:rsidP="009813BE">
      <w:pPr>
        <w:tabs>
          <w:tab w:val="left" w:pos="10620"/>
        </w:tabs>
        <w:ind w:right="181" w:firstLine="851"/>
        <w:jc w:val="both"/>
        <w:rPr>
          <w:lang w:val="pt-BR"/>
        </w:rPr>
      </w:pPr>
      <w:r>
        <w:rPr>
          <w:lang w:val="pt-BR"/>
        </w:rPr>
        <w:t>Įstaigos adresas – P. Širvio g.</w:t>
      </w:r>
      <w:r w:rsidR="009813BE">
        <w:rPr>
          <w:lang w:val="pt-BR"/>
        </w:rPr>
        <w:t xml:space="preserve"> </w:t>
      </w:r>
      <w:r>
        <w:rPr>
          <w:lang w:val="pt-BR"/>
        </w:rPr>
        <w:t xml:space="preserve">1, </w:t>
      </w:r>
      <w:r w:rsidR="009813BE">
        <w:rPr>
          <w:lang w:val="pt-BR"/>
        </w:rPr>
        <w:t>LT-</w:t>
      </w:r>
      <w:r>
        <w:rPr>
          <w:lang w:val="pt-BR"/>
        </w:rPr>
        <w:t>42155 Roki</w:t>
      </w:r>
      <w:r>
        <w:t>š</w:t>
      </w:r>
      <w:r>
        <w:rPr>
          <w:lang w:val="pt-BR"/>
        </w:rPr>
        <w:t>kis</w:t>
      </w:r>
    </w:p>
    <w:p w14:paraId="53FF1AB5" w14:textId="77777777" w:rsidR="009813BE" w:rsidRDefault="009813BE" w:rsidP="009813BE">
      <w:pPr>
        <w:tabs>
          <w:tab w:val="left" w:pos="10620"/>
        </w:tabs>
        <w:ind w:right="181" w:firstLine="851"/>
        <w:jc w:val="both"/>
        <w:rPr>
          <w:lang w:val="pt-BR"/>
        </w:rPr>
      </w:pPr>
    </w:p>
    <w:p w14:paraId="53FF1AB6" w14:textId="77777777" w:rsidR="00983A00" w:rsidRDefault="00274AE5" w:rsidP="009813BE">
      <w:pPr>
        <w:tabs>
          <w:tab w:val="left" w:pos="10620"/>
        </w:tabs>
        <w:ind w:right="181" w:firstLine="851"/>
        <w:jc w:val="both"/>
        <w:rPr>
          <w:b/>
          <w:lang w:val="pt-BR"/>
        </w:rPr>
      </w:pPr>
      <w:r>
        <w:rPr>
          <w:b/>
          <w:lang w:val="pt-BR"/>
        </w:rPr>
        <w:t>Įstaigos organizacinė struktūra</w:t>
      </w:r>
      <w:r w:rsidR="00983A00" w:rsidRPr="006E2840">
        <w:rPr>
          <w:b/>
          <w:lang w:val="pt-BR"/>
        </w:rPr>
        <w:t xml:space="preserve"> </w:t>
      </w:r>
    </w:p>
    <w:p w14:paraId="53FF1AB7" w14:textId="77777777" w:rsidR="00983A00" w:rsidRPr="006E2840" w:rsidRDefault="00983A00" w:rsidP="00983A00">
      <w:pPr>
        <w:tabs>
          <w:tab w:val="left" w:pos="10620"/>
        </w:tabs>
        <w:ind w:right="181"/>
        <w:jc w:val="both"/>
        <w:rPr>
          <w:b/>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800"/>
        <w:gridCol w:w="1980"/>
        <w:gridCol w:w="2160"/>
        <w:gridCol w:w="1899"/>
      </w:tblGrid>
      <w:tr w:rsidR="00983A00" w:rsidRPr="007B76E3" w14:paraId="53FF1AB9" w14:textId="77777777" w:rsidTr="00FE7267">
        <w:tc>
          <w:tcPr>
            <w:tcW w:w="9639" w:type="dxa"/>
            <w:gridSpan w:val="5"/>
            <w:tcBorders>
              <w:top w:val="single" w:sz="4" w:space="0" w:color="auto"/>
              <w:left w:val="single" w:sz="4" w:space="0" w:color="auto"/>
              <w:bottom w:val="single" w:sz="4" w:space="0" w:color="auto"/>
              <w:right w:val="single" w:sz="4" w:space="0" w:color="auto"/>
            </w:tcBorders>
          </w:tcPr>
          <w:p w14:paraId="53FF1AB8" w14:textId="77777777" w:rsidR="00983A00" w:rsidRPr="007B76E3" w:rsidRDefault="00983A00" w:rsidP="000B77F0">
            <w:pPr>
              <w:jc w:val="center"/>
              <w:rPr>
                <w:color w:val="000000"/>
                <w:lang w:val="pt-BR"/>
              </w:rPr>
            </w:pPr>
            <w:r w:rsidRPr="007B76E3">
              <w:rPr>
                <w:color w:val="000000"/>
                <w:lang w:val="pt-BR"/>
              </w:rPr>
              <w:t>Etatų skaičius</w:t>
            </w:r>
          </w:p>
        </w:tc>
      </w:tr>
      <w:tr w:rsidR="00983A00" w:rsidRPr="002B6ACC" w14:paraId="53FF1ABF" w14:textId="77777777" w:rsidTr="00FE7267">
        <w:trPr>
          <w:trHeight w:val="70"/>
        </w:trPr>
        <w:tc>
          <w:tcPr>
            <w:tcW w:w="1800" w:type="dxa"/>
            <w:tcBorders>
              <w:top w:val="single" w:sz="4" w:space="0" w:color="auto"/>
              <w:left w:val="single" w:sz="4" w:space="0" w:color="auto"/>
              <w:bottom w:val="single" w:sz="4" w:space="0" w:color="auto"/>
              <w:right w:val="single" w:sz="4" w:space="0" w:color="auto"/>
            </w:tcBorders>
            <w:vAlign w:val="bottom"/>
          </w:tcPr>
          <w:p w14:paraId="53FF1ABA" w14:textId="77777777" w:rsidR="00983A00" w:rsidRPr="009813BE" w:rsidRDefault="00983A00" w:rsidP="000B77F0">
            <w:pPr>
              <w:jc w:val="center"/>
              <w:rPr>
                <w:sz w:val="22"/>
                <w:szCs w:val="22"/>
                <w:lang w:val="pt-BR"/>
              </w:rPr>
            </w:pPr>
            <w:r w:rsidRPr="009813BE">
              <w:rPr>
                <w:sz w:val="22"/>
                <w:szCs w:val="22"/>
                <w:lang w:val="pt-BR"/>
              </w:rPr>
              <w:t>Administracija</w:t>
            </w:r>
          </w:p>
        </w:tc>
        <w:tc>
          <w:tcPr>
            <w:tcW w:w="1800" w:type="dxa"/>
            <w:tcBorders>
              <w:top w:val="single" w:sz="4" w:space="0" w:color="auto"/>
              <w:left w:val="single" w:sz="4" w:space="0" w:color="auto"/>
              <w:bottom w:val="single" w:sz="4" w:space="0" w:color="auto"/>
              <w:right w:val="single" w:sz="4" w:space="0" w:color="auto"/>
            </w:tcBorders>
            <w:vAlign w:val="bottom"/>
          </w:tcPr>
          <w:p w14:paraId="53FF1ABB" w14:textId="77777777" w:rsidR="00983A00" w:rsidRPr="009813BE" w:rsidRDefault="00983A00" w:rsidP="000B77F0">
            <w:pPr>
              <w:jc w:val="center"/>
              <w:rPr>
                <w:color w:val="000000"/>
                <w:sz w:val="22"/>
                <w:szCs w:val="22"/>
                <w:lang w:val="pt-BR"/>
              </w:rPr>
            </w:pPr>
            <w:r w:rsidRPr="009813BE">
              <w:rPr>
                <w:color w:val="000000"/>
                <w:sz w:val="22"/>
                <w:szCs w:val="22"/>
                <w:lang w:val="pt-BR"/>
              </w:rPr>
              <w:t>Pagalbinis personalas</w:t>
            </w:r>
          </w:p>
        </w:tc>
        <w:tc>
          <w:tcPr>
            <w:tcW w:w="1980" w:type="dxa"/>
            <w:tcBorders>
              <w:top w:val="single" w:sz="4" w:space="0" w:color="auto"/>
              <w:left w:val="single" w:sz="4" w:space="0" w:color="auto"/>
              <w:bottom w:val="single" w:sz="4" w:space="0" w:color="auto"/>
              <w:right w:val="single" w:sz="4" w:space="0" w:color="auto"/>
            </w:tcBorders>
            <w:vAlign w:val="bottom"/>
          </w:tcPr>
          <w:p w14:paraId="53FF1ABC" w14:textId="77777777" w:rsidR="00983A00" w:rsidRPr="009813BE" w:rsidRDefault="00983A00" w:rsidP="000B77F0">
            <w:pPr>
              <w:jc w:val="center"/>
              <w:rPr>
                <w:color w:val="000000"/>
                <w:sz w:val="22"/>
                <w:szCs w:val="22"/>
                <w:lang w:val="pt-BR"/>
              </w:rPr>
            </w:pPr>
            <w:r w:rsidRPr="009813BE">
              <w:rPr>
                <w:color w:val="000000"/>
                <w:sz w:val="22"/>
                <w:szCs w:val="22"/>
                <w:lang w:val="pt-BR"/>
              </w:rPr>
              <w:t>Kiti darbuotojai</w:t>
            </w:r>
          </w:p>
        </w:tc>
        <w:tc>
          <w:tcPr>
            <w:tcW w:w="2160" w:type="dxa"/>
            <w:tcBorders>
              <w:top w:val="single" w:sz="4" w:space="0" w:color="auto"/>
              <w:left w:val="single" w:sz="4" w:space="0" w:color="auto"/>
              <w:bottom w:val="single" w:sz="4" w:space="0" w:color="auto"/>
              <w:right w:val="single" w:sz="4" w:space="0" w:color="auto"/>
            </w:tcBorders>
            <w:vAlign w:val="bottom"/>
          </w:tcPr>
          <w:p w14:paraId="53FF1ABD" w14:textId="77777777" w:rsidR="00983A00" w:rsidRPr="009813BE" w:rsidRDefault="00274AE5" w:rsidP="000B77F0">
            <w:pPr>
              <w:jc w:val="center"/>
              <w:rPr>
                <w:color w:val="000000"/>
                <w:sz w:val="22"/>
                <w:szCs w:val="22"/>
              </w:rPr>
            </w:pPr>
            <w:r>
              <w:rPr>
                <w:color w:val="000000"/>
                <w:sz w:val="22"/>
                <w:szCs w:val="22"/>
                <w:lang w:val="pt-BR"/>
              </w:rPr>
              <w:t xml:space="preserve">Iš viso </w:t>
            </w:r>
          </w:p>
        </w:tc>
        <w:tc>
          <w:tcPr>
            <w:tcW w:w="1899" w:type="dxa"/>
            <w:tcBorders>
              <w:top w:val="single" w:sz="4" w:space="0" w:color="auto"/>
              <w:left w:val="single" w:sz="4" w:space="0" w:color="auto"/>
              <w:bottom w:val="single" w:sz="4" w:space="0" w:color="auto"/>
              <w:right w:val="single" w:sz="4" w:space="0" w:color="auto"/>
            </w:tcBorders>
            <w:vAlign w:val="bottom"/>
          </w:tcPr>
          <w:p w14:paraId="53FF1ABE" w14:textId="77777777" w:rsidR="00983A00" w:rsidRPr="009813BE" w:rsidRDefault="00983A00" w:rsidP="000B77F0">
            <w:pPr>
              <w:jc w:val="center"/>
              <w:rPr>
                <w:color w:val="000000"/>
                <w:sz w:val="22"/>
                <w:szCs w:val="22"/>
              </w:rPr>
            </w:pPr>
            <w:r w:rsidRPr="009813BE">
              <w:rPr>
                <w:color w:val="000000"/>
                <w:sz w:val="22"/>
                <w:szCs w:val="22"/>
              </w:rPr>
              <w:t>Laisvi etatai</w:t>
            </w:r>
          </w:p>
        </w:tc>
      </w:tr>
      <w:tr w:rsidR="00983A00" w:rsidRPr="00667997" w14:paraId="53FF1AC5" w14:textId="77777777" w:rsidTr="00FE7267">
        <w:tc>
          <w:tcPr>
            <w:tcW w:w="1800" w:type="dxa"/>
            <w:tcBorders>
              <w:top w:val="single" w:sz="4" w:space="0" w:color="auto"/>
              <w:left w:val="single" w:sz="4" w:space="0" w:color="auto"/>
              <w:bottom w:val="single" w:sz="4" w:space="0" w:color="auto"/>
              <w:right w:val="single" w:sz="4" w:space="0" w:color="auto"/>
            </w:tcBorders>
          </w:tcPr>
          <w:p w14:paraId="53FF1AC0" w14:textId="77777777" w:rsidR="00983A00" w:rsidRPr="009813BE" w:rsidRDefault="00983A00" w:rsidP="000B77F0">
            <w:pPr>
              <w:jc w:val="center"/>
              <w:rPr>
                <w:sz w:val="22"/>
                <w:szCs w:val="22"/>
              </w:rPr>
            </w:pPr>
            <w:r w:rsidRPr="009813BE">
              <w:rPr>
                <w:sz w:val="22"/>
                <w:szCs w:val="22"/>
              </w:rPr>
              <w:t>1</w:t>
            </w:r>
          </w:p>
        </w:tc>
        <w:tc>
          <w:tcPr>
            <w:tcW w:w="1800" w:type="dxa"/>
            <w:tcBorders>
              <w:top w:val="single" w:sz="4" w:space="0" w:color="auto"/>
              <w:left w:val="single" w:sz="4" w:space="0" w:color="auto"/>
              <w:bottom w:val="single" w:sz="4" w:space="0" w:color="auto"/>
              <w:right w:val="single" w:sz="4" w:space="0" w:color="auto"/>
            </w:tcBorders>
          </w:tcPr>
          <w:p w14:paraId="53FF1AC1" w14:textId="77777777" w:rsidR="00983A00" w:rsidRPr="009813BE" w:rsidRDefault="00983A00" w:rsidP="000B77F0">
            <w:pPr>
              <w:jc w:val="center"/>
              <w:rPr>
                <w:sz w:val="22"/>
                <w:szCs w:val="22"/>
              </w:rPr>
            </w:pPr>
            <w:r w:rsidRPr="009813BE">
              <w:rPr>
                <w:sz w:val="22"/>
                <w:szCs w:val="22"/>
              </w:rPr>
              <w:t>0,5</w:t>
            </w:r>
          </w:p>
        </w:tc>
        <w:tc>
          <w:tcPr>
            <w:tcW w:w="1980" w:type="dxa"/>
            <w:tcBorders>
              <w:top w:val="single" w:sz="4" w:space="0" w:color="auto"/>
              <w:left w:val="single" w:sz="4" w:space="0" w:color="auto"/>
              <w:bottom w:val="single" w:sz="4" w:space="0" w:color="auto"/>
              <w:right w:val="single" w:sz="4" w:space="0" w:color="auto"/>
            </w:tcBorders>
          </w:tcPr>
          <w:p w14:paraId="53FF1AC2" w14:textId="77777777" w:rsidR="00983A00" w:rsidRPr="009813BE" w:rsidRDefault="00983A00" w:rsidP="000B77F0">
            <w:pPr>
              <w:jc w:val="center"/>
              <w:rPr>
                <w:sz w:val="22"/>
                <w:szCs w:val="22"/>
              </w:rPr>
            </w:pPr>
            <w:r w:rsidRPr="009813BE">
              <w:rPr>
                <w:sz w:val="22"/>
                <w:szCs w:val="22"/>
              </w:rPr>
              <w:t>4</w:t>
            </w:r>
          </w:p>
        </w:tc>
        <w:tc>
          <w:tcPr>
            <w:tcW w:w="2160" w:type="dxa"/>
            <w:tcBorders>
              <w:top w:val="single" w:sz="4" w:space="0" w:color="auto"/>
              <w:left w:val="single" w:sz="4" w:space="0" w:color="auto"/>
              <w:bottom w:val="single" w:sz="4" w:space="0" w:color="auto"/>
              <w:right w:val="single" w:sz="4" w:space="0" w:color="auto"/>
            </w:tcBorders>
          </w:tcPr>
          <w:p w14:paraId="53FF1AC3" w14:textId="77777777" w:rsidR="00983A00" w:rsidRPr="009813BE" w:rsidRDefault="00983A00" w:rsidP="000B77F0">
            <w:pPr>
              <w:jc w:val="center"/>
              <w:rPr>
                <w:sz w:val="22"/>
                <w:szCs w:val="22"/>
              </w:rPr>
            </w:pPr>
            <w:r w:rsidRPr="009813BE">
              <w:rPr>
                <w:sz w:val="22"/>
                <w:szCs w:val="22"/>
              </w:rPr>
              <w:t>5,5</w:t>
            </w:r>
          </w:p>
        </w:tc>
        <w:tc>
          <w:tcPr>
            <w:tcW w:w="1899" w:type="dxa"/>
            <w:tcBorders>
              <w:top w:val="single" w:sz="4" w:space="0" w:color="auto"/>
              <w:left w:val="single" w:sz="4" w:space="0" w:color="auto"/>
              <w:bottom w:val="single" w:sz="4" w:space="0" w:color="auto"/>
              <w:right w:val="single" w:sz="4" w:space="0" w:color="auto"/>
            </w:tcBorders>
          </w:tcPr>
          <w:p w14:paraId="53FF1AC4" w14:textId="77777777" w:rsidR="00983A00" w:rsidRPr="009813BE" w:rsidRDefault="00983A00" w:rsidP="000B77F0">
            <w:pPr>
              <w:jc w:val="center"/>
              <w:rPr>
                <w:sz w:val="22"/>
                <w:szCs w:val="22"/>
              </w:rPr>
            </w:pPr>
            <w:r w:rsidRPr="009813BE">
              <w:rPr>
                <w:sz w:val="22"/>
                <w:szCs w:val="22"/>
              </w:rPr>
              <w:t>-</w:t>
            </w:r>
          </w:p>
        </w:tc>
      </w:tr>
    </w:tbl>
    <w:p w14:paraId="53FF1AC6" w14:textId="77777777" w:rsidR="00983A00" w:rsidRDefault="00983A00" w:rsidP="00983A00">
      <w:pPr>
        <w:tabs>
          <w:tab w:val="left" w:pos="10620"/>
        </w:tabs>
        <w:ind w:right="181"/>
        <w:jc w:val="both"/>
        <w:rPr>
          <w:lang w:val="pt-BR"/>
        </w:rPr>
      </w:pPr>
    </w:p>
    <w:p w14:paraId="53FF1AC7" w14:textId="77777777" w:rsidR="00983A00" w:rsidRPr="005E6CF5" w:rsidRDefault="00983A00" w:rsidP="005E6CF5">
      <w:pPr>
        <w:tabs>
          <w:tab w:val="left" w:pos="10620"/>
        </w:tabs>
        <w:ind w:right="181" w:firstLine="851"/>
        <w:jc w:val="both"/>
        <w:rPr>
          <w:b/>
          <w:lang w:val="pt-BR"/>
        </w:rPr>
      </w:pPr>
      <w:r w:rsidRPr="005E6CF5">
        <w:rPr>
          <w:b/>
          <w:lang w:val="pt-BR"/>
        </w:rPr>
        <w:t>Į</w:t>
      </w:r>
      <w:r w:rsidR="005E6CF5" w:rsidRPr="005E6CF5">
        <w:rPr>
          <w:b/>
          <w:lang w:val="pt-BR"/>
        </w:rPr>
        <w:t>staigoje dirbantys specialistai</w:t>
      </w:r>
    </w:p>
    <w:p w14:paraId="53FF1AC8" w14:textId="77777777" w:rsidR="005E6CF5" w:rsidRDefault="005E6CF5" w:rsidP="00983A00">
      <w:pPr>
        <w:tabs>
          <w:tab w:val="left" w:pos="10620"/>
        </w:tabs>
        <w:ind w:right="181"/>
        <w:jc w:val="both"/>
        <w:rPr>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3285"/>
        <w:gridCol w:w="3178"/>
      </w:tblGrid>
      <w:tr w:rsidR="00983A00" w:rsidRPr="0051236E" w14:paraId="53FF1ACC" w14:textId="77777777" w:rsidTr="009813BE">
        <w:tc>
          <w:tcPr>
            <w:tcW w:w="3176" w:type="dxa"/>
            <w:shd w:val="clear" w:color="auto" w:fill="auto"/>
          </w:tcPr>
          <w:p w14:paraId="53FF1AC9" w14:textId="77777777" w:rsidR="00983A00" w:rsidRPr="0051236E" w:rsidRDefault="00983A00" w:rsidP="005E6CF5">
            <w:pPr>
              <w:tabs>
                <w:tab w:val="left" w:pos="10620"/>
              </w:tabs>
              <w:ind w:right="181"/>
              <w:jc w:val="center"/>
              <w:rPr>
                <w:lang w:val="pt-BR"/>
              </w:rPr>
            </w:pPr>
            <w:r w:rsidRPr="0051236E">
              <w:rPr>
                <w:lang w:val="pt-BR"/>
              </w:rPr>
              <w:t>Pareigos</w:t>
            </w:r>
          </w:p>
        </w:tc>
        <w:tc>
          <w:tcPr>
            <w:tcW w:w="3285" w:type="dxa"/>
            <w:shd w:val="clear" w:color="auto" w:fill="auto"/>
          </w:tcPr>
          <w:p w14:paraId="53FF1ACA" w14:textId="77777777" w:rsidR="00983A00" w:rsidRPr="0051236E" w:rsidRDefault="00983A00" w:rsidP="005E6CF5">
            <w:pPr>
              <w:tabs>
                <w:tab w:val="left" w:pos="10620"/>
              </w:tabs>
              <w:ind w:right="181"/>
              <w:jc w:val="center"/>
              <w:rPr>
                <w:lang w:val="pt-BR"/>
              </w:rPr>
            </w:pPr>
            <w:r w:rsidRPr="0051236E">
              <w:rPr>
                <w:lang w:val="pt-BR"/>
              </w:rPr>
              <w:t>Darbuotojų skaičius</w:t>
            </w:r>
          </w:p>
        </w:tc>
        <w:tc>
          <w:tcPr>
            <w:tcW w:w="3178" w:type="dxa"/>
            <w:shd w:val="clear" w:color="auto" w:fill="auto"/>
          </w:tcPr>
          <w:p w14:paraId="53FF1ACB" w14:textId="77777777" w:rsidR="00983A00" w:rsidRPr="0051236E" w:rsidRDefault="00983A00" w:rsidP="005E6CF5">
            <w:pPr>
              <w:tabs>
                <w:tab w:val="left" w:pos="10620"/>
              </w:tabs>
              <w:ind w:right="181"/>
              <w:jc w:val="center"/>
              <w:rPr>
                <w:lang w:val="pt-BR"/>
              </w:rPr>
            </w:pPr>
            <w:r w:rsidRPr="0051236E">
              <w:rPr>
                <w:lang w:val="pt-BR"/>
              </w:rPr>
              <w:t>Išsilavinimas</w:t>
            </w:r>
          </w:p>
        </w:tc>
      </w:tr>
      <w:tr w:rsidR="00983A00" w:rsidRPr="0051236E" w14:paraId="53FF1AD0" w14:textId="77777777" w:rsidTr="009813BE">
        <w:tc>
          <w:tcPr>
            <w:tcW w:w="3176" w:type="dxa"/>
            <w:shd w:val="clear" w:color="auto" w:fill="auto"/>
          </w:tcPr>
          <w:p w14:paraId="53FF1ACD" w14:textId="77777777" w:rsidR="00983A00" w:rsidRPr="0051236E" w:rsidRDefault="00983A00" w:rsidP="005E6CF5">
            <w:pPr>
              <w:tabs>
                <w:tab w:val="left" w:pos="10620"/>
              </w:tabs>
              <w:ind w:right="181"/>
              <w:rPr>
                <w:lang w:val="pt-BR"/>
              </w:rPr>
            </w:pPr>
            <w:r>
              <w:rPr>
                <w:lang w:val="pt-BR"/>
              </w:rPr>
              <w:t>Direktorius</w:t>
            </w:r>
          </w:p>
        </w:tc>
        <w:tc>
          <w:tcPr>
            <w:tcW w:w="3285" w:type="dxa"/>
            <w:shd w:val="clear" w:color="auto" w:fill="auto"/>
          </w:tcPr>
          <w:p w14:paraId="53FF1ACE" w14:textId="77777777" w:rsidR="00983A00" w:rsidRPr="0051236E" w:rsidRDefault="00983A00" w:rsidP="000B77F0">
            <w:pPr>
              <w:tabs>
                <w:tab w:val="left" w:pos="10620"/>
              </w:tabs>
              <w:ind w:right="181"/>
              <w:jc w:val="center"/>
              <w:rPr>
                <w:lang w:val="pt-BR"/>
              </w:rPr>
            </w:pPr>
            <w:r>
              <w:rPr>
                <w:lang w:val="pt-BR"/>
              </w:rPr>
              <w:t>1</w:t>
            </w:r>
          </w:p>
        </w:tc>
        <w:tc>
          <w:tcPr>
            <w:tcW w:w="3178" w:type="dxa"/>
            <w:shd w:val="clear" w:color="auto" w:fill="auto"/>
          </w:tcPr>
          <w:p w14:paraId="53FF1ACF" w14:textId="77777777" w:rsidR="00983A00" w:rsidRPr="0051236E" w:rsidRDefault="00983A00" w:rsidP="009813BE">
            <w:pPr>
              <w:tabs>
                <w:tab w:val="left" w:pos="10620"/>
              </w:tabs>
              <w:ind w:right="181"/>
              <w:rPr>
                <w:lang w:val="pt-BR"/>
              </w:rPr>
            </w:pPr>
            <w:r w:rsidRPr="0051236E">
              <w:rPr>
                <w:lang w:val="pt-BR"/>
              </w:rPr>
              <w:t>Aukštasis universitetinis</w:t>
            </w:r>
            <w:r>
              <w:rPr>
                <w:lang w:val="pt-BR"/>
              </w:rPr>
              <w:t>, magistro laipsnis</w:t>
            </w:r>
          </w:p>
        </w:tc>
      </w:tr>
      <w:tr w:rsidR="00983A00" w:rsidRPr="0051236E" w14:paraId="53FF1AD4" w14:textId="77777777" w:rsidTr="009813BE">
        <w:tc>
          <w:tcPr>
            <w:tcW w:w="3176" w:type="dxa"/>
            <w:shd w:val="clear" w:color="auto" w:fill="auto"/>
          </w:tcPr>
          <w:p w14:paraId="53FF1AD1" w14:textId="77777777" w:rsidR="00983A00" w:rsidRPr="0051236E" w:rsidRDefault="00983A00" w:rsidP="005E6CF5">
            <w:pPr>
              <w:tabs>
                <w:tab w:val="left" w:pos="10620"/>
              </w:tabs>
              <w:ind w:right="181"/>
              <w:rPr>
                <w:lang w:val="pt-BR"/>
              </w:rPr>
            </w:pPr>
            <w:r w:rsidRPr="0051236E">
              <w:rPr>
                <w:lang w:val="pt-BR"/>
              </w:rPr>
              <w:t>Metodininkas-konsultantas</w:t>
            </w:r>
          </w:p>
        </w:tc>
        <w:tc>
          <w:tcPr>
            <w:tcW w:w="3285" w:type="dxa"/>
            <w:shd w:val="clear" w:color="auto" w:fill="auto"/>
          </w:tcPr>
          <w:p w14:paraId="53FF1AD2" w14:textId="77777777" w:rsidR="00983A00" w:rsidRPr="0051236E" w:rsidRDefault="00983A00" w:rsidP="000B77F0">
            <w:pPr>
              <w:tabs>
                <w:tab w:val="left" w:pos="10620"/>
              </w:tabs>
              <w:ind w:right="181"/>
              <w:jc w:val="center"/>
              <w:rPr>
                <w:lang w:val="pt-BR"/>
              </w:rPr>
            </w:pPr>
            <w:r>
              <w:rPr>
                <w:lang w:val="pt-BR"/>
              </w:rPr>
              <w:t>1</w:t>
            </w:r>
          </w:p>
        </w:tc>
        <w:tc>
          <w:tcPr>
            <w:tcW w:w="3178" w:type="dxa"/>
            <w:shd w:val="clear" w:color="auto" w:fill="auto"/>
          </w:tcPr>
          <w:p w14:paraId="53FF1AD3" w14:textId="77777777" w:rsidR="00983A00" w:rsidRPr="0051236E" w:rsidRDefault="00983A00" w:rsidP="009813BE">
            <w:pPr>
              <w:tabs>
                <w:tab w:val="left" w:pos="10620"/>
              </w:tabs>
              <w:ind w:right="181"/>
              <w:rPr>
                <w:lang w:val="pt-BR"/>
              </w:rPr>
            </w:pPr>
            <w:r w:rsidRPr="0051236E">
              <w:rPr>
                <w:lang w:val="pt-BR"/>
              </w:rPr>
              <w:t>Aukštasis universitetinis</w:t>
            </w:r>
            <w:r>
              <w:rPr>
                <w:lang w:val="pt-BR"/>
              </w:rPr>
              <w:t>, magistro laipsnis</w:t>
            </w:r>
          </w:p>
        </w:tc>
      </w:tr>
      <w:tr w:rsidR="00983A00" w:rsidRPr="0051236E" w14:paraId="53FF1AD8" w14:textId="77777777" w:rsidTr="009813BE">
        <w:tc>
          <w:tcPr>
            <w:tcW w:w="3176" w:type="dxa"/>
            <w:shd w:val="clear" w:color="auto" w:fill="auto"/>
          </w:tcPr>
          <w:p w14:paraId="53FF1AD5" w14:textId="77777777" w:rsidR="00983A00" w:rsidRPr="0051236E" w:rsidRDefault="00983A00" w:rsidP="005E6CF5">
            <w:pPr>
              <w:tabs>
                <w:tab w:val="left" w:pos="10620"/>
              </w:tabs>
              <w:ind w:right="181"/>
              <w:rPr>
                <w:lang w:val="pt-BR"/>
              </w:rPr>
            </w:pPr>
            <w:r w:rsidRPr="0051236E">
              <w:rPr>
                <w:lang w:val="pt-BR"/>
              </w:rPr>
              <w:t>Metodininkas</w:t>
            </w:r>
            <w:r>
              <w:rPr>
                <w:lang w:val="pt-BR"/>
              </w:rPr>
              <w:t>-mokymosi išteklių specialistas</w:t>
            </w:r>
          </w:p>
        </w:tc>
        <w:tc>
          <w:tcPr>
            <w:tcW w:w="3285" w:type="dxa"/>
            <w:shd w:val="clear" w:color="auto" w:fill="auto"/>
          </w:tcPr>
          <w:p w14:paraId="53FF1AD6" w14:textId="77777777" w:rsidR="00983A00" w:rsidRPr="0051236E" w:rsidRDefault="00983A00" w:rsidP="000B77F0">
            <w:pPr>
              <w:tabs>
                <w:tab w:val="left" w:pos="10620"/>
              </w:tabs>
              <w:ind w:right="181"/>
              <w:jc w:val="center"/>
              <w:rPr>
                <w:lang w:val="pt-BR"/>
              </w:rPr>
            </w:pPr>
            <w:r>
              <w:rPr>
                <w:lang w:val="pt-BR"/>
              </w:rPr>
              <w:t>1</w:t>
            </w:r>
          </w:p>
        </w:tc>
        <w:tc>
          <w:tcPr>
            <w:tcW w:w="3178" w:type="dxa"/>
            <w:shd w:val="clear" w:color="auto" w:fill="auto"/>
          </w:tcPr>
          <w:p w14:paraId="53FF1AD7" w14:textId="77777777" w:rsidR="00983A00" w:rsidRPr="0051236E" w:rsidRDefault="00983A00" w:rsidP="009813BE">
            <w:pPr>
              <w:tabs>
                <w:tab w:val="left" w:pos="10620"/>
              </w:tabs>
              <w:ind w:right="181"/>
              <w:rPr>
                <w:lang w:val="pt-BR"/>
              </w:rPr>
            </w:pPr>
            <w:r w:rsidRPr="0051236E">
              <w:rPr>
                <w:lang w:val="pt-BR"/>
              </w:rPr>
              <w:t>Aukštasis universitetinis</w:t>
            </w:r>
            <w:r>
              <w:rPr>
                <w:lang w:val="pt-BR"/>
              </w:rPr>
              <w:t>, magistro laipsnis</w:t>
            </w:r>
          </w:p>
        </w:tc>
      </w:tr>
      <w:tr w:rsidR="00983A00" w:rsidRPr="0051236E" w14:paraId="53FF1ADC" w14:textId="77777777" w:rsidTr="009813BE">
        <w:tc>
          <w:tcPr>
            <w:tcW w:w="3176" w:type="dxa"/>
            <w:shd w:val="clear" w:color="auto" w:fill="auto"/>
          </w:tcPr>
          <w:p w14:paraId="53FF1AD9" w14:textId="77777777" w:rsidR="00983A00" w:rsidRPr="0051236E" w:rsidRDefault="00983A00" w:rsidP="005E6CF5">
            <w:pPr>
              <w:tabs>
                <w:tab w:val="left" w:pos="10620"/>
              </w:tabs>
              <w:ind w:right="181"/>
              <w:rPr>
                <w:lang w:val="pt-BR"/>
              </w:rPr>
            </w:pPr>
            <w:r>
              <w:rPr>
                <w:lang w:val="pt-BR"/>
              </w:rPr>
              <w:t>Metodininkas-karjeros specialistas</w:t>
            </w:r>
          </w:p>
        </w:tc>
        <w:tc>
          <w:tcPr>
            <w:tcW w:w="3285" w:type="dxa"/>
            <w:shd w:val="clear" w:color="auto" w:fill="auto"/>
          </w:tcPr>
          <w:p w14:paraId="53FF1ADA" w14:textId="77777777" w:rsidR="00983A00" w:rsidRDefault="00983A00" w:rsidP="000B77F0">
            <w:pPr>
              <w:tabs>
                <w:tab w:val="left" w:pos="10620"/>
              </w:tabs>
              <w:ind w:right="181"/>
              <w:jc w:val="center"/>
              <w:rPr>
                <w:lang w:val="pt-BR"/>
              </w:rPr>
            </w:pPr>
            <w:r>
              <w:rPr>
                <w:lang w:val="pt-BR"/>
              </w:rPr>
              <w:t>1</w:t>
            </w:r>
          </w:p>
        </w:tc>
        <w:tc>
          <w:tcPr>
            <w:tcW w:w="3178" w:type="dxa"/>
            <w:shd w:val="clear" w:color="auto" w:fill="auto"/>
          </w:tcPr>
          <w:p w14:paraId="53FF1ADB" w14:textId="77777777" w:rsidR="00983A00" w:rsidRPr="0051236E" w:rsidRDefault="00983A00" w:rsidP="009813BE">
            <w:pPr>
              <w:tabs>
                <w:tab w:val="left" w:pos="10620"/>
              </w:tabs>
              <w:ind w:right="181"/>
              <w:rPr>
                <w:lang w:val="pt-BR"/>
              </w:rPr>
            </w:pPr>
            <w:r w:rsidRPr="0051236E">
              <w:rPr>
                <w:lang w:val="pt-BR"/>
              </w:rPr>
              <w:t>Aukštasis universitetinis</w:t>
            </w:r>
          </w:p>
        </w:tc>
      </w:tr>
      <w:tr w:rsidR="00983A00" w:rsidRPr="0051236E" w14:paraId="53FF1AE0" w14:textId="77777777" w:rsidTr="009813BE">
        <w:tc>
          <w:tcPr>
            <w:tcW w:w="3176" w:type="dxa"/>
            <w:shd w:val="clear" w:color="auto" w:fill="auto"/>
          </w:tcPr>
          <w:p w14:paraId="53FF1ADD" w14:textId="77777777" w:rsidR="00983A00" w:rsidRPr="0051236E" w:rsidRDefault="00983A00" w:rsidP="005E6CF5">
            <w:pPr>
              <w:tabs>
                <w:tab w:val="left" w:pos="10620"/>
              </w:tabs>
              <w:ind w:right="181"/>
              <w:rPr>
                <w:lang w:val="pt-BR"/>
              </w:rPr>
            </w:pPr>
            <w:r w:rsidRPr="0051236E">
              <w:rPr>
                <w:lang w:val="pt-BR"/>
              </w:rPr>
              <w:t>Informacinių technologijų specialistas</w:t>
            </w:r>
          </w:p>
        </w:tc>
        <w:tc>
          <w:tcPr>
            <w:tcW w:w="3285" w:type="dxa"/>
            <w:shd w:val="clear" w:color="auto" w:fill="auto"/>
          </w:tcPr>
          <w:p w14:paraId="53FF1ADE" w14:textId="77777777" w:rsidR="00983A00" w:rsidRPr="0051236E" w:rsidRDefault="00983A00" w:rsidP="000B77F0">
            <w:pPr>
              <w:tabs>
                <w:tab w:val="left" w:pos="10620"/>
              </w:tabs>
              <w:ind w:right="181"/>
              <w:jc w:val="center"/>
              <w:rPr>
                <w:lang w:val="pt-BR"/>
              </w:rPr>
            </w:pPr>
            <w:r w:rsidRPr="0051236E">
              <w:rPr>
                <w:lang w:val="pt-BR"/>
              </w:rPr>
              <w:t>1</w:t>
            </w:r>
          </w:p>
        </w:tc>
        <w:tc>
          <w:tcPr>
            <w:tcW w:w="3178" w:type="dxa"/>
            <w:shd w:val="clear" w:color="auto" w:fill="auto"/>
          </w:tcPr>
          <w:p w14:paraId="53FF1ADF" w14:textId="77777777" w:rsidR="00983A00" w:rsidRPr="0051236E" w:rsidRDefault="00983A00" w:rsidP="009813BE">
            <w:pPr>
              <w:tabs>
                <w:tab w:val="left" w:pos="10620"/>
              </w:tabs>
              <w:ind w:right="181"/>
              <w:rPr>
                <w:lang w:val="pt-BR"/>
              </w:rPr>
            </w:pPr>
            <w:r w:rsidRPr="0051236E">
              <w:rPr>
                <w:lang w:val="pt-BR"/>
              </w:rPr>
              <w:t>Aukštasis neuniversitetinis</w:t>
            </w:r>
          </w:p>
        </w:tc>
      </w:tr>
    </w:tbl>
    <w:p w14:paraId="53FF1AE1" w14:textId="77777777" w:rsidR="00983A00" w:rsidRDefault="00983A00" w:rsidP="00983A00">
      <w:pPr>
        <w:rPr>
          <w:lang w:val="en-US"/>
        </w:rPr>
      </w:pPr>
    </w:p>
    <w:p w14:paraId="53FF1AE2" w14:textId="77777777" w:rsidR="00983A00" w:rsidRPr="00274AE5" w:rsidRDefault="00983A00" w:rsidP="005E6CF5">
      <w:pPr>
        <w:pStyle w:val="Sraopastraipa"/>
        <w:tabs>
          <w:tab w:val="left" w:pos="284"/>
        </w:tabs>
        <w:ind w:left="0" w:firstLine="851"/>
        <w:rPr>
          <w:b/>
        </w:rPr>
      </w:pPr>
      <w:r w:rsidRPr="00274AE5">
        <w:rPr>
          <w:b/>
        </w:rPr>
        <w:t>Įstaigos mokymosi aplinkos</w:t>
      </w:r>
    </w:p>
    <w:p w14:paraId="53FF1AE3" w14:textId="77777777" w:rsidR="00983A00" w:rsidRPr="00E003C1" w:rsidRDefault="00983A00" w:rsidP="00983A00">
      <w:pPr>
        <w:pStyle w:val="Sraopastraipa"/>
        <w:ind w:left="420"/>
        <w:rPr>
          <w:b/>
          <w:lang w:val="en-US"/>
        </w:rPr>
      </w:pPr>
    </w:p>
    <w:p w14:paraId="53FF1AE4" w14:textId="77777777" w:rsidR="00983A00" w:rsidRDefault="00983A00" w:rsidP="005E6CF5">
      <w:pPr>
        <w:ind w:firstLine="851"/>
        <w:jc w:val="both"/>
      </w:pPr>
      <w:r w:rsidRPr="005E6CF5">
        <w:t>Rokiškio rajon</w:t>
      </w:r>
      <w:r w:rsidR="005E6CF5" w:rsidRPr="005E6CF5">
        <w:t>o savivaldybės švietimo centras</w:t>
      </w:r>
      <w:r w:rsidRPr="005E6CF5">
        <w:t xml:space="preserve"> 2016</w:t>
      </w:r>
      <w:r w:rsidR="005E6CF5" w:rsidRPr="005E6CF5">
        <w:t xml:space="preserve"> m.</w:t>
      </w:r>
      <w:r w:rsidRPr="005E6CF5">
        <w:t xml:space="preserve"> organizavo 214 kvalifikacijos tobulinimo renginių, kuriuose 4897 dalyviai ugdė savo profesiniam ir socialiniam gyvenimui reikalingas kompetencijas. </w:t>
      </w:r>
    </w:p>
    <w:p w14:paraId="53FF1AE5" w14:textId="77777777" w:rsidR="00983A00" w:rsidRPr="00E477B2" w:rsidRDefault="00983A00" w:rsidP="00983A00">
      <w:pPr>
        <w:jc w:val="right"/>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418"/>
        <w:gridCol w:w="1701"/>
        <w:gridCol w:w="1417"/>
      </w:tblGrid>
      <w:tr w:rsidR="00983A00" w:rsidRPr="00797C1C" w14:paraId="53FF1AEB" w14:textId="77777777" w:rsidTr="005E6CF5">
        <w:tc>
          <w:tcPr>
            <w:tcW w:w="5103" w:type="dxa"/>
          </w:tcPr>
          <w:p w14:paraId="53FF1AE6" w14:textId="77777777" w:rsidR="00983A00" w:rsidRPr="005E6CF5" w:rsidRDefault="005E6CF5" w:rsidP="00DA65A2">
            <w:pPr>
              <w:jc w:val="center"/>
            </w:pPr>
            <w:r w:rsidRPr="005E6CF5">
              <w:t>Dalyvių tikslinės grupės</w:t>
            </w:r>
          </w:p>
        </w:tc>
        <w:tc>
          <w:tcPr>
            <w:tcW w:w="1418" w:type="dxa"/>
          </w:tcPr>
          <w:p w14:paraId="53FF1AE7" w14:textId="77777777" w:rsidR="00983A00" w:rsidRPr="005E6CF5" w:rsidRDefault="00983A00" w:rsidP="00DA65A2">
            <w:pPr>
              <w:jc w:val="center"/>
              <w:rPr>
                <w:iCs/>
              </w:rPr>
            </w:pPr>
            <w:r w:rsidRPr="005E6CF5">
              <w:rPr>
                <w:iCs/>
              </w:rPr>
              <w:t>Renginių</w:t>
            </w:r>
          </w:p>
          <w:p w14:paraId="53FF1AE8" w14:textId="77777777" w:rsidR="00983A00" w:rsidRPr="005E6CF5" w:rsidRDefault="00983A00" w:rsidP="00DA65A2">
            <w:pPr>
              <w:jc w:val="center"/>
              <w:rPr>
                <w:iCs/>
              </w:rPr>
            </w:pPr>
            <w:r w:rsidRPr="005E6CF5">
              <w:rPr>
                <w:iCs/>
              </w:rPr>
              <w:t>skaičius</w:t>
            </w:r>
          </w:p>
        </w:tc>
        <w:tc>
          <w:tcPr>
            <w:tcW w:w="1701" w:type="dxa"/>
          </w:tcPr>
          <w:p w14:paraId="53FF1AE9" w14:textId="77777777" w:rsidR="00983A00" w:rsidRPr="005E6CF5" w:rsidRDefault="00983A00" w:rsidP="00DA65A2">
            <w:pPr>
              <w:jc w:val="center"/>
              <w:rPr>
                <w:iCs/>
              </w:rPr>
            </w:pPr>
            <w:r w:rsidRPr="005E6CF5">
              <w:rPr>
                <w:iCs/>
              </w:rPr>
              <w:t>Valandų skaičius</w:t>
            </w:r>
          </w:p>
        </w:tc>
        <w:tc>
          <w:tcPr>
            <w:tcW w:w="1417" w:type="dxa"/>
          </w:tcPr>
          <w:p w14:paraId="53FF1AEA" w14:textId="77777777" w:rsidR="00983A00" w:rsidRPr="005E6CF5" w:rsidRDefault="00983A00" w:rsidP="00DA65A2">
            <w:pPr>
              <w:ind w:right="-108"/>
              <w:jc w:val="center"/>
              <w:rPr>
                <w:iCs/>
              </w:rPr>
            </w:pPr>
            <w:r w:rsidRPr="005E6CF5">
              <w:rPr>
                <w:iCs/>
              </w:rPr>
              <w:t>Dalyvių skaičius</w:t>
            </w:r>
          </w:p>
        </w:tc>
      </w:tr>
      <w:tr w:rsidR="00983A00" w:rsidRPr="008A672E" w14:paraId="53FF1AF0" w14:textId="77777777" w:rsidTr="005E6CF5">
        <w:tc>
          <w:tcPr>
            <w:tcW w:w="5103" w:type="dxa"/>
          </w:tcPr>
          <w:p w14:paraId="53FF1AEC" w14:textId="77777777" w:rsidR="00983A00" w:rsidRPr="005E6CF5" w:rsidRDefault="00983A00" w:rsidP="005E6CF5">
            <w:r w:rsidRPr="005E6CF5">
              <w:rPr>
                <w:iCs/>
              </w:rPr>
              <w:t>Ikimokyklinio ugdymo mokytojai</w:t>
            </w:r>
          </w:p>
        </w:tc>
        <w:tc>
          <w:tcPr>
            <w:tcW w:w="1418" w:type="dxa"/>
          </w:tcPr>
          <w:p w14:paraId="53FF1AED" w14:textId="77777777" w:rsidR="00983A00" w:rsidRPr="005E6CF5" w:rsidRDefault="00983A00" w:rsidP="005E6CF5">
            <w:pPr>
              <w:jc w:val="center"/>
              <w:rPr>
                <w:iCs/>
              </w:rPr>
            </w:pPr>
            <w:r w:rsidRPr="005E6CF5">
              <w:rPr>
                <w:iCs/>
              </w:rPr>
              <w:t>5</w:t>
            </w:r>
          </w:p>
        </w:tc>
        <w:tc>
          <w:tcPr>
            <w:tcW w:w="1701" w:type="dxa"/>
          </w:tcPr>
          <w:p w14:paraId="53FF1AEE" w14:textId="77777777" w:rsidR="00983A00" w:rsidRPr="005E6CF5" w:rsidRDefault="00983A00" w:rsidP="005E6CF5">
            <w:pPr>
              <w:jc w:val="center"/>
              <w:rPr>
                <w:iCs/>
              </w:rPr>
            </w:pPr>
            <w:r w:rsidRPr="005E6CF5">
              <w:rPr>
                <w:iCs/>
              </w:rPr>
              <w:t>14</w:t>
            </w:r>
          </w:p>
        </w:tc>
        <w:tc>
          <w:tcPr>
            <w:tcW w:w="1417" w:type="dxa"/>
          </w:tcPr>
          <w:p w14:paraId="53FF1AEF" w14:textId="77777777" w:rsidR="00983A00" w:rsidRPr="005E6CF5" w:rsidRDefault="00983A00" w:rsidP="005E6CF5">
            <w:pPr>
              <w:ind w:right="125"/>
              <w:jc w:val="center"/>
              <w:rPr>
                <w:iCs/>
              </w:rPr>
            </w:pPr>
            <w:r w:rsidRPr="005E6CF5">
              <w:rPr>
                <w:iCs/>
              </w:rPr>
              <w:t>78</w:t>
            </w:r>
          </w:p>
        </w:tc>
      </w:tr>
      <w:tr w:rsidR="00983A00" w:rsidRPr="008A672E" w14:paraId="53FF1AF5" w14:textId="77777777" w:rsidTr="005E6CF5">
        <w:tc>
          <w:tcPr>
            <w:tcW w:w="5103" w:type="dxa"/>
          </w:tcPr>
          <w:p w14:paraId="53FF1AF1" w14:textId="77777777" w:rsidR="00983A00" w:rsidRPr="005E6CF5" w:rsidRDefault="00983A00" w:rsidP="005E6CF5">
            <w:pPr>
              <w:rPr>
                <w:iCs/>
              </w:rPr>
            </w:pPr>
            <w:r w:rsidRPr="005E6CF5">
              <w:rPr>
                <w:iCs/>
              </w:rPr>
              <w:t>Priešmokyklinio ugdymo mokytojai</w:t>
            </w:r>
          </w:p>
        </w:tc>
        <w:tc>
          <w:tcPr>
            <w:tcW w:w="1418" w:type="dxa"/>
          </w:tcPr>
          <w:p w14:paraId="53FF1AF2" w14:textId="77777777" w:rsidR="00983A00" w:rsidRPr="005E6CF5" w:rsidRDefault="00983A00" w:rsidP="005E6CF5">
            <w:pPr>
              <w:jc w:val="center"/>
              <w:rPr>
                <w:iCs/>
              </w:rPr>
            </w:pPr>
            <w:r w:rsidRPr="005E6CF5">
              <w:rPr>
                <w:iCs/>
              </w:rPr>
              <w:t>3</w:t>
            </w:r>
          </w:p>
        </w:tc>
        <w:tc>
          <w:tcPr>
            <w:tcW w:w="1701" w:type="dxa"/>
          </w:tcPr>
          <w:p w14:paraId="53FF1AF3" w14:textId="77777777" w:rsidR="00983A00" w:rsidRPr="005E6CF5" w:rsidRDefault="00983A00" w:rsidP="005E6CF5">
            <w:pPr>
              <w:jc w:val="center"/>
              <w:rPr>
                <w:iCs/>
              </w:rPr>
            </w:pPr>
            <w:r w:rsidRPr="005E6CF5">
              <w:rPr>
                <w:iCs/>
              </w:rPr>
              <w:t>8</w:t>
            </w:r>
          </w:p>
        </w:tc>
        <w:tc>
          <w:tcPr>
            <w:tcW w:w="1417" w:type="dxa"/>
          </w:tcPr>
          <w:p w14:paraId="53FF1AF4" w14:textId="77777777" w:rsidR="00983A00" w:rsidRPr="005E6CF5" w:rsidRDefault="00983A00" w:rsidP="005E6CF5">
            <w:pPr>
              <w:ind w:right="125"/>
              <w:jc w:val="center"/>
              <w:rPr>
                <w:iCs/>
              </w:rPr>
            </w:pPr>
            <w:r w:rsidRPr="005E6CF5">
              <w:rPr>
                <w:iCs/>
              </w:rPr>
              <w:t>41</w:t>
            </w:r>
          </w:p>
        </w:tc>
      </w:tr>
      <w:tr w:rsidR="00983A00" w:rsidRPr="00797C1C" w14:paraId="53FF1AFA" w14:textId="77777777" w:rsidTr="005E6CF5">
        <w:tc>
          <w:tcPr>
            <w:tcW w:w="5103" w:type="dxa"/>
          </w:tcPr>
          <w:p w14:paraId="53FF1AF6" w14:textId="77777777" w:rsidR="00983A00" w:rsidRPr="005E6CF5" w:rsidRDefault="00983A00" w:rsidP="005E6CF5">
            <w:r w:rsidRPr="005E6CF5">
              <w:t>Pradinio ugdymo mokytojai</w:t>
            </w:r>
          </w:p>
        </w:tc>
        <w:tc>
          <w:tcPr>
            <w:tcW w:w="1418" w:type="dxa"/>
          </w:tcPr>
          <w:p w14:paraId="53FF1AF7" w14:textId="77777777" w:rsidR="00983A00" w:rsidRPr="005E6CF5" w:rsidRDefault="00983A00" w:rsidP="005E6CF5">
            <w:pPr>
              <w:jc w:val="center"/>
            </w:pPr>
            <w:r w:rsidRPr="005E6CF5">
              <w:t>17</w:t>
            </w:r>
          </w:p>
        </w:tc>
        <w:tc>
          <w:tcPr>
            <w:tcW w:w="1701" w:type="dxa"/>
          </w:tcPr>
          <w:p w14:paraId="53FF1AF8" w14:textId="77777777" w:rsidR="00983A00" w:rsidRPr="005E6CF5" w:rsidRDefault="00983A00" w:rsidP="005E6CF5">
            <w:pPr>
              <w:jc w:val="center"/>
            </w:pPr>
            <w:r w:rsidRPr="005E6CF5">
              <w:t>61</w:t>
            </w:r>
          </w:p>
        </w:tc>
        <w:tc>
          <w:tcPr>
            <w:tcW w:w="1417" w:type="dxa"/>
          </w:tcPr>
          <w:p w14:paraId="53FF1AF9" w14:textId="77777777" w:rsidR="00983A00" w:rsidRPr="005E6CF5" w:rsidRDefault="00983A00" w:rsidP="005E6CF5">
            <w:pPr>
              <w:ind w:right="125"/>
              <w:jc w:val="center"/>
            </w:pPr>
            <w:r w:rsidRPr="005E6CF5">
              <w:t>290</w:t>
            </w:r>
          </w:p>
        </w:tc>
      </w:tr>
      <w:tr w:rsidR="00983A00" w:rsidRPr="00797C1C" w14:paraId="53FF1AFF" w14:textId="77777777" w:rsidTr="005E6CF5">
        <w:tc>
          <w:tcPr>
            <w:tcW w:w="5103" w:type="dxa"/>
          </w:tcPr>
          <w:p w14:paraId="53FF1AFB" w14:textId="77777777" w:rsidR="00983A00" w:rsidRPr="005E6CF5" w:rsidRDefault="00983A00" w:rsidP="005E6CF5">
            <w:pPr>
              <w:rPr>
                <w:iCs/>
              </w:rPr>
            </w:pPr>
            <w:r w:rsidRPr="005E6CF5">
              <w:t>Pagrindinių ir vidurinių mokyklų dalykų mokytojai</w:t>
            </w:r>
          </w:p>
        </w:tc>
        <w:tc>
          <w:tcPr>
            <w:tcW w:w="1418" w:type="dxa"/>
          </w:tcPr>
          <w:p w14:paraId="53FF1AFC" w14:textId="77777777" w:rsidR="00983A00" w:rsidRPr="005E6CF5" w:rsidRDefault="00983A00" w:rsidP="005E6CF5">
            <w:pPr>
              <w:jc w:val="center"/>
            </w:pPr>
            <w:r w:rsidRPr="005E6CF5">
              <w:t>42</w:t>
            </w:r>
          </w:p>
        </w:tc>
        <w:tc>
          <w:tcPr>
            <w:tcW w:w="1701" w:type="dxa"/>
          </w:tcPr>
          <w:p w14:paraId="53FF1AFD" w14:textId="77777777" w:rsidR="00983A00" w:rsidRPr="005E6CF5" w:rsidRDefault="00983A00" w:rsidP="005E6CF5">
            <w:pPr>
              <w:jc w:val="center"/>
            </w:pPr>
            <w:r w:rsidRPr="005E6CF5">
              <w:t>143</w:t>
            </w:r>
          </w:p>
        </w:tc>
        <w:tc>
          <w:tcPr>
            <w:tcW w:w="1417" w:type="dxa"/>
          </w:tcPr>
          <w:p w14:paraId="53FF1AFE" w14:textId="77777777" w:rsidR="00983A00" w:rsidRPr="005E6CF5" w:rsidRDefault="00983A00" w:rsidP="005E6CF5">
            <w:pPr>
              <w:ind w:right="125"/>
              <w:jc w:val="center"/>
            </w:pPr>
            <w:r w:rsidRPr="005E6CF5">
              <w:t>503</w:t>
            </w:r>
          </w:p>
        </w:tc>
      </w:tr>
      <w:tr w:rsidR="00983A00" w:rsidRPr="00797C1C" w14:paraId="53FF1B04" w14:textId="77777777" w:rsidTr="005E6CF5">
        <w:tc>
          <w:tcPr>
            <w:tcW w:w="5103" w:type="dxa"/>
          </w:tcPr>
          <w:p w14:paraId="53FF1B00" w14:textId="77777777" w:rsidR="00983A00" w:rsidRPr="005E6CF5" w:rsidRDefault="00983A00" w:rsidP="005E6CF5">
            <w:r w:rsidRPr="005E6CF5">
              <w:t>Mokyklų vadovai, jų pavaduotojai ugdymui, ugdymą organizuojančių skyrių vedėjai</w:t>
            </w:r>
          </w:p>
        </w:tc>
        <w:tc>
          <w:tcPr>
            <w:tcW w:w="1418" w:type="dxa"/>
          </w:tcPr>
          <w:p w14:paraId="53FF1B01" w14:textId="77777777" w:rsidR="00983A00" w:rsidRPr="005E6CF5" w:rsidRDefault="00983A00" w:rsidP="005E6CF5">
            <w:pPr>
              <w:jc w:val="center"/>
            </w:pPr>
            <w:r w:rsidRPr="005E6CF5">
              <w:t>8</w:t>
            </w:r>
          </w:p>
        </w:tc>
        <w:tc>
          <w:tcPr>
            <w:tcW w:w="1701" w:type="dxa"/>
          </w:tcPr>
          <w:p w14:paraId="53FF1B02" w14:textId="77777777" w:rsidR="00983A00" w:rsidRPr="005E6CF5" w:rsidRDefault="00983A00" w:rsidP="005E6CF5">
            <w:pPr>
              <w:jc w:val="center"/>
            </w:pPr>
            <w:r w:rsidRPr="005E6CF5">
              <w:t>49</w:t>
            </w:r>
          </w:p>
        </w:tc>
        <w:tc>
          <w:tcPr>
            <w:tcW w:w="1417" w:type="dxa"/>
          </w:tcPr>
          <w:p w14:paraId="53FF1B03" w14:textId="77777777" w:rsidR="00983A00" w:rsidRPr="005E6CF5" w:rsidRDefault="00983A00" w:rsidP="005E6CF5">
            <w:pPr>
              <w:ind w:right="125"/>
              <w:jc w:val="center"/>
            </w:pPr>
            <w:r w:rsidRPr="005E6CF5">
              <w:t>184</w:t>
            </w:r>
          </w:p>
        </w:tc>
      </w:tr>
      <w:tr w:rsidR="00983A00" w:rsidRPr="00797C1C" w14:paraId="53FF1B09" w14:textId="77777777" w:rsidTr="005E6CF5">
        <w:tc>
          <w:tcPr>
            <w:tcW w:w="5103" w:type="dxa"/>
          </w:tcPr>
          <w:p w14:paraId="53FF1B05" w14:textId="77777777" w:rsidR="00983A00" w:rsidRPr="005E6CF5" w:rsidRDefault="00983A00" w:rsidP="005E6CF5">
            <w:r w:rsidRPr="005E6CF5">
              <w:t>Specialiojo ugdymo pedagogai</w:t>
            </w:r>
          </w:p>
        </w:tc>
        <w:tc>
          <w:tcPr>
            <w:tcW w:w="1418" w:type="dxa"/>
          </w:tcPr>
          <w:p w14:paraId="53FF1B06" w14:textId="77777777" w:rsidR="00983A00" w:rsidRPr="005E6CF5" w:rsidRDefault="00983A00" w:rsidP="005E6CF5">
            <w:pPr>
              <w:jc w:val="center"/>
            </w:pPr>
            <w:r w:rsidRPr="005E6CF5">
              <w:t>4</w:t>
            </w:r>
          </w:p>
        </w:tc>
        <w:tc>
          <w:tcPr>
            <w:tcW w:w="1701" w:type="dxa"/>
          </w:tcPr>
          <w:p w14:paraId="53FF1B07" w14:textId="77777777" w:rsidR="00983A00" w:rsidRPr="005E6CF5" w:rsidRDefault="00983A00" w:rsidP="005E6CF5">
            <w:pPr>
              <w:jc w:val="center"/>
            </w:pPr>
            <w:r w:rsidRPr="005E6CF5">
              <w:t>22</w:t>
            </w:r>
          </w:p>
        </w:tc>
        <w:tc>
          <w:tcPr>
            <w:tcW w:w="1417" w:type="dxa"/>
          </w:tcPr>
          <w:p w14:paraId="53FF1B08" w14:textId="77777777" w:rsidR="00983A00" w:rsidRPr="005E6CF5" w:rsidRDefault="00983A00" w:rsidP="005E6CF5">
            <w:pPr>
              <w:ind w:right="125"/>
              <w:jc w:val="center"/>
            </w:pPr>
            <w:r w:rsidRPr="005E6CF5">
              <w:t>82</w:t>
            </w:r>
          </w:p>
        </w:tc>
      </w:tr>
      <w:tr w:rsidR="00983A00" w:rsidRPr="00797C1C" w14:paraId="53FF1B0E" w14:textId="77777777" w:rsidTr="005E6CF5">
        <w:tc>
          <w:tcPr>
            <w:tcW w:w="5103" w:type="dxa"/>
          </w:tcPr>
          <w:p w14:paraId="53FF1B0A" w14:textId="77777777" w:rsidR="00983A00" w:rsidRPr="005E6CF5" w:rsidRDefault="00983A00" w:rsidP="005E6CF5">
            <w:r w:rsidRPr="005E6CF5">
              <w:t>Neformaliojo vaikų švietimo mokytojai</w:t>
            </w:r>
          </w:p>
        </w:tc>
        <w:tc>
          <w:tcPr>
            <w:tcW w:w="1418" w:type="dxa"/>
          </w:tcPr>
          <w:p w14:paraId="53FF1B0B" w14:textId="77777777" w:rsidR="00983A00" w:rsidRPr="005E6CF5" w:rsidRDefault="00983A00" w:rsidP="005E6CF5">
            <w:pPr>
              <w:jc w:val="center"/>
            </w:pPr>
            <w:r w:rsidRPr="005E6CF5">
              <w:t>9</w:t>
            </w:r>
          </w:p>
        </w:tc>
        <w:tc>
          <w:tcPr>
            <w:tcW w:w="1701" w:type="dxa"/>
          </w:tcPr>
          <w:p w14:paraId="53FF1B0C" w14:textId="77777777" w:rsidR="00983A00" w:rsidRPr="005E6CF5" w:rsidRDefault="00983A00" w:rsidP="005E6CF5">
            <w:pPr>
              <w:jc w:val="center"/>
            </w:pPr>
            <w:r w:rsidRPr="005E6CF5">
              <w:t>48</w:t>
            </w:r>
          </w:p>
        </w:tc>
        <w:tc>
          <w:tcPr>
            <w:tcW w:w="1417" w:type="dxa"/>
          </w:tcPr>
          <w:p w14:paraId="53FF1B0D" w14:textId="77777777" w:rsidR="00983A00" w:rsidRPr="005E6CF5" w:rsidRDefault="00983A00" w:rsidP="005E6CF5">
            <w:pPr>
              <w:ind w:right="125"/>
              <w:jc w:val="center"/>
            </w:pPr>
            <w:r w:rsidRPr="005E6CF5">
              <w:t>224</w:t>
            </w:r>
          </w:p>
        </w:tc>
      </w:tr>
      <w:tr w:rsidR="00983A00" w:rsidRPr="00797C1C" w14:paraId="53FF1B13" w14:textId="77777777" w:rsidTr="005E6CF5">
        <w:tc>
          <w:tcPr>
            <w:tcW w:w="5103" w:type="dxa"/>
          </w:tcPr>
          <w:p w14:paraId="53FF1B0F" w14:textId="77777777" w:rsidR="00983A00" w:rsidRPr="005E6CF5" w:rsidRDefault="00983A00" w:rsidP="005E6CF5">
            <w:r w:rsidRPr="005E6CF5">
              <w:lastRenderedPageBreak/>
              <w:t>Mokyklų bendruomenės, komandos</w:t>
            </w:r>
          </w:p>
        </w:tc>
        <w:tc>
          <w:tcPr>
            <w:tcW w:w="1418" w:type="dxa"/>
          </w:tcPr>
          <w:p w14:paraId="53FF1B10" w14:textId="77777777" w:rsidR="00983A00" w:rsidRPr="005E6CF5" w:rsidRDefault="00983A00" w:rsidP="005E6CF5">
            <w:pPr>
              <w:jc w:val="center"/>
            </w:pPr>
            <w:r w:rsidRPr="005E6CF5">
              <w:t>49</w:t>
            </w:r>
          </w:p>
        </w:tc>
        <w:tc>
          <w:tcPr>
            <w:tcW w:w="1701" w:type="dxa"/>
          </w:tcPr>
          <w:p w14:paraId="53FF1B11" w14:textId="77777777" w:rsidR="00983A00" w:rsidRPr="005E6CF5" w:rsidRDefault="00983A00" w:rsidP="005E6CF5">
            <w:pPr>
              <w:jc w:val="center"/>
            </w:pPr>
            <w:r w:rsidRPr="005E6CF5">
              <w:t>254</w:t>
            </w:r>
          </w:p>
        </w:tc>
        <w:tc>
          <w:tcPr>
            <w:tcW w:w="1417" w:type="dxa"/>
          </w:tcPr>
          <w:p w14:paraId="53FF1B12" w14:textId="77777777" w:rsidR="00983A00" w:rsidRPr="005E6CF5" w:rsidRDefault="00983A00" w:rsidP="005E6CF5">
            <w:pPr>
              <w:ind w:right="125"/>
              <w:jc w:val="center"/>
            </w:pPr>
            <w:r w:rsidRPr="005E6CF5">
              <w:t>1377</w:t>
            </w:r>
          </w:p>
        </w:tc>
      </w:tr>
      <w:tr w:rsidR="00983A00" w:rsidRPr="00797C1C" w14:paraId="53FF1B18" w14:textId="77777777" w:rsidTr="005E6CF5">
        <w:tc>
          <w:tcPr>
            <w:tcW w:w="5103" w:type="dxa"/>
          </w:tcPr>
          <w:p w14:paraId="53FF1B14" w14:textId="77777777" w:rsidR="00983A00" w:rsidRPr="005E6CF5" w:rsidRDefault="00983A00" w:rsidP="005E6CF5">
            <w:r w:rsidRPr="005E6CF5">
              <w:t>Socialiniai pedagogai</w:t>
            </w:r>
          </w:p>
        </w:tc>
        <w:tc>
          <w:tcPr>
            <w:tcW w:w="1418" w:type="dxa"/>
          </w:tcPr>
          <w:p w14:paraId="53FF1B15" w14:textId="77777777" w:rsidR="00983A00" w:rsidRPr="005E6CF5" w:rsidRDefault="00983A00" w:rsidP="005E6CF5">
            <w:pPr>
              <w:jc w:val="center"/>
            </w:pPr>
            <w:r w:rsidRPr="005E6CF5">
              <w:t>6</w:t>
            </w:r>
          </w:p>
        </w:tc>
        <w:tc>
          <w:tcPr>
            <w:tcW w:w="1701" w:type="dxa"/>
          </w:tcPr>
          <w:p w14:paraId="53FF1B16" w14:textId="77777777" w:rsidR="00983A00" w:rsidRPr="005E6CF5" w:rsidRDefault="00983A00" w:rsidP="005E6CF5">
            <w:pPr>
              <w:jc w:val="center"/>
            </w:pPr>
            <w:r w:rsidRPr="005E6CF5">
              <w:t>93</w:t>
            </w:r>
          </w:p>
        </w:tc>
        <w:tc>
          <w:tcPr>
            <w:tcW w:w="1417" w:type="dxa"/>
          </w:tcPr>
          <w:p w14:paraId="53FF1B17" w14:textId="77777777" w:rsidR="00983A00" w:rsidRPr="005E6CF5" w:rsidRDefault="00983A00" w:rsidP="005E6CF5">
            <w:pPr>
              <w:ind w:right="125"/>
              <w:jc w:val="center"/>
            </w:pPr>
            <w:r w:rsidRPr="005E6CF5">
              <w:t>125</w:t>
            </w:r>
          </w:p>
        </w:tc>
      </w:tr>
      <w:tr w:rsidR="00983A00" w:rsidRPr="00797C1C" w14:paraId="53FF1B1D" w14:textId="77777777" w:rsidTr="005E6CF5">
        <w:trPr>
          <w:trHeight w:val="345"/>
        </w:trPr>
        <w:tc>
          <w:tcPr>
            <w:tcW w:w="5103" w:type="dxa"/>
          </w:tcPr>
          <w:p w14:paraId="53FF1B19" w14:textId="77777777" w:rsidR="00983A00" w:rsidRPr="005E6CF5" w:rsidRDefault="00983A00" w:rsidP="005E6CF5">
            <w:r w:rsidRPr="005E6CF5">
              <w:t>Bibliotekininkai</w:t>
            </w:r>
          </w:p>
        </w:tc>
        <w:tc>
          <w:tcPr>
            <w:tcW w:w="1418" w:type="dxa"/>
          </w:tcPr>
          <w:p w14:paraId="53FF1B1A" w14:textId="77777777" w:rsidR="00983A00" w:rsidRPr="005E6CF5" w:rsidRDefault="00983A00" w:rsidP="005E6CF5">
            <w:pPr>
              <w:jc w:val="center"/>
            </w:pPr>
            <w:r w:rsidRPr="005E6CF5">
              <w:t>3</w:t>
            </w:r>
          </w:p>
        </w:tc>
        <w:tc>
          <w:tcPr>
            <w:tcW w:w="1701" w:type="dxa"/>
          </w:tcPr>
          <w:p w14:paraId="53FF1B1B" w14:textId="77777777" w:rsidR="00983A00" w:rsidRPr="005E6CF5" w:rsidRDefault="00983A00" w:rsidP="005E6CF5">
            <w:pPr>
              <w:jc w:val="center"/>
            </w:pPr>
            <w:r w:rsidRPr="005E6CF5">
              <w:t>18</w:t>
            </w:r>
          </w:p>
        </w:tc>
        <w:tc>
          <w:tcPr>
            <w:tcW w:w="1417" w:type="dxa"/>
          </w:tcPr>
          <w:p w14:paraId="53FF1B1C" w14:textId="77777777" w:rsidR="00983A00" w:rsidRPr="005E6CF5" w:rsidRDefault="00983A00" w:rsidP="005E6CF5">
            <w:pPr>
              <w:ind w:right="125"/>
              <w:jc w:val="center"/>
            </w:pPr>
            <w:r w:rsidRPr="005E6CF5">
              <w:t>43</w:t>
            </w:r>
          </w:p>
        </w:tc>
      </w:tr>
      <w:tr w:rsidR="00983A00" w:rsidRPr="00797C1C" w14:paraId="53FF1B22" w14:textId="77777777" w:rsidTr="005E6CF5">
        <w:trPr>
          <w:trHeight w:val="345"/>
        </w:trPr>
        <w:tc>
          <w:tcPr>
            <w:tcW w:w="5103" w:type="dxa"/>
          </w:tcPr>
          <w:p w14:paraId="53FF1B1E" w14:textId="77777777" w:rsidR="00983A00" w:rsidRPr="005E6CF5" w:rsidRDefault="00983A00" w:rsidP="005E6CF5">
            <w:r w:rsidRPr="005E6CF5">
              <w:t>Ugdymo karjerai specialistai</w:t>
            </w:r>
          </w:p>
        </w:tc>
        <w:tc>
          <w:tcPr>
            <w:tcW w:w="1418" w:type="dxa"/>
          </w:tcPr>
          <w:p w14:paraId="53FF1B1F" w14:textId="77777777" w:rsidR="00983A00" w:rsidRPr="005E6CF5" w:rsidRDefault="00983A00" w:rsidP="005E6CF5">
            <w:pPr>
              <w:jc w:val="center"/>
            </w:pPr>
            <w:r w:rsidRPr="005E6CF5">
              <w:t>4</w:t>
            </w:r>
          </w:p>
        </w:tc>
        <w:tc>
          <w:tcPr>
            <w:tcW w:w="1701" w:type="dxa"/>
          </w:tcPr>
          <w:p w14:paraId="53FF1B20" w14:textId="77777777" w:rsidR="00983A00" w:rsidRPr="005E6CF5" w:rsidRDefault="00983A00" w:rsidP="005E6CF5">
            <w:pPr>
              <w:jc w:val="center"/>
            </w:pPr>
            <w:r w:rsidRPr="005E6CF5">
              <w:t>14</w:t>
            </w:r>
          </w:p>
        </w:tc>
        <w:tc>
          <w:tcPr>
            <w:tcW w:w="1417" w:type="dxa"/>
          </w:tcPr>
          <w:p w14:paraId="53FF1B21" w14:textId="77777777" w:rsidR="00983A00" w:rsidRPr="005E6CF5" w:rsidRDefault="00983A00" w:rsidP="005E6CF5">
            <w:pPr>
              <w:ind w:right="125"/>
              <w:jc w:val="center"/>
            </w:pPr>
            <w:r w:rsidRPr="005E6CF5">
              <w:t>66</w:t>
            </w:r>
          </w:p>
        </w:tc>
      </w:tr>
      <w:tr w:rsidR="00983A00" w:rsidRPr="00797C1C" w14:paraId="53FF1B27" w14:textId="77777777" w:rsidTr="005E6CF5">
        <w:trPr>
          <w:trHeight w:val="345"/>
        </w:trPr>
        <w:tc>
          <w:tcPr>
            <w:tcW w:w="5103" w:type="dxa"/>
          </w:tcPr>
          <w:p w14:paraId="53FF1B23" w14:textId="77777777" w:rsidR="00983A00" w:rsidRPr="005E6CF5" w:rsidRDefault="00983A00" w:rsidP="005E6CF5">
            <w:r w:rsidRPr="005E6CF5">
              <w:t>Įvairių dalykų mokytojai</w:t>
            </w:r>
          </w:p>
        </w:tc>
        <w:tc>
          <w:tcPr>
            <w:tcW w:w="1418" w:type="dxa"/>
          </w:tcPr>
          <w:p w14:paraId="53FF1B24" w14:textId="77777777" w:rsidR="00983A00" w:rsidRPr="005E6CF5" w:rsidRDefault="00983A00" w:rsidP="005E6CF5">
            <w:pPr>
              <w:jc w:val="center"/>
            </w:pPr>
            <w:r w:rsidRPr="005E6CF5">
              <w:t>43</w:t>
            </w:r>
          </w:p>
        </w:tc>
        <w:tc>
          <w:tcPr>
            <w:tcW w:w="1701" w:type="dxa"/>
          </w:tcPr>
          <w:p w14:paraId="53FF1B25" w14:textId="77777777" w:rsidR="00983A00" w:rsidRPr="005E6CF5" w:rsidRDefault="00983A00" w:rsidP="005E6CF5">
            <w:pPr>
              <w:jc w:val="center"/>
            </w:pPr>
            <w:r w:rsidRPr="005E6CF5">
              <w:t>450</w:t>
            </w:r>
          </w:p>
        </w:tc>
        <w:tc>
          <w:tcPr>
            <w:tcW w:w="1417" w:type="dxa"/>
          </w:tcPr>
          <w:p w14:paraId="53FF1B26" w14:textId="77777777" w:rsidR="00983A00" w:rsidRPr="005E6CF5" w:rsidRDefault="00983A00" w:rsidP="005E6CF5">
            <w:pPr>
              <w:ind w:right="125"/>
              <w:jc w:val="center"/>
            </w:pPr>
            <w:r w:rsidRPr="005E6CF5">
              <w:t>975</w:t>
            </w:r>
          </w:p>
        </w:tc>
      </w:tr>
      <w:tr w:rsidR="00983A00" w:rsidRPr="00797C1C" w14:paraId="53FF1B2C" w14:textId="77777777" w:rsidTr="005E6CF5">
        <w:trPr>
          <w:trHeight w:val="345"/>
        </w:trPr>
        <w:tc>
          <w:tcPr>
            <w:tcW w:w="5103" w:type="dxa"/>
          </w:tcPr>
          <w:p w14:paraId="53FF1B28" w14:textId="77777777" w:rsidR="00983A00" w:rsidRPr="005E6CF5" w:rsidRDefault="00983A00" w:rsidP="005E6CF5">
            <w:r w:rsidRPr="005E6CF5">
              <w:t>Mokiniai</w:t>
            </w:r>
          </w:p>
        </w:tc>
        <w:tc>
          <w:tcPr>
            <w:tcW w:w="1418" w:type="dxa"/>
          </w:tcPr>
          <w:p w14:paraId="53FF1B29" w14:textId="77777777" w:rsidR="00983A00" w:rsidRPr="005E6CF5" w:rsidRDefault="00983A00" w:rsidP="005E6CF5">
            <w:pPr>
              <w:jc w:val="center"/>
            </w:pPr>
            <w:r w:rsidRPr="005E6CF5">
              <w:t>11</w:t>
            </w:r>
          </w:p>
        </w:tc>
        <w:tc>
          <w:tcPr>
            <w:tcW w:w="1701" w:type="dxa"/>
          </w:tcPr>
          <w:p w14:paraId="53FF1B2A" w14:textId="77777777" w:rsidR="00983A00" w:rsidRPr="005E6CF5" w:rsidRDefault="00983A00" w:rsidP="005E6CF5">
            <w:pPr>
              <w:jc w:val="center"/>
            </w:pPr>
            <w:r w:rsidRPr="005E6CF5">
              <w:t>6</w:t>
            </w:r>
          </w:p>
        </w:tc>
        <w:tc>
          <w:tcPr>
            <w:tcW w:w="1417" w:type="dxa"/>
          </w:tcPr>
          <w:p w14:paraId="53FF1B2B" w14:textId="77777777" w:rsidR="00983A00" w:rsidRPr="005E6CF5" w:rsidRDefault="00983A00" w:rsidP="005E6CF5">
            <w:pPr>
              <w:ind w:right="125"/>
              <w:jc w:val="center"/>
            </w:pPr>
            <w:r w:rsidRPr="005E6CF5">
              <w:t>688</w:t>
            </w:r>
          </w:p>
        </w:tc>
      </w:tr>
      <w:tr w:rsidR="00983A00" w:rsidRPr="00797C1C" w14:paraId="53FF1B31" w14:textId="77777777" w:rsidTr="005E6CF5">
        <w:trPr>
          <w:trHeight w:val="345"/>
        </w:trPr>
        <w:tc>
          <w:tcPr>
            <w:tcW w:w="5103" w:type="dxa"/>
          </w:tcPr>
          <w:p w14:paraId="53FF1B2D" w14:textId="77777777" w:rsidR="00983A00" w:rsidRPr="005E6CF5" w:rsidRDefault="00983A00" w:rsidP="005E6CF5">
            <w:r w:rsidRPr="005E6CF5">
              <w:t>Ikimokyklinio, priešmokyklinio ir bendrojo lavinimo mokytojai</w:t>
            </w:r>
          </w:p>
        </w:tc>
        <w:tc>
          <w:tcPr>
            <w:tcW w:w="1418" w:type="dxa"/>
          </w:tcPr>
          <w:p w14:paraId="53FF1B2E" w14:textId="77777777" w:rsidR="00983A00" w:rsidRPr="005E6CF5" w:rsidRDefault="00983A00" w:rsidP="005E6CF5">
            <w:pPr>
              <w:jc w:val="center"/>
            </w:pPr>
            <w:r w:rsidRPr="005E6CF5">
              <w:t>2</w:t>
            </w:r>
          </w:p>
        </w:tc>
        <w:tc>
          <w:tcPr>
            <w:tcW w:w="1701" w:type="dxa"/>
          </w:tcPr>
          <w:p w14:paraId="53FF1B2F" w14:textId="77777777" w:rsidR="00983A00" w:rsidRPr="005E6CF5" w:rsidRDefault="00983A00" w:rsidP="005E6CF5">
            <w:pPr>
              <w:jc w:val="center"/>
            </w:pPr>
            <w:r w:rsidRPr="005E6CF5">
              <w:t>12</w:t>
            </w:r>
          </w:p>
        </w:tc>
        <w:tc>
          <w:tcPr>
            <w:tcW w:w="1417" w:type="dxa"/>
          </w:tcPr>
          <w:p w14:paraId="53FF1B30" w14:textId="77777777" w:rsidR="00983A00" w:rsidRPr="005E6CF5" w:rsidRDefault="00983A00" w:rsidP="005E6CF5">
            <w:pPr>
              <w:ind w:right="125"/>
              <w:jc w:val="center"/>
            </w:pPr>
            <w:r w:rsidRPr="005E6CF5">
              <w:t>29</w:t>
            </w:r>
          </w:p>
        </w:tc>
      </w:tr>
      <w:tr w:rsidR="00983A00" w:rsidRPr="00797C1C" w14:paraId="53FF1B36" w14:textId="77777777" w:rsidTr="005E6CF5">
        <w:trPr>
          <w:trHeight w:val="345"/>
        </w:trPr>
        <w:tc>
          <w:tcPr>
            <w:tcW w:w="5103" w:type="dxa"/>
          </w:tcPr>
          <w:p w14:paraId="53FF1B32" w14:textId="77777777" w:rsidR="00983A00" w:rsidRPr="005E6CF5" w:rsidRDefault="00983A00" w:rsidP="005E6CF5">
            <w:r w:rsidRPr="005E6CF5">
              <w:t>Metodinių būrelių pirmininkai</w:t>
            </w:r>
          </w:p>
        </w:tc>
        <w:tc>
          <w:tcPr>
            <w:tcW w:w="1418" w:type="dxa"/>
          </w:tcPr>
          <w:p w14:paraId="53FF1B33" w14:textId="77777777" w:rsidR="00983A00" w:rsidRPr="005E6CF5" w:rsidRDefault="00983A00" w:rsidP="005E6CF5">
            <w:pPr>
              <w:jc w:val="center"/>
            </w:pPr>
            <w:r w:rsidRPr="005E6CF5">
              <w:t>3</w:t>
            </w:r>
          </w:p>
        </w:tc>
        <w:tc>
          <w:tcPr>
            <w:tcW w:w="1701" w:type="dxa"/>
          </w:tcPr>
          <w:p w14:paraId="53FF1B34" w14:textId="77777777" w:rsidR="00983A00" w:rsidRPr="005E6CF5" w:rsidRDefault="00983A00" w:rsidP="005E6CF5">
            <w:pPr>
              <w:jc w:val="center"/>
            </w:pPr>
            <w:r w:rsidRPr="005E6CF5">
              <w:t>17</w:t>
            </w:r>
          </w:p>
        </w:tc>
        <w:tc>
          <w:tcPr>
            <w:tcW w:w="1417" w:type="dxa"/>
          </w:tcPr>
          <w:p w14:paraId="53FF1B35" w14:textId="77777777" w:rsidR="00983A00" w:rsidRPr="005E6CF5" w:rsidRDefault="00983A00" w:rsidP="005E6CF5">
            <w:pPr>
              <w:ind w:right="125"/>
              <w:jc w:val="center"/>
            </w:pPr>
            <w:r w:rsidRPr="005E6CF5">
              <w:t>59</w:t>
            </w:r>
          </w:p>
        </w:tc>
      </w:tr>
      <w:tr w:rsidR="00983A00" w:rsidRPr="00797C1C" w14:paraId="53FF1B3B" w14:textId="77777777" w:rsidTr="005E6CF5">
        <w:trPr>
          <w:trHeight w:val="345"/>
        </w:trPr>
        <w:tc>
          <w:tcPr>
            <w:tcW w:w="5103" w:type="dxa"/>
          </w:tcPr>
          <w:p w14:paraId="53FF1B37" w14:textId="77777777" w:rsidR="00983A00" w:rsidRPr="005E6CF5" w:rsidRDefault="00983A00" w:rsidP="005E6CF5">
            <w:r w:rsidRPr="005E6CF5">
              <w:t>Švietimo ir biudžetinių įstaigų darbuotojai</w:t>
            </w:r>
          </w:p>
        </w:tc>
        <w:tc>
          <w:tcPr>
            <w:tcW w:w="1418" w:type="dxa"/>
          </w:tcPr>
          <w:p w14:paraId="53FF1B38" w14:textId="77777777" w:rsidR="00983A00" w:rsidRPr="005E6CF5" w:rsidRDefault="00983A00" w:rsidP="005E6CF5">
            <w:pPr>
              <w:jc w:val="center"/>
            </w:pPr>
            <w:r w:rsidRPr="005E6CF5">
              <w:t>4</w:t>
            </w:r>
          </w:p>
        </w:tc>
        <w:tc>
          <w:tcPr>
            <w:tcW w:w="1701" w:type="dxa"/>
          </w:tcPr>
          <w:p w14:paraId="53FF1B39" w14:textId="77777777" w:rsidR="00983A00" w:rsidRPr="005E6CF5" w:rsidRDefault="00983A00" w:rsidP="005E6CF5">
            <w:pPr>
              <w:jc w:val="center"/>
            </w:pPr>
            <w:r w:rsidRPr="005E6CF5">
              <w:t>24</w:t>
            </w:r>
          </w:p>
        </w:tc>
        <w:tc>
          <w:tcPr>
            <w:tcW w:w="1417" w:type="dxa"/>
          </w:tcPr>
          <w:p w14:paraId="53FF1B3A" w14:textId="77777777" w:rsidR="00983A00" w:rsidRPr="005E6CF5" w:rsidRDefault="00983A00" w:rsidP="005E6CF5">
            <w:pPr>
              <w:ind w:right="125"/>
              <w:jc w:val="center"/>
            </w:pPr>
            <w:r w:rsidRPr="005E6CF5">
              <w:t>126</w:t>
            </w:r>
          </w:p>
        </w:tc>
      </w:tr>
      <w:tr w:rsidR="00983A00" w:rsidRPr="00797C1C" w14:paraId="53FF1B40" w14:textId="77777777" w:rsidTr="005E6CF5">
        <w:trPr>
          <w:trHeight w:val="345"/>
        </w:trPr>
        <w:tc>
          <w:tcPr>
            <w:tcW w:w="5103" w:type="dxa"/>
          </w:tcPr>
          <w:p w14:paraId="53FF1B3C" w14:textId="77777777" w:rsidR="00983A00" w:rsidRPr="005E6CF5" w:rsidRDefault="00983A00" w:rsidP="005E6CF5">
            <w:r w:rsidRPr="005E6CF5">
              <w:t>Verslo įmonių darbuotojai</w:t>
            </w:r>
          </w:p>
        </w:tc>
        <w:tc>
          <w:tcPr>
            <w:tcW w:w="1418" w:type="dxa"/>
          </w:tcPr>
          <w:p w14:paraId="53FF1B3D" w14:textId="77777777" w:rsidR="00983A00" w:rsidRPr="005E6CF5" w:rsidRDefault="00983A00" w:rsidP="005E6CF5">
            <w:pPr>
              <w:jc w:val="center"/>
            </w:pPr>
            <w:r w:rsidRPr="005E6CF5">
              <w:t>1</w:t>
            </w:r>
          </w:p>
        </w:tc>
        <w:tc>
          <w:tcPr>
            <w:tcW w:w="1701" w:type="dxa"/>
          </w:tcPr>
          <w:p w14:paraId="53FF1B3E" w14:textId="77777777" w:rsidR="00983A00" w:rsidRPr="005E6CF5" w:rsidRDefault="00983A00" w:rsidP="005E6CF5">
            <w:pPr>
              <w:jc w:val="center"/>
            </w:pPr>
            <w:r w:rsidRPr="005E6CF5">
              <w:t>8</w:t>
            </w:r>
          </w:p>
        </w:tc>
        <w:tc>
          <w:tcPr>
            <w:tcW w:w="1417" w:type="dxa"/>
          </w:tcPr>
          <w:p w14:paraId="53FF1B3F" w14:textId="77777777" w:rsidR="00983A00" w:rsidRPr="005E6CF5" w:rsidRDefault="00983A00" w:rsidP="005E6CF5">
            <w:pPr>
              <w:ind w:right="125"/>
              <w:jc w:val="center"/>
            </w:pPr>
            <w:r w:rsidRPr="005E6CF5">
              <w:t>7</w:t>
            </w:r>
          </w:p>
        </w:tc>
      </w:tr>
    </w:tbl>
    <w:p w14:paraId="53FF1B41" w14:textId="77777777" w:rsidR="00263750" w:rsidRDefault="00983A00" w:rsidP="00983A00">
      <w:pPr>
        <w:ind w:right="278"/>
        <w:jc w:val="both"/>
      </w:pPr>
      <w:r>
        <w:t xml:space="preserve">          </w:t>
      </w:r>
    </w:p>
    <w:p w14:paraId="53FF1B42" w14:textId="77777777" w:rsidR="00983A00" w:rsidRDefault="00983A00" w:rsidP="00263750">
      <w:pPr>
        <w:tabs>
          <w:tab w:val="left" w:pos="9498"/>
          <w:tab w:val="left" w:pos="9638"/>
        </w:tabs>
        <w:ind w:right="-1" w:firstLine="851"/>
        <w:jc w:val="both"/>
      </w:pPr>
      <w:r w:rsidRPr="00051311">
        <w:t>Seminarus ir kur</w:t>
      </w:r>
      <w:r>
        <w:t xml:space="preserve">sus vedė pedagogai praktikai, </w:t>
      </w:r>
      <w:r w:rsidRPr="00051311">
        <w:t>mokyklų vadovai, jų pavaduotojai ugdymui, ugdy</w:t>
      </w:r>
      <w:r>
        <w:t>mą organizuojančių skyrių vadova</w:t>
      </w:r>
      <w:r w:rsidRPr="00051311">
        <w:t>i</w:t>
      </w:r>
      <w:r>
        <w:t>,</w:t>
      </w:r>
      <w:r w:rsidR="00263750">
        <w:t xml:space="preserve"> kitų sričių specialistai</w:t>
      </w:r>
      <w:r>
        <w:t xml:space="preserve"> (psichologai, teisininkai, viešųjų pirkimų, kultūros specialistai, švietimo darbuotojų profsąjungų atstovai ir kt.)</w:t>
      </w:r>
      <w:r w:rsidRPr="00DD7CE7">
        <w:t>.</w:t>
      </w:r>
      <w:r>
        <w:t xml:space="preserve"> Atsižvelgiant į standartizuotų testų rezultatus buvo organizuojami mokymai mokytojams kaip stiprinti rašymo bei skaitymo gebėjimų ugdymą per visų dalykų pamokas, kokias užduotis skirti, kad būtų lavinami mokinių aukštesnieji mąstymo gebėjimai. </w:t>
      </w:r>
    </w:p>
    <w:p w14:paraId="53FF1B43" w14:textId="77777777" w:rsidR="00983A00" w:rsidRPr="00DD7CE7" w:rsidRDefault="00983A00" w:rsidP="00983A00">
      <w:pPr>
        <w:tabs>
          <w:tab w:val="left" w:pos="10620"/>
        </w:tabs>
        <w:ind w:right="181"/>
        <w:jc w:val="both"/>
      </w:pPr>
    </w:p>
    <w:p w14:paraId="53FF1B44" w14:textId="77777777" w:rsidR="00983A00" w:rsidRDefault="00983A00" w:rsidP="00263750">
      <w:pPr>
        <w:ind w:firstLine="851"/>
        <w:rPr>
          <w:b/>
          <w:lang w:val="pt-BR"/>
        </w:rPr>
      </w:pPr>
      <w:r w:rsidRPr="00D2499B">
        <w:rPr>
          <w:b/>
          <w:lang w:val="pt-BR"/>
        </w:rPr>
        <w:t>Metodinė</w:t>
      </w:r>
      <w:r>
        <w:rPr>
          <w:b/>
          <w:lang w:val="pt-BR"/>
        </w:rPr>
        <w:t>s</w:t>
      </w:r>
      <w:r w:rsidRPr="00D2499B">
        <w:rPr>
          <w:b/>
          <w:lang w:val="pt-BR"/>
        </w:rPr>
        <w:t xml:space="preserve"> veiklos organizavimas </w:t>
      </w:r>
    </w:p>
    <w:p w14:paraId="53FF1B45" w14:textId="77777777" w:rsidR="00983A00" w:rsidRPr="00D2499B" w:rsidRDefault="00983A00" w:rsidP="00983A00">
      <w:pPr>
        <w:rPr>
          <w:color w:val="000000"/>
          <w:shd w:val="clear" w:color="auto" w:fill="FFFFFF"/>
          <w:lang w:val="pt-BR"/>
        </w:rPr>
      </w:pPr>
    </w:p>
    <w:p w14:paraId="53FF1B46" w14:textId="77777777" w:rsidR="00983A00" w:rsidRPr="00263750" w:rsidRDefault="00983A00" w:rsidP="00B43775">
      <w:pPr>
        <w:tabs>
          <w:tab w:val="left" w:pos="10620"/>
        </w:tabs>
        <w:ind w:right="-1" w:firstLine="851"/>
        <w:jc w:val="both"/>
      </w:pPr>
      <w:r w:rsidRPr="00263750">
        <w:t>Veikia 27 įvairių dalykų rajono mokytojų metodiniai būreliai. Bendradarbiaujant su metodiniais būreliais nuolat organizuojami dalykiniai, va</w:t>
      </w:r>
      <w:r w:rsidR="00B43775">
        <w:t>dybiniai, metodiniai seminarai,</w:t>
      </w:r>
      <w:r w:rsidRPr="00263750">
        <w:t xml:space="preserve"> vykdoma ugdymo institucijų gerosios patirties sklaida. Įk</w:t>
      </w:r>
      <w:r w:rsidR="00274AE5">
        <w:t>urtas klubas „Veiklus senjoras“</w:t>
      </w:r>
      <w:r w:rsidRPr="00263750">
        <w:t xml:space="preserve">.  </w:t>
      </w:r>
    </w:p>
    <w:p w14:paraId="53FF1B47" w14:textId="77777777" w:rsidR="00983A00" w:rsidRDefault="00983A00" w:rsidP="00983A00">
      <w:pPr>
        <w:tabs>
          <w:tab w:val="left" w:pos="10620"/>
        </w:tabs>
        <w:ind w:right="181"/>
        <w:jc w:val="right"/>
        <w:rPr>
          <w:lang w:val="pl-P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268"/>
        <w:gridCol w:w="2551"/>
      </w:tblGrid>
      <w:tr w:rsidR="00983A00" w:rsidRPr="00797C1C" w14:paraId="53FF1B4D" w14:textId="77777777" w:rsidTr="00353715">
        <w:tc>
          <w:tcPr>
            <w:tcW w:w="4820" w:type="dxa"/>
          </w:tcPr>
          <w:p w14:paraId="53FF1B48" w14:textId="77777777" w:rsidR="00983A00" w:rsidRPr="00353715" w:rsidRDefault="00983A00" w:rsidP="00353715">
            <w:pPr>
              <w:jc w:val="center"/>
              <w:rPr>
                <w:bCs/>
              </w:rPr>
            </w:pPr>
            <w:r w:rsidRPr="00353715">
              <w:rPr>
                <w:bCs/>
              </w:rPr>
              <w:t>Formos</w:t>
            </w:r>
          </w:p>
        </w:tc>
        <w:tc>
          <w:tcPr>
            <w:tcW w:w="2268" w:type="dxa"/>
          </w:tcPr>
          <w:p w14:paraId="53FF1B49" w14:textId="77777777" w:rsidR="00983A00" w:rsidRPr="00353715" w:rsidRDefault="00983A00" w:rsidP="00353715">
            <w:pPr>
              <w:jc w:val="center"/>
              <w:rPr>
                <w:bCs/>
              </w:rPr>
            </w:pPr>
            <w:r w:rsidRPr="00353715">
              <w:rPr>
                <w:bCs/>
              </w:rPr>
              <w:t>Renginių skaičius</w:t>
            </w:r>
          </w:p>
          <w:p w14:paraId="53FF1B4A" w14:textId="77777777" w:rsidR="00983A00" w:rsidRPr="00353715" w:rsidRDefault="00983A00" w:rsidP="00353715">
            <w:pPr>
              <w:jc w:val="center"/>
              <w:rPr>
                <w:bCs/>
                <w:iCs/>
              </w:rPr>
            </w:pPr>
          </w:p>
        </w:tc>
        <w:tc>
          <w:tcPr>
            <w:tcW w:w="2551" w:type="dxa"/>
          </w:tcPr>
          <w:p w14:paraId="53FF1B4B" w14:textId="77777777" w:rsidR="00983A00" w:rsidRPr="00353715" w:rsidRDefault="00983A00" w:rsidP="00353715">
            <w:pPr>
              <w:jc w:val="center"/>
              <w:rPr>
                <w:bCs/>
              </w:rPr>
            </w:pPr>
            <w:r w:rsidRPr="00353715">
              <w:rPr>
                <w:bCs/>
              </w:rPr>
              <w:t>Dalyvių skaičius</w:t>
            </w:r>
          </w:p>
          <w:p w14:paraId="53FF1B4C" w14:textId="77777777" w:rsidR="00983A00" w:rsidRPr="00353715" w:rsidRDefault="00983A00" w:rsidP="00353715">
            <w:pPr>
              <w:jc w:val="center"/>
              <w:rPr>
                <w:bCs/>
              </w:rPr>
            </w:pPr>
          </w:p>
        </w:tc>
      </w:tr>
      <w:tr w:rsidR="00983A00" w:rsidRPr="00797C1C" w14:paraId="53FF1B51" w14:textId="77777777" w:rsidTr="00353715">
        <w:tc>
          <w:tcPr>
            <w:tcW w:w="4820" w:type="dxa"/>
          </w:tcPr>
          <w:p w14:paraId="53FF1B4E" w14:textId="77777777" w:rsidR="00983A00" w:rsidRPr="00353715" w:rsidRDefault="00983A00" w:rsidP="00353715">
            <w:pPr>
              <w:rPr>
                <w:bCs/>
              </w:rPr>
            </w:pPr>
            <w:r w:rsidRPr="00353715">
              <w:rPr>
                <w:bCs/>
              </w:rPr>
              <w:t xml:space="preserve">Gerosios patirties seminarai </w:t>
            </w:r>
          </w:p>
        </w:tc>
        <w:tc>
          <w:tcPr>
            <w:tcW w:w="2268" w:type="dxa"/>
          </w:tcPr>
          <w:p w14:paraId="53FF1B4F" w14:textId="77777777" w:rsidR="00983A00" w:rsidRPr="00353715" w:rsidRDefault="00983A00" w:rsidP="00353715">
            <w:pPr>
              <w:jc w:val="center"/>
              <w:rPr>
                <w:bCs/>
              </w:rPr>
            </w:pPr>
            <w:r w:rsidRPr="00353715">
              <w:rPr>
                <w:bCs/>
              </w:rPr>
              <w:t>28</w:t>
            </w:r>
          </w:p>
        </w:tc>
        <w:tc>
          <w:tcPr>
            <w:tcW w:w="2551" w:type="dxa"/>
          </w:tcPr>
          <w:p w14:paraId="53FF1B50" w14:textId="77777777" w:rsidR="00983A00" w:rsidRPr="00353715" w:rsidRDefault="00983A00" w:rsidP="00353715">
            <w:pPr>
              <w:jc w:val="center"/>
              <w:rPr>
                <w:bCs/>
              </w:rPr>
            </w:pPr>
            <w:r w:rsidRPr="00353715">
              <w:rPr>
                <w:bCs/>
              </w:rPr>
              <w:t>653</w:t>
            </w:r>
          </w:p>
        </w:tc>
      </w:tr>
      <w:tr w:rsidR="00983A00" w:rsidRPr="00797C1C" w14:paraId="53FF1B55" w14:textId="77777777" w:rsidTr="00353715">
        <w:tc>
          <w:tcPr>
            <w:tcW w:w="4820" w:type="dxa"/>
          </w:tcPr>
          <w:p w14:paraId="53FF1B52" w14:textId="77777777" w:rsidR="00983A00" w:rsidRPr="00353715" w:rsidRDefault="00983A00" w:rsidP="000B77F0">
            <w:pPr>
              <w:jc w:val="both"/>
              <w:rPr>
                <w:bCs/>
              </w:rPr>
            </w:pPr>
            <w:r w:rsidRPr="00353715">
              <w:rPr>
                <w:bCs/>
              </w:rPr>
              <w:t>Atviros pamokos</w:t>
            </w:r>
          </w:p>
        </w:tc>
        <w:tc>
          <w:tcPr>
            <w:tcW w:w="2268" w:type="dxa"/>
          </w:tcPr>
          <w:p w14:paraId="53FF1B53" w14:textId="77777777" w:rsidR="00983A00" w:rsidRPr="00353715" w:rsidRDefault="00983A00" w:rsidP="00353715">
            <w:pPr>
              <w:jc w:val="center"/>
              <w:rPr>
                <w:bCs/>
              </w:rPr>
            </w:pPr>
            <w:r w:rsidRPr="00353715">
              <w:rPr>
                <w:bCs/>
              </w:rPr>
              <w:t>2</w:t>
            </w:r>
          </w:p>
        </w:tc>
        <w:tc>
          <w:tcPr>
            <w:tcW w:w="2551" w:type="dxa"/>
          </w:tcPr>
          <w:p w14:paraId="53FF1B54" w14:textId="77777777" w:rsidR="00983A00" w:rsidRPr="00353715" w:rsidRDefault="00983A00" w:rsidP="00353715">
            <w:pPr>
              <w:jc w:val="center"/>
              <w:rPr>
                <w:bCs/>
              </w:rPr>
            </w:pPr>
            <w:r w:rsidRPr="00353715">
              <w:rPr>
                <w:bCs/>
              </w:rPr>
              <w:t>19</w:t>
            </w:r>
          </w:p>
        </w:tc>
      </w:tr>
      <w:tr w:rsidR="00983A00" w:rsidRPr="00797C1C" w14:paraId="53FF1B62" w14:textId="77777777" w:rsidTr="00353715">
        <w:tc>
          <w:tcPr>
            <w:tcW w:w="4820" w:type="dxa"/>
          </w:tcPr>
          <w:p w14:paraId="53FF1B56" w14:textId="77777777" w:rsidR="00983A00" w:rsidRPr="00353715" w:rsidRDefault="00983A00" w:rsidP="000B77F0">
            <w:pPr>
              <w:jc w:val="both"/>
              <w:rPr>
                <w:bCs/>
              </w:rPr>
            </w:pPr>
            <w:r w:rsidRPr="00353715">
              <w:rPr>
                <w:bCs/>
              </w:rPr>
              <w:t>Parodos</w:t>
            </w:r>
          </w:p>
          <w:p w14:paraId="53FF1B57" w14:textId="77777777" w:rsidR="00983A00" w:rsidRPr="00353715" w:rsidRDefault="00983A00" w:rsidP="000B77F0">
            <w:pPr>
              <w:jc w:val="both"/>
              <w:rPr>
                <w:bCs/>
              </w:rPr>
            </w:pPr>
            <w:r w:rsidRPr="00353715">
              <w:rPr>
                <w:bCs/>
              </w:rPr>
              <w:t>Iš jų:</w:t>
            </w:r>
          </w:p>
          <w:p w14:paraId="53FF1B58" w14:textId="77777777" w:rsidR="00983A00" w:rsidRPr="00353715" w:rsidRDefault="00983A00" w:rsidP="000B77F0">
            <w:pPr>
              <w:jc w:val="both"/>
              <w:rPr>
                <w:bCs/>
              </w:rPr>
            </w:pPr>
            <w:r w:rsidRPr="00353715">
              <w:rPr>
                <w:bCs/>
              </w:rPr>
              <w:t xml:space="preserve">               autorinės </w:t>
            </w:r>
          </w:p>
          <w:p w14:paraId="53FF1B59" w14:textId="77777777" w:rsidR="00983A00" w:rsidRPr="00353715" w:rsidRDefault="00983A00" w:rsidP="000B77F0">
            <w:pPr>
              <w:jc w:val="both"/>
              <w:rPr>
                <w:bCs/>
              </w:rPr>
            </w:pPr>
            <w:r w:rsidRPr="00353715">
              <w:rPr>
                <w:bCs/>
              </w:rPr>
              <w:t xml:space="preserve">               teminės</w:t>
            </w:r>
          </w:p>
        </w:tc>
        <w:tc>
          <w:tcPr>
            <w:tcW w:w="2268" w:type="dxa"/>
          </w:tcPr>
          <w:p w14:paraId="53FF1B5A" w14:textId="77777777" w:rsidR="00983A00" w:rsidRPr="00353715" w:rsidRDefault="00983A00" w:rsidP="00353715">
            <w:pPr>
              <w:jc w:val="center"/>
            </w:pPr>
          </w:p>
          <w:p w14:paraId="53FF1B5B" w14:textId="77777777" w:rsidR="00983A00" w:rsidRPr="00353715" w:rsidRDefault="00983A00" w:rsidP="00353715">
            <w:pPr>
              <w:jc w:val="center"/>
            </w:pPr>
          </w:p>
          <w:p w14:paraId="53FF1B5C" w14:textId="77777777" w:rsidR="00983A00" w:rsidRPr="00353715" w:rsidRDefault="00983A00" w:rsidP="00353715">
            <w:pPr>
              <w:jc w:val="center"/>
            </w:pPr>
            <w:r w:rsidRPr="00353715">
              <w:t>2</w:t>
            </w:r>
          </w:p>
          <w:p w14:paraId="53FF1B5D" w14:textId="77777777" w:rsidR="00983A00" w:rsidRPr="00353715" w:rsidRDefault="00983A00" w:rsidP="00353715">
            <w:pPr>
              <w:jc w:val="center"/>
            </w:pPr>
            <w:r w:rsidRPr="00353715">
              <w:t>12</w:t>
            </w:r>
          </w:p>
        </w:tc>
        <w:tc>
          <w:tcPr>
            <w:tcW w:w="2551" w:type="dxa"/>
          </w:tcPr>
          <w:p w14:paraId="53FF1B5E" w14:textId="77777777" w:rsidR="00983A00" w:rsidRPr="00353715" w:rsidRDefault="00983A00" w:rsidP="00353715">
            <w:pPr>
              <w:jc w:val="center"/>
            </w:pPr>
          </w:p>
          <w:p w14:paraId="53FF1B5F" w14:textId="77777777" w:rsidR="00983A00" w:rsidRPr="00353715" w:rsidRDefault="00983A00" w:rsidP="00353715">
            <w:pPr>
              <w:jc w:val="center"/>
            </w:pPr>
          </w:p>
          <w:p w14:paraId="53FF1B60" w14:textId="77777777" w:rsidR="00983A00" w:rsidRPr="00353715" w:rsidRDefault="00983A00" w:rsidP="00353715">
            <w:pPr>
              <w:jc w:val="center"/>
            </w:pPr>
            <w:r w:rsidRPr="00353715">
              <w:t>2</w:t>
            </w:r>
          </w:p>
          <w:p w14:paraId="53FF1B61" w14:textId="77777777" w:rsidR="00983A00" w:rsidRPr="00353715" w:rsidRDefault="00983A00" w:rsidP="00353715">
            <w:pPr>
              <w:jc w:val="center"/>
            </w:pPr>
            <w:r w:rsidRPr="00353715">
              <w:t>709</w:t>
            </w:r>
          </w:p>
        </w:tc>
      </w:tr>
      <w:tr w:rsidR="00983A00" w:rsidRPr="00797C1C" w14:paraId="53FF1B66" w14:textId="77777777" w:rsidTr="00353715">
        <w:tc>
          <w:tcPr>
            <w:tcW w:w="4820" w:type="dxa"/>
          </w:tcPr>
          <w:p w14:paraId="53FF1B63" w14:textId="77777777" w:rsidR="00983A00" w:rsidRPr="00353715" w:rsidRDefault="00983A00" w:rsidP="000B77F0">
            <w:pPr>
              <w:jc w:val="both"/>
              <w:rPr>
                <w:bCs/>
              </w:rPr>
            </w:pPr>
            <w:r w:rsidRPr="00353715">
              <w:rPr>
                <w:bCs/>
              </w:rPr>
              <w:t>Konferencijos</w:t>
            </w:r>
          </w:p>
        </w:tc>
        <w:tc>
          <w:tcPr>
            <w:tcW w:w="2268" w:type="dxa"/>
          </w:tcPr>
          <w:p w14:paraId="53FF1B64" w14:textId="77777777" w:rsidR="00983A00" w:rsidRPr="00353715" w:rsidRDefault="00983A00" w:rsidP="00353715">
            <w:pPr>
              <w:jc w:val="center"/>
              <w:rPr>
                <w:bCs/>
              </w:rPr>
            </w:pPr>
            <w:r w:rsidRPr="00353715">
              <w:rPr>
                <w:bCs/>
              </w:rPr>
              <w:t>3</w:t>
            </w:r>
          </w:p>
        </w:tc>
        <w:tc>
          <w:tcPr>
            <w:tcW w:w="2551" w:type="dxa"/>
          </w:tcPr>
          <w:p w14:paraId="53FF1B65" w14:textId="77777777" w:rsidR="00983A00" w:rsidRPr="00353715" w:rsidRDefault="00983A00" w:rsidP="00353715">
            <w:pPr>
              <w:jc w:val="center"/>
              <w:rPr>
                <w:bCs/>
              </w:rPr>
            </w:pPr>
            <w:r w:rsidRPr="00353715">
              <w:rPr>
                <w:bCs/>
              </w:rPr>
              <w:t>175</w:t>
            </w:r>
          </w:p>
        </w:tc>
      </w:tr>
      <w:tr w:rsidR="00983A00" w:rsidRPr="00797C1C" w14:paraId="53FF1B6A" w14:textId="77777777" w:rsidTr="00353715">
        <w:tc>
          <w:tcPr>
            <w:tcW w:w="4820" w:type="dxa"/>
          </w:tcPr>
          <w:p w14:paraId="53FF1B67" w14:textId="77777777" w:rsidR="00983A00" w:rsidRPr="00353715" w:rsidRDefault="00983A00" w:rsidP="000B77F0">
            <w:pPr>
              <w:jc w:val="both"/>
              <w:rPr>
                <w:bCs/>
              </w:rPr>
            </w:pPr>
            <w:r w:rsidRPr="00353715">
              <w:rPr>
                <w:bCs/>
              </w:rPr>
              <w:t>Apskriti stalai, diskusijos</w:t>
            </w:r>
          </w:p>
        </w:tc>
        <w:tc>
          <w:tcPr>
            <w:tcW w:w="2268" w:type="dxa"/>
          </w:tcPr>
          <w:p w14:paraId="53FF1B68" w14:textId="77777777" w:rsidR="00983A00" w:rsidRPr="00353715" w:rsidRDefault="00983A00" w:rsidP="00353715">
            <w:pPr>
              <w:jc w:val="center"/>
              <w:rPr>
                <w:bCs/>
              </w:rPr>
            </w:pPr>
            <w:r w:rsidRPr="00353715">
              <w:rPr>
                <w:bCs/>
              </w:rPr>
              <w:t>20</w:t>
            </w:r>
          </w:p>
        </w:tc>
        <w:tc>
          <w:tcPr>
            <w:tcW w:w="2551" w:type="dxa"/>
          </w:tcPr>
          <w:p w14:paraId="53FF1B69" w14:textId="77777777" w:rsidR="00983A00" w:rsidRPr="00353715" w:rsidRDefault="00983A00" w:rsidP="00353715">
            <w:pPr>
              <w:jc w:val="center"/>
              <w:rPr>
                <w:bCs/>
              </w:rPr>
            </w:pPr>
            <w:r w:rsidRPr="00353715">
              <w:rPr>
                <w:bCs/>
              </w:rPr>
              <w:t>471</w:t>
            </w:r>
          </w:p>
        </w:tc>
      </w:tr>
      <w:tr w:rsidR="00983A00" w:rsidRPr="00797C1C" w14:paraId="53FF1B6E" w14:textId="77777777" w:rsidTr="00353715">
        <w:tc>
          <w:tcPr>
            <w:tcW w:w="4820" w:type="dxa"/>
          </w:tcPr>
          <w:p w14:paraId="53FF1B6B" w14:textId="77777777" w:rsidR="00983A00" w:rsidRPr="00353715" w:rsidRDefault="00983A00" w:rsidP="000B77F0">
            <w:pPr>
              <w:jc w:val="both"/>
              <w:rPr>
                <w:bCs/>
              </w:rPr>
            </w:pPr>
            <w:r w:rsidRPr="00353715">
              <w:rPr>
                <w:bCs/>
              </w:rPr>
              <w:t>Gerosios patirties leidiniai</w:t>
            </w:r>
          </w:p>
        </w:tc>
        <w:tc>
          <w:tcPr>
            <w:tcW w:w="2268" w:type="dxa"/>
          </w:tcPr>
          <w:p w14:paraId="53FF1B6C" w14:textId="77777777" w:rsidR="00983A00" w:rsidRPr="00353715" w:rsidRDefault="00983A00" w:rsidP="00353715">
            <w:pPr>
              <w:jc w:val="center"/>
              <w:rPr>
                <w:bCs/>
              </w:rPr>
            </w:pPr>
            <w:r w:rsidRPr="00353715">
              <w:rPr>
                <w:bCs/>
              </w:rPr>
              <w:t>2</w:t>
            </w:r>
          </w:p>
        </w:tc>
        <w:tc>
          <w:tcPr>
            <w:tcW w:w="2551" w:type="dxa"/>
          </w:tcPr>
          <w:p w14:paraId="53FF1B6D" w14:textId="77777777" w:rsidR="00983A00" w:rsidRPr="00353715" w:rsidRDefault="00983A00" w:rsidP="00353715">
            <w:pPr>
              <w:jc w:val="center"/>
              <w:rPr>
                <w:bCs/>
              </w:rPr>
            </w:pPr>
            <w:r w:rsidRPr="00353715">
              <w:rPr>
                <w:bCs/>
              </w:rPr>
              <w:t>-</w:t>
            </w:r>
          </w:p>
        </w:tc>
      </w:tr>
      <w:tr w:rsidR="00983A00" w:rsidRPr="00797C1C" w14:paraId="53FF1B72" w14:textId="77777777" w:rsidTr="00353715">
        <w:tc>
          <w:tcPr>
            <w:tcW w:w="4820" w:type="dxa"/>
          </w:tcPr>
          <w:p w14:paraId="53FF1B6F" w14:textId="77777777" w:rsidR="00983A00" w:rsidRPr="00353715" w:rsidRDefault="00983A00" w:rsidP="000B77F0">
            <w:pPr>
              <w:jc w:val="both"/>
              <w:rPr>
                <w:bCs/>
              </w:rPr>
            </w:pPr>
            <w:r w:rsidRPr="00353715">
              <w:rPr>
                <w:bCs/>
              </w:rPr>
              <w:t>Mokytojų kūrybos vakarai</w:t>
            </w:r>
          </w:p>
        </w:tc>
        <w:tc>
          <w:tcPr>
            <w:tcW w:w="2268" w:type="dxa"/>
          </w:tcPr>
          <w:p w14:paraId="53FF1B70" w14:textId="77777777" w:rsidR="00983A00" w:rsidRPr="00353715" w:rsidRDefault="00983A00" w:rsidP="00353715">
            <w:pPr>
              <w:jc w:val="center"/>
              <w:rPr>
                <w:bCs/>
              </w:rPr>
            </w:pPr>
            <w:r w:rsidRPr="00353715">
              <w:rPr>
                <w:bCs/>
              </w:rPr>
              <w:t>1</w:t>
            </w:r>
          </w:p>
        </w:tc>
        <w:tc>
          <w:tcPr>
            <w:tcW w:w="2551" w:type="dxa"/>
          </w:tcPr>
          <w:p w14:paraId="53FF1B71" w14:textId="77777777" w:rsidR="00983A00" w:rsidRPr="00353715" w:rsidRDefault="00983A00" w:rsidP="00353715">
            <w:pPr>
              <w:jc w:val="center"/>
              <w:rPr>
                <w:bCs/>
              </w:rPr>
            </w:pPr>
            <w:r w:rsidRPr="00353715">
              <w:rPr>
                <w:bCs/>
              </w:rPr>
              <w:t>21</w:t>
            </w:r>
          </w:p>
        </w:tc>
      </w:tr>
      <w:tr w:rsidR="00983A00" w:rsidRPr="00797C1C" w14:paraId="53FF1B7F" w14:textId="77777777" w:rsidTr="00353715">
        <w:tc>
          <w:tcPr>
            <w:tcW w:w="4820" w:type="dxa"/>
          </w:tcPr>
          <w:p w14:paraId="53FF1B73" w14:textId="77777777" w:rsidR="00983A00" w:rsidRPr="00353715" w:rsidRDefault="00983A00" w:rsidP="000B77F0">
            <w:pPr>
              <w:jc w:val="both"/>
            </w:pPr>
            <w:r w:rsidRPr="00353715">
              <w:t xml:space="preserve">Kita: </w:t>
            </w:r>
          </w:p>
          <w:p w14:paraId="53FF1B74" w14:textId="77777777" w:rsidR="00983A00" w:rsidRPr="00353715" w:rsidRDefault="00983A00" w:rsidP="000B77F0">
            <w:pPr>
              <w:jc w:val="both"/>
            </w:pPr>
            <w:r w:rsidRPr="00353715">
              <w:t>metodiniai pasitarimai</w:t>
            </w:r>
          </w:p>
          <w:p w14:paraId="53FF1B75" w14:textId="77777777" w:rsidR="00983A00" w:rsidRPr="00353715" w:rsidRDefault="00983A00" w:rsidP="000B77F0">
            <w:pPr>
              <w:jc w:val="both"/>
            </w:pPr>
            <w:r w:rsidRPr="00353715">
              <w:t>metodinės dienos</w:t>
            </w:r>
          </w:p>
          <w:p w14:paraId="53FF1B76" w14:textId="77777777" w:rsidR="00983A00" w:rsidRPr="00353715" w:rsidRDefault="00983A00" w:rsidP="000B77F0">
            <w:pPr>
              <w:jc w:val="both"/>
            </w:pPr>
            <w:r w:rsidRPr="00353715">
              <w:t>praktiniai užsiėmimai</w:t>
            </w:r>
          </w:p>
        </w:tc>
        <w:tc>
          <w:tcPr>
            <w:tcW w:w="2268" w:type="dxa"/>
          </w:tcPr>
          <w:p w14:paraId="53FF1B77" w14:textId="77777777" w:rsidR="00983A00" w:rsidRPr="00353715" w:rsidRDefault="00983A00" w:rsidP="00353715">
            <w:pPr>
              <w:jc w:val="center"/>
              <w:rPr>
                <w:bCs/>
              </w:rPr>
            </w:pPr>
          </w:p>
          <w:p w14:paraId="53FF1B78" w14:textId="77777777" w:rsidR="00983A00" w:rsidRPr="00353715" w:rsidRDefault="00983A00" w:rsidP="00353715">
            <w:pPr>
              <w:jc w:val="center"/>
              <w:rPr>
                <w:bCs/>
              </w:rPr>
            </w:pPr>
            <w:r w:rsidRPr="00353715">
              <w:rPr>
                <w:bCs/>
              </w:rPr>
              <w:t>53</w:t>
            </w:r>
          </w:p>
          <w:p w14:paraId="53FF1B79" w14:textId="77777777" w:rsidR="00983A00" w:rsidRPr="00353715" w:rsidRDefault="00983A00" w:rsidP="00353715">
            <w:pPr>
              <w:jc w:val="center"/>
              <w:rPr>
                <w:bCs/>
              </w:rPr>
            </w:pPr>
            <w:r w:rsidRPr="00353715">
              <w:rPr>
                <w:bCs/>
              </w:rPr>
              <w:t>3</w:t>
            </w:r>
          </w:p>
          <w:p w14:paraId="53FF1B7A" w14:textId="77777777" w:rsidR="00983A00" w:rsidRPr="00353715" w:rsidRDefault="00983A00" w:rsidP="00353715">
            <w:pPr>
              <w:jc w:val="center"/>
              <w:rPr>
                <w:bCs/>
              </w:rPr>
            </w:pPr>
            <w:r w:rsidRPr="00353715">
              <w:rPr>
                <w:bCs/>
              </w:rPr>
              <w:t>4</w:t>
            </w:r>
          </w:p>
        </w:tc>
        <w:tc>
          <w:tcPr>
            <w:tcW w:w="2551" w:type="dxa"/>
          </w:tcPr>
          <w:p w14:paraId="53FF1B7B" w14:textId="77777777" w:rsidR="00983A00" w:rsidRPr="00353715" w:rsidRDefault="00983A00" w:rsidP="00353715">
            <w:pPr>
              <w:jc w:val="center"/>
              <w:rPr>
                <w:bCs/>
              </w:rPr>
            </w:pPr>
          </w:p>
          <w:p w14:paraId="53FF1B7C" w14:textId="77777777" w:rsidR="00983A00" w:rsidRPr="00353715" w:rsidRDefault="00983A00" w:rsidP="00353715">
            <w:pPr>
              <w:jc w:val="center"/>
              <w:rPr>
                <w:bCs/>
              </w:rPr>
            </w:pPr>
            <w:r w:rsidRPr="00353715">
              <w:rPr>
                <w:bCs/>
              </w:rPr>
              <w:t>666</w:t>
            </w:r>
          </w:p>
          <w:p w14:paraId="53FF1B7D" w14:textId="77777777" w:rsidR="00983A00" w:rsidRPr="00353715" w:rsidRDefault="00983A00" w:rsidP="00353715">
            <w:pPr>
              <w:jc w:val="center"/>
              <w:rPr>
                <w:bCs/>
              </w:rPr>
            </w:pPr>
            <w:r w:rsidRPr="00353715">
              <w:rPr>
                <w:bCs/>
              </w:rPr>
              <w:t>66</w:t>
            </w:r>
          </w:p>
          <w:p w14:paraId="53FF1B7E" w14:textId="77777777" w:rsidR="00983A00" w:rsidRPr="00353715" w:rsidRDefault="00983A00" w:rsidP="00353715">
            <w:pPr>
              <w:jc w:val="center"/>
              <w:rPr>
                <w:bCs/>
              </w:rPr>
            </w:pPr>
            <w:r w:rsidRPr="00353715">
              <w:rPr>
                <w:bCs/>
              </w:rPr>
              <w:t>62</w:t>
            </w:r>
          </w:p>
        </w:tc>
      </w:tr>
    </w:tbl>
    <w:p w14:paraId="53FF1B80" w14:textId="77777777" w:rsidR="00353715" w:rsidRDefault="00353715" w:rsidP="00353715">
      <w:pPr>
        <w:jc w:val="both"/>
      </w:pPr>
      <w:r>
        <w:t xml:space="preserve">    </w:t>
      </w:r>
    </w:p>
    <w:p w14:paraId="53FF1B81" w14:textId="77777777" w:rsidR="00983A00" w:rsidRDefault="00983A00" w:rsidP="00353715">
      <w:pPr>
        <w:ind w:firstLine="851"/>
        <w:jc w:val="both"/>
      </w:pPr>
      <w:r w:rsidRPr="00C2046E">
        <w:t xml:space="preserve">Centras organizuoja dalijimąsi patirtimi </w:t>
      </w:r>
      <w:r>
        <w:t>apie</w:t>
      </w:r>
      <w:r w:rsidRPr="00C2046E">
        <w:t xml:space="preserve"> įvairi</w:t>
      </w:r>
      <w:r>
        <w:t>as</w:t>
      </w:r>
      <w:r w:rsidRPr="00C2046E">
        <w:t xml:space="preserve"> sri</w:t>
      </w:r>
      <w:r>
        <w:t>tis (pedagoginė sistema, ugdymo institucija, švietimo sistema) įvairiomis formomis</w:t>
      </w:r>
      <w:r w:rsidR="00274AE5">
        <w:t xml:space="preserve">. </w:t>
      </w:r>
      <w:r w:rsidRPr="00C2046E">
        <w:t>20</w:t>
      </w:r>
      <w:r>
        <w:t>16 m. centras organizavo 132 gerosios patirties renginius</w:t>
      </w:r>
      <w:r w:rsidRPr="00C2046E">
        <w:t xml:space="preserve">, kuriuose dalyvavo </w:t>
      </w:r>
      <w:r>
        <w:t>2844</w:t>
      </w:r>
      <w:r w:rsidRPr="00C2046E">
        <w:t xml:space="preserve"> dalyvi</w:t>
      </w:r>
      <w:r>
        <w:t>ai</w:t>
      </w:r>
      <w:r w:rsidRPr="00C2046E">
        <w:t xml:space="preserve">. Didelę dalį gerosios patirties renginių </w:t>
      </w:r>
      <w:r>
        <w:t>40</w:t>
      </w:r>
      <w:r w:rsidRPr="00C2046E">
        <w:t xml:space="preserve"> proc. sudaro rajono metodinių būrelių pasitarimai įvairiais dalykiniais ir organizaciniais klausimais. </w:t>
      </w:r>
      <w:r>
        <w:t>Seminarai sudaro 21</w:t>
      </w:r>
      <w:r w:rsidRPr="002B040D">
        <w:t xml:space="preserve"> proc. </w:t>
      </w:r>
      <w:r>
        <w:t xml:space="preserve">renginių. Šiais metais vyko daugiau įvairių diskusijų įvairiais švietimo klausimais, kurios sudaro </w:t>
      </w:r>
      <w:r w:rsidR="00353715">
        <w:t>15 proc. Išleisti du leidiniai „</w:t>
      </w:r>
      <w:r>
        <w:t>Švie</w:t>
      </w:r>
      <w:r w:rsidR="00353715">
        <w:t>timo aktualijos Rokiškio rajone“</w:t>
      </w:r>
      <w:r>
        <w:t>.</w:t>
      </w:r>
    </w:p>
    <w:p w14:paraId="53FF1B82" w14:textId="77777777" w:rsidR="00983A00" w:rsidRDefault="00983A00" w:rsidP="00983A00"/>
    <w:p w14:paraId="53FF1B83" w14:textId="77777777" w:rsidR="00983A00" w:rsidRDefault="00983A00" w:rsidP="00983A00"/>
    <w:p w14:paraId="53FF1B84" w14:textId="77777777" w:rsidR="00983A00" w:rsidRPr="00A278A8" w:rsidRDefault="00983A00" w:rsidP="00A278A8">
      <w:pPr>
        <w:tabs>
          <w:tab w:val="left" w:pos="10620"/>
        </w:tabs>
        <w:ind w:right="181" w:firstLine="851"/>
        <w:jc w:val="both"/>
        <w:rPr>
          <w:b/>
        </w:rPr>
      </w:pPr>
      <w:r w:rsidRPr="00A278A8">
        <w:rPr>
          <w:b/>
        </w:rPr>
        <w:lastRenderedPageBreak/>
        <w:t>R</w:t>
      </w:r>
      <w:r w:rsidR="00A278A8">
        <w:rPr>
          <w:b/>
        </w:rPr>
        <w:t>okiškio r</w:t>
      </w:r>
      <w:r w:rsidRPr="00A278A8">
        <w:rPr>
          <w:b/>
        </w:rPr>
        <w:t>ajono</w:t>
      </w:r>
      <w:r w:rsidR="00A278A8">
        <w:rPr>
          <w:b/>
        </w:rPr>
        <w:t xml:space="preserve"> savivaldybės</w:t>
      </w:r>
      <w:r w:rsidRPr="00A278A8">
        <w:rPr>
          <w:b/>
        </w:rPr>
        <w:t xml:space="preserve"> mokinių olimpiadų, konkursų organizavimas</w:t>
      </w:r>
    </w:p>
    <w:p w14:paraId="53FF1B85" w14:textId="77777777" w:rsidR="00983A00" w:rsidRDefault="00983A00" w:rsidP="00983A00">
      <w:pPr>
        <w:tabs>
          <w:tab w:val="left" w:pos="10620"/>
        </w:tabs>
        <w:ind w:right="181"/>
        <w:jc w:val="both"/>
        <w:rPr>
          <w:b/>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1445"/>
        <w:gridCol w:w="1404"/>
        <w:gridCol w:w="1668"/>
        <w:gridCol w:w="1372"/>
        <w:gridCol w:w="2204"/>
      </w:tblGrid>
      <w:tr w:rsidR="00983A00" w:rsidRPr="0051236E" w14:paraId="53FF1B89" w14:textId="77777777" w:rsidTr="00F45956">
        <w:tc>
          <w:tcPr>
            <w:tcW w:w="2991" w:type="dxa"/>
            <w:gridSpan w:val="2"/>
            <w:shd w:val="clear" w:color="auto" w:fill="auto"/>
          </w:tcPr>
          <w:p w14:paraId="53FF1B86" w14:textId="77777777" w:rsidR="00983A00" w:rsidRPr="00F45956" w:rsidRDefault="00983A00" w:rsidP="000B77F0">
            <w:pPr>
              <w:tabs>
                <w:tab w:val="left" w:pos="10620"/>
              </w:tabs>
              <w:ind w:right="181"/>
            </w:pPr>
            <w:r w:rsidRPr="00F45956">
              <w:t>Rajoninės olimpiados, konkursai</w:t>
            </w:r>
          </w:p>
        </w:tc>
        <w:tc>
          <w:tcPr>
            <w:tcW w:w="3072" w:type="dxa"/>
            <w:gridSpan w:val="2"/>
            <w:shd w:val="clear" w:color="auto" w:fill="auto"/>
          </w:tcPr>
          <w:p w14:paraId="53FF1B87" w14:textId="77777777" w:rsidR="00983A00" w:rsidRPr="00F45956" w:rsidRDefault="00983A00" w:rsidP="000B77F0">
            <w:pPr>
              <w:tabs>
                <w:tab w:val="left" w:pos="10620"/>
              </w:tabs>
              <w:ind w:right="181"/>
            </w:pPr>
            <w:r w:rsidRPr="00F45956">
              <w:t>Respublikinės olimpiados, konkursai</w:t>
            </w:r>
          </w:p>
        </w:tc>
        <w:tc>
          <w:tcPr>
            <w:tcW w:w="3576" w:type="dxa"/>
            <w:gridSpan w:val="2"/>
            <w:shd w:val="clear" w:color="auto" w:fill="auto"/>
          </w:tcPr>
          <w:p w14:paraId="53FF1B88" w14:textId="77777777" w:rsidR="00983A00" w:rsidRPr="00F45956" w:rsidRDefault="00983A00" w:rsidP="000B77F0">
            <w:pPr>
              <w:tabs>
                <w:tab w:val="left" w:pos="10620"/>
              </w:tabs>
              <w:ind w:right="181"/>
            </w:pPr>
            <w:r w:rsidRPr="00F45956">
              <w:t>Tarptautinės olimpiados, konkursai</w:t>
            </w:r>
          </w:p>
        </w:tc>
      </w:tr>
      <w:tr w:rsidR="00983A00" w:rsidRPr="0051236E" w14:paraId="53FF1B90" w14:textId="77777777" w:rsidTr="00F45956">
        <w:tc>
          <w:tcPr>
            <w:tcW w:w="1546" w:type="dxa"/>
            <w:shd w:val="clear" w:color="auto" w:fill="auto"/>
          </w:tcPr>
          <w:p w14:paraId="53FF1B8A" w14:textId="77777777" w:rsidR="00983A00" w:rsidRPr="00F45956" w:rsidRDefault="00983A00" w:rsidP="000B77F0">
            <w:pPr>
              <w:tabs>
                <w:tab w:val="left" w:pos="10620"/>
              </w:tabs>
              <w:ind w:right="181"/>
              <w:jc w:val="both"/>
            </w:pPr>
            <w:r w:rsidRPr="00F45956">
              <w:t>Olimpiadų, konkursų skaičius</w:t>
            </w:r>
          </w:p>
        </w:tc>
        <w:tc>
          <w:tcPr>
            <w:tcW w:w="1445" w:type="dxa"/>
            <w:shd w:val="clear" w:color="auto" w:fill="auto"/>
          </w:tcPr>
          <w:p w14:paraId="53FF1B8B" w14:textId="77777777" w:rsidR="00983A00" w:rsidRPr="00F45956" w:rsidRDefault="00983A00" w:rsidP="000B77F0">
            <w:pPr>
              <w:tabs>
                <w:tab w:val="left" w:pos="10620"/>
              </w:tabs>
              <w:ind w:right="181"/>
              <w:jc w:val="both"/>
            </w:pPr>
            <w:r w:rsidRPr="00F45956">
              <w:t>Dalyvių skaičius</w:t>
            </w:r>
          </w:p>
        </w:tc>
        <w:tc>
          <w:tcPr>
            <w:tcW w:w="1404" w:type="dxa"/>
            <w:shd w:val="clear" w:color="auto" w:fill="auto"/>
          </w:tcPr>
          <w:p w14:paraId="53FF1B8C" w14:textId="77777777" w:rsidR="00983A00" w:rsidRPr="00F45956" w:rsidRDefault="00983A00" w:rsidP="000B77F0">
            <w:pPr>
              <w:tabs>
                <w:tab w:val="left" w:pos="10620"/>
              </w:tabs>
              <w:ind w:right="181"/>
              <w:jc w:val="both"/>
            </w:pPr>
            <w:r w:rsidRPr="00F45956">
              <w:t>Dalyvių skaičius</w:t>
            </w:r>
          </w:p>
        </w:tc>
        <w:tc>
          <w:tcPr>
            <w:tcW w:w="1668" w:type="dxa"/>
            <w:shd w:val="clear" w:color="auto" w:fill="auto"/>
          </w:tcPr>
          <w:p w14:paraId="53FF1B8D" w14:textId="77777777" w:rsidR="00983A00" w:rsidRPr="00F45956" w:rsidRDefault="00983A00" w:rsidP="000B77F0">
            <w:pPr>
              <w:tabs>
                <w:tab w:val="left" w:pos="10620"/>
              </w:tabs>
              <w:ind w:right="181"/>
              <w:jc w:val="both"/>
            </w:pPr>
            <w:r w:rsidRPr="00F45956">
              <w:t>Laimėtojų skaičius</w:t>
            </w:r>
          </w:p>
        </w:tc>
        <w:tc>
          <w:tcPr>
            <w:tcW w:w="1372" w:type="dxa"/>
            <w:shd w:val="clear" w:color="auto" w:fill="auto"/>
          </w:tcPr>
          <w:p w14:paraId="53FF1B8E" w14:textId="77777777" w:rsidR="00983A00" w:rsidRPr="00F45956" w:rsidRDefault="00983A00" w:rsidP="000B77F0">
            <w:pPr>
              <w:tabs>
                <w:tab w:val="left" w:pos="10620"/>
              </w:tabs>
              <w:ind w:right="181"/>
              <w:jc w:val="both"/>
            </w:pPr>
            <w:r w:rsidRPr="00F45956">
              <w:t>Dalyvių skaičius</w:t>
            </w:r>
          </w:p>
        </w:tc>
        <w:tc>
          <w:tcPr>
            <w:tcW w:w="2204" w:type="dxa"/>
            <w:shd w:val="clear" w:color="auto" w:fill="auto"/>
          </w:tcPr>
          <w:p w14:paraId="53FF1B8F" w14:textId="77777777" w:rsidR="00983A00" w:rsidRPr="00F45956" w:rsidRDefault="00983A00" w:rsidP="000B77F0">
            <w:pPr>
              <w:tabs>
                <w:tab w:val="left" w:pos="10620"/>
              </w:tabs>
              <w:ind w:right="181"/>
              <w:jc w:val="both"/>
            </w:pPr>
            <w:r w:rsidRPr="00F45956">
              <w:t>Laimėtojų skaičius</w:t>
            </w:r>
          </w:p>
        </w:tc>
      </w:tr>
      <w:tr w:rsidR="00983A00" w:rsidRPr="0051236E" w14:paraId="53FF1B97" w14:textId="77777777" w:rsidTr="00F45956">
        <w:tc>
          <w:tcPr>
            <w:tcW w:w="1546" w:type="dxa"/>
            <w:shd w:val="clear" w:color="auto" w:fill="auto"/>
          </w:tcPr>
          <w:p w14:paraId="53FF1B91" w14:textId="77777777" w:rsidR="00983A00" w:rsidRPr="00F45956" w:rsidRDefault="00983A00" w:rsidP="00F45956">
            <w:pPr>
              <w:tabs>
                <w:tab w:val="left" w:pos="10620"/>
              </w:tabs>
              <w:ind w:right="181"/>
              <w:jc w:val="center"/>
            </w:pPr>
            <w:r w:rsidRPr="00F45956">
              <w:t>49</w:t>
            </w:r>
          </w:p>
        </w:tc>
        <w:tc>
          <w:tcPr>
            <w:tcW w:w="1445" w:type="dxa"/>
            <w:shd w:val="clear" w:color="auto" w:fill="auto"/>
          </w:tcPr>
          <w:p w14:paraId="53FF1B92" w14:textId="77777777" w:rsidR="00983A00" w:rsidRPr="00F45956" w:rsidRDefault="00983A00" w:rsidP="00F45956">
            <w:pPr>
              <w:tabs>
                <w:tab w:val="left" w:pos="10620"/>
              </w:tabs>
              <w:ind w:right="181"/>
              <w:jc w:val="center"/>
            </w:pPr>
            <w:r w:rsidRPr="00F45956">
              <w:t>1122</w:t>
            </w:r>
          </w:p>
        </w:tc>
        <w:tc>
          <w:tcPr>
            <w:tcW w:w="1404" w:type="dxa"/>
            <w:shd w:val="clear" w:color="auto" w:fill="auto"/>
          </w:tcPr>
          <w:p w14:paraId="53FF1B93" w14:textId="77777777" w:rsidR="00983A00" w:rsidRPr="00F45956" w:rsidRDefault="00983A00" w:rsidP="00F45956">
            <w:pPr>
              <w:tabs>
                <w:tab w:val="left" w:pos="10620"/>
              </w:tabs>
              <w:ind w:right="181"/>
              <w:jc w:val="center"/>
            </w:pPr>
            <w:r w:rsidRPr="00F45956">
              <w:t>197</w:t>
            </w:r>
          </w:p>
        </w:tc>
        <w:tc>
          <w:tcPr>
            <w:tcW w:w="1668" w:type="dxa"/>
            <w:shd w:val="clear" w:color="auto" w:fill="auto"/>
          </w:tcPr>
          <w:p w14:paraId="53FF1B94" w14:textId="77777777" w:rsidR="00983A00" w:rsidRPr="00F45956" w:rsidRDefault="00983A00" w:rsidP="00F45956">
            <w:pPr>
              <w:tabs>
                <w:tab w:val="left" w:pos="10620"/>
              </w:tabs>
              <w:ind w:right="181"/>
              <w:jc w:val="center"/>
            </w:pPr>
            <w:r w:rsidRPr="00F45956">
              <w:t>39</w:t>
            </w:r>
          </w:p>
        </w:tc>
        <w:tc>
          <w:tcPr>
            <w:tcW w:w="1372" w:type="dxa"/>
            <w:shd w:val="clear" w:color="auto" w:fill="auto"/>
          </w:tcPr>
          <w:p w14:paraId="53FF1B95" w14:textId="77777777" w:rsidR="00983A00" w:rsidRPr="00F45956" w:rsidRDefault="00983A00" w:rsidP="00F45956">
            <w:pPr>
              <w:tabs>
                <w:tab w:val="left" w:pos="10620"/>
              </w:tabs>
              <w:ind w:right="181"/>
              <w:jc w:val="center"/>
            </w:pPr>
            <w:r w:rsidRPr="00F45956">
              <w:t>-</w:t>
            </w:r>
          </w:p>
        </w:tc>
        <w:tc>
          <w:tcPr>
            <w:tcW w:w="2204" w:type="dxa"/>
            <w:shd w:val="clear" w:color="auto" w:fill="auto"/>
          </w:tcPr>
          <w:p w14:paraId="53FF1B96" w14:textId="77777777" w:rsidR="00983A00" w:rsidRPr="00F45956" w:rsidRDefault="00983A00" w:rsidP="00F45956">
            <w:pPr>
              <w:tabs>
                <w:tab w:val="left" w:pos="10620"/>
              </w:tabs>
              <w:ind w:right="181"/>
              <w:jc w:val="center"/>
            </w:pPr>
            <w:r w:rsidRPr="00F45956">
              <w:t>-</w:t>
            </w:r>
          </w:p>
        </w:tc>
      </w:tr>
      <w:tr w:rsidR="00983A00" w:rsidRPr="0051236E" w14:paraId="53FF1BA5" w14:textId="77777777" w:rsidTr="00F45956">
        <w:tc>
          <w:tcPr>
            <w:tcW w:w="9639" w:type="dxa"/>
            <w:gridSpan w:val="6"/>
            <w:shd w:val="clear" w:color="auto" w:fill="auto"/>
          </w:tcPr>
          <w:p w14:paraId="53FF1B98" w14:textId="77777777" w:rsidR="00F45956" w:rsidRDefault="00F45956" w:rsidP="000B77F0">
            <w:pPr>
              <w:tabs>
                <w:tab w:val="left" w:pos="10620"/>
              </w:tabs>
              <w:ind w:right="181"/>
              <w:jc w:val="both"/>
            </w:pPr>
          </w:p>
          <w:p w14:paraId="53FF1B99" w14:textId="77777777" w:rsidR="00983A00" w:rsidRPr="00F45956" w:rsidRDefault="00983A00" w:rsidP="000B77F0">
            <w:pPr>
              <w:tabs>
                <w:tab w:val="left" w:pos="10620"/>
              </w:tabs>
              <w:ind w:right="181"/>
              <w:jc w:val="both"/>
            </w:pPr>
            <w:r w:rsidRPr="00F45956">
              <w:t xml:space="preserve">Respublikinėse olimpiadose diplomais ir pagyrimo raštais buvo apdovanoti rajono mokiniai: </w:t>
            </w:r>
          </w:p>
          <w:p w14:paraId="53FF1B9A" w14:textId="77777777" w:rsidR="00983A00" w:rsidRPr="00F45956" w:rsidRDefault="00983A00" w:rsidP="000B77F0">
            <w:pPr>
              <w:tabs>
                <w:tab w:val="left" w:pos="6330"/>
              </w:tabs>
              <w:jc w:val="both"/>
            </w:pPr>
            <w:r w:rsidRPr="00F45956">
              <w:t xml:space="preserve">Rokiškio Senamiesčio progimnazijos 4 klasės mokinys </w:t>
            </w:r>
            <w:r w:rsidRPr="00F45956">
              <w:rPr>
                <w:b/>
              </w:rPr>
              <w:t xml:space="preserve">Pijus </w:t>
            </w:r>
            <w:proofErr w:type="spellStart"/>
            <w:r w:rsidRPr="00F45956">
              <w:rPr>
                <w:b/>
              </w:rPr>
              <w:t>Raugalė</w:t>
            </w:r>
            <w:proofErr w:type="spellEnd"/>
            <w:r w:rsidRPr="00F45956">
              <w:t xml:space="preserve"> Lietuvos pradinukų matematikos olimpiadoje pelnė pagyrimo raštą. Pijaus mokytoja Rasa Kvedarienė.</w:t>
            </w:r>
          </w:p>
          <w:p w14:paraId="53FF1B9B" w14:textId="77777777" w:rsidR="00983A00" w:rsidRPr="00F45956" w:rsidRDefault="00F45956" w:rsidP="000B77F0">
            <w:pPr>
              <w:tabs>
                <w:tab w:val="left" w:pos="10620"/>
              </w:tabs>
              <w:ind w:right="181"/>
              <w:jc w:val="both"/>
            </w:pPr>
            <w:r>
              <w:t>Rokiškio Juozo Tumo-</w:t>
            </w:r>
            <w:r w:rsidR="00983A00" w:rsidRPr="00F45956">
              <w:t>Vaižganto gimnazijos Senųjų rūmų pa</w:t>
            </w:r>
            <w:r w:rsidR="00926827">
              <w:t xml:space="preserve">dalinio </w:t>
            </w:r>
            <w:proofErr w:type="spellStart"/>
            <w:r w:rsidR="00926827">
              <w:t>III</w:t>
            </w:r>
            <w:r w:rsidR="00983A00" w:rsidRPr="00F45956">
              <w:t>g</w:t>
            </w:r>
            <w:proofErr w:type="spellEnd"/>
            <w:r w:rsidR="00983A00" w:rsidRPr="00F45956">
              <w:t xml:space="preserve"> klasės mokinė Tatjana </w:t>
            </w:r>
            <w:proofErr w:type="spellStart"/>
            <w:r w:rsidR="00983A00" w:rsidRPr="00F45956">
              <w:t>Šavlinskaja</w:t>
            </w:r>
            <w:proofErr w:type="spellEnd"/>
            <w:r w:rsidR="00983A00" w:rsidRPr="00F45956">
              <w:t xml:space="preserve"> Lietuvos mokinių rusų (gimtosios ir užsienio) kalbos olimpiadoje taip pat  buvo paskatinta pagyrimo raštu. Jos mokytoja V. </w:t>
            </w:r>
            <w:proofErr w:type="spellStart"/>
            <w:r w:rsidR="00983A00" w:rsidRPr="00F45956">
              <w:t>Gasparavičienė</w:t>
            </w:r>
            <w:proofErr w:type="spellEnd"/>
            <w:r w:rsidR="00983A00" w:rsidRPr="00F45956">
              <w:t>.</w:t>
            </w:r>
          </w:p>
          <w:p w14:paraId="53FF1B9C" w14:textId="77777777" w:rsidR="00983A00" w:rsidRPr="00F45956" w:rsidRDefault="00983A00" w:rsidP="000B77F0">
            <w:pPr>
              <w:tabs>
                <w:tab w:val="left" w:pos="6330"/>
              </w:tabs>
              <w:jc w:val="both"/>
            </w:pPr>
            <w:r w:rsidRPr="00F45956">
              <w:t xml:space="preserve">Rokiškio mokyklos-darželio „Ąžuoliukas“ 4 klasės mokinė </w:t>
            </w:r>
            <w:r w:rsidRPr="00F45956">
              <w:rPr>
                <w:b/>
              </w:rPr>
              <w:t xml:space="preserve">Patricija </w:t>
            </w:r>
            <w:proofErr w:type="spellStart"/>
            <w:r w:rsidRPr="00F45956">
              <w:rPr>
                <w:b/>
              </w:rPr>
              <w:t>Peciukonytė</w:t>
            </w:r>
            <w:proofErr w:type="spellEnd"/>
            <w:r w:rsidRPr="00F45956">
              <w:t xml:space="preserve"> ir Rokiškio Senamiesčio progimnazijos 4 klasės mokinė </w:t>
            </w:r>
            <w:proofErr w:type="spellStart"/>
            <w:r w:rsidRPr="00F45956">
              <w:rPr>
                <w:b/>
              </w:rPr>
              <w:t>Eivilė</w:t>
            </w:r>
            <w:proofErr w:type="spellEnd"/>
            <w:r w:rsidRPr="00F45956">
              <w:rPr>
                <w:b/>
              </w:rPr>
              <w:t xml:space="preserve"> </w:t>
            </w:r>
            <w:proofErr w:type="spellStart"/>
            <w:r w:rsidRPr="00F45956">
              <w:rPr>
                <w:b/>
              </w:rPr>
              <w:t>Spundzevičiūtė</w:t>
            </w:r>
            <w:proofErr w:type="spellEnd"/>
            <w:r w:rsidRPr="00F45956">
              <w:t xml:space="preserve"> respublikiniame 4 klasių mokinių raštingiausio mokinio konkurse „Rašau diktantą“ užėmė II-</w:t>
            </w:r>
            <w:proofErr w:type="spellStart"/>
            <w:r w:rsidRPr="00F45956">
              <w:t>ąsias</w:t>
            </w:r>
            <w:proofErr w:type="spellEnd"/>
            <w:r w:rsidRPr="00F45956">
              <w:t xml:space="preserve"> vietas. Mokytojos – Edita </w:t>
            </w:r>
            <w:proofErr w:type="spellStart"/>
            <w:r w:rsidRPr="00F45956">
              <w:t>Lapienienė</w:t>
            </w:r>
            <w:proofErr w:type="spellEnd"/>
            <w:r w:rsidRPr="00F45956">
              <w:t xml:space="preserve"> ir Rasa Kvedarienė.</w:t>
            </w:r>
          </w:p>
          <w:p w14:paraId="53FF1B9D" w14:textId="77777777" w:rsidR="00983A00" w:rsidRPr="00F45956" w:rsidRDefault="00983A00" w:rsidP="000B77F0">
            <w:pPr>
              <w:tabs>
                <w:tab w:val="left" w:pos="6330"/>
              </w:tabs>
              <w:jc w:val="both"/>
            </w:pPr>
            <w:r w:rsidRPr="00F45956">
              <w:t>Rokiškio Juozo Tu</w:t>
            </w:r>
            <w:r w:rsidR="00926827">
              <w:t>mo-</w:t>
            </w:r>
            <w:r w:rsidRPr="00F45956">
              <w:t xml:space="preserve">Vaižganto gimnazijos Senųjų rūmų padalinio </w:t>
            </w:r>
            <w:proofErr w:type="spellStart"/>
            <w:r w:rsidRPr="00F45956">
              <w:t>IVg</w:t>
            </w:r>
            <w:proofErr w:type="spellEnd"/>
            <w:r w:rsidRPr="00F45956">
              <w:t xml:space="preserve"> klasės mokinė </w:t>
            </w:r>
            <w:proofErr w:type="spellStart"/>
            <w:r w:rsidR="00926827">
              <w:rPr>
                <w:b/>
              </w:rPr>
              <w:t>Neda</w:t>
            </w:r>
            <w:proofErr w:type="spellEnd"/>
            <w:r w:rsidR="00926827">
              <w:rPr>
                <w:b/>
              </w:rPr>
              <w:t xml:space="preserve"> </w:t>
            </w:r>
            <w:proofErr w:type="spellStart"/>
            <w:r w:rsidR="00926827">
              <w:rPr>
                <w:b/>
              </w:rPr>
              <w:t>Letukytė</w:t>
            </w:r>
            <w:proofErr w:type="spellEnd"/>
            <w:r w:rsidRPr="00F45956">
              <w:rPr>
                <w:b/>
              </w:rPr>
              <w:t xml:space="preserve"> </w:t>
            </w:r>
            <w:r w:rsidRPr="00F45956">
              <w:t>Lietuvos mokinių lietuvių kalbo</w:t>
            </w:r>
            <w:r w:rsidR="00926827">
              <w:t>s ir literatūros olimpiadoje 11</w:t>
            </w:r>
            <w:r w:rsidR="00926827" w:rsidRPr="00F45956">
              <w:t>–</w:t>
            </w:r>
            <w:r w:rsidRPr="00F45956">
              <w:t xml:space="preserve">12 klasių grupėje užėmė II-ąją vietą. Mokytoja Raimonda </w:t>
            </w:r>
            <w:proofErr w:type="spellStart"/>
            <w:r w:rsidRPr="00F45956">
              <w:t>Povilavičiūtė</w:t>
            </w:r>
            <w:proofErr w:type="spellEnd"/>
            <w:r w:rsidRPr="00F45956">
              <w:t>.</w:t>
            </w:r>
          </w:p>
          <w:p w14:paraId="53FF1B9E" w14:textId="77777777" w:rsidR="00983A00" w:rsidRPr="00F45956" w:rsidRDefault="00926827" w:rsidP="000B77F0">
            <w:pPr>
              <w:tabs>
                <w:tab w:val="left" w:pos="6330"/>
              </w:tabs>
              <w:jc w:val="both"/>
            </w:pPr>
            <w:r>
              <w:t>Šiaurės Lietuvos 5</w:t>
            </w:r>
            <w:r w:rsidRPr="00F45956">
              <w:t>–</w:t>
            </w:r>
            <w:r w:rsidR="00983A00" w:rsidRPr="00F45956">
              <w:t xml:space="preserve">8 klasių mokinių gamtos mokslų-biologijos olimpiadoje Rokiškio Juozo </w:t>
            </w:r>
            <w:proofErr w:type="spellStart"/>
            <w:r w:rsidR="00983A00" w:rsidRPr="00F45956">
              <w:t>Tūbelio</w:t>
            </w:r>
            <w:proofErr w:type="spellEnd"/>
            <w:r w:rsidR="00983A00" w:rsidRPr="00F45956">
              <w:t xml:space="preserve"> progimnazijos 6 klasės mokinys</w:t>
            </w:r>
            <w:r w:rsidR="00983A00" w:rsidRPr="00F45956">
              <w:rPr>
                <w:b/>
              </w:rPr>
              <w:t xml:space="preserve"> Domantas Černius </w:t>
            </w:r>
            <w:r w:rsidR="00983A00" w:rsidRPr="00F45956">
              <w:t xml:space="preserve">užėmė II-ąją vietą. Biologijos Domantą moko Rasa </w:t>
            </w:r>
            <w:proofErr w:type="spellStart"/>
            <w:r w:rsidR="00983A00" w:rsidRPr="00F45956">
              <w:t>Keliuotienė</w:t>
            </w:r>
            <w:proofErr w:type="spellEnd"/>
            <w:r w:rsidR="00983A00" w:rsidRPr="00F45956">
              <w:t>.</w:t>
            </w:r>
          </w:p>
          <w:p w14:paraId="53FF1B9F" w14:textId="77777777" w:rsidR="00983A00" w:rsidRPr="00F45956" w:rsidRDefault="00983A00" w:rsidP="000B77F0">
            <w:pPr>
              <w:tabs>
                <w:tab w:val="left" w:pos="6330"/>
              </w:tabs>
              <w:jc w:val="both"/>
            </w:pPr>
            <w:r w:rsidRPr="00F45956">
              <w:t xml:space="preserve">Rokiškio Juozo </w:t>
            </w:r>
            <w:proofErr w:type="spellStart"/>
            <w:r w:rsidRPr="00F45956">
              <w:t>Tūbelio</w:t>
            </w:r>
            <w:proofErr w:type="spellEnd"/>
            <w:r w:rsidRPr="00F45956">
              <w:t xml:space="preserve"> progimnazijos 7 klasės mokinė </w:t>
            </w:r>
            <w:r w:rsidRPr="00F45956">
              <w:rPr>
                <w:b/>
              </w:rPr>
              <w:t xml:space="preserve">Uršulė </w:t>
            </w:r>
            <w:proofErr w:type="spellStart"/>
            <w:r w:rsidRPr="00F45956">
              <w:rPr>
                <w:b/>
              </w:rPr>
              <w:t>Tarvydytė</w:t>
            </w:r>
            <w:proofErr w:type="spellEnd"/>
            <w:r w:rsidRPr="00F45956">
              <w:t xml:space="preserve">, buvo pakviesta į respublikinį jaunųjų filologų konkursą. Komisija puikiai įvertino pateiktus konkursui kūrinius ir skyrė II-ąją vietą. Uršulė buvo jauniausia konkurso dalyvė. Konkursui pasiruošti padėjo mokytoja Birutė </w:t>
            </w:r>
            <w:proofErr w:type="spellStart"/>
            <w:r w:rsidRPr="00F45956">
              <w:t>Vėtienė</w:t>
            </w:r>
            <w:proofErr w:type="spellEnd"/>
            <w:r w:rsidRPr="00F45956">
              <w:t>.</w:t>
            </w:r>
          </w:p>
          <w:p w14:paraId="53FF1BA0" w14:textId="77777777" w:rsidR="00983A00" w:rsidRPr="00F45956" w:rsidRDefault="00983A00" w:rsidP="000B77F0">
            <w:pPr>
              <w:tabs>
                <w:tab w:val="left" w:pos="6330"/>
              </w:tabs>
              <w:jc w:val="both"/>
            </w:pPr>
            <w:r w:rsidRPr="00F45956">
              <w:t>Regioniniame meninio skaitymo konkurse buvo pastebėti visi Rokiški</w:t>
            </w:r>
            <w:r w:rsidR="00926827">
              <w:t>o rajonui atstovavę dalyviai. 5</w:t>
            </w:r>
            <w:r w:rsidR="00926827" w:rsidRPr="00F45956">
              <w:t>–</w:t>
            </w:r>
            <w:r w:rsidRPr="00F45956">
              <w:t xml:space="preserve">8 klasių grupėje Rokiškio Juozo </w:t>
            </w:r>
            <w:proofErr w:type="spellStart"/>
            <w:r w:rsidRPr="00F45956">
              <w:t>Tūbelio</w:t>
            </w:r>
            <w:proofErr w:type="spellEnd"/>
            <w:r w:rsidRPr="00F45956">
              <w:t xml:space="preserve"> progimnazijos 7 klasės mokinys </w:t>
            </w:r>
            <w:r w:rsidRPr="00F45956">
              <w:rPr>
                <w:b/>
              </w:rPr>
              <w:t xml:space="preserve">Stanislovas </w:t>
            </w:r>
            <w:proofErr w:type="spellStart"/>
            <w:r w:rsidRPr="00F45956">
              <w:rPr>
                <w:b/>
              </w:rPr>
              <w:t>Naikauskas</w:t>
            </w:r>
            <w:proofErr w:type="spellEnd"/>
            <w:r w:rsidR="00926827">
              <w:t xml:space="preserve"> užėmė II-ąją vietą, 9</w:t>
            </w:r>
            <w:r w:rsidR="00926827" w:rsidRPr="00F45956">
              <w:t>–</w:t>
            </w:r>
            <w:r w:rsidRPr="00F45956">
              <w:t>12 klasi</w:t>
            </w:r>
            <w:r w:rsidR="00926827">
              <w:t>ų grupėje Rokiškio Juozo Tumo-</w:t>
            </w:r>
            <w:r w:rsidRPr="00F45956">
              <w:t>Vaižganto gimnazijos Senųjų rūmų</w:t>
            </w:r>
            <w:r w:rsidR="00926827">
              <w:t xml:space="preserve"> padalinio</w:t>
            </w:r>
            <w:r w:rsidRPr="00F45956">
              <w:t xml:space="preserve"> </w:t>
            </w:r>
            <w:proofErr w:type="spellStart"/>
            <w:r w:rsidRPr="00F45956">
              <w:t>IIIg</w:t>
            </w:r>
            <w:proofErr w:type="spellEnd"/>
            <w:r w:rsidRPr="00F45956">
              <w:t xml:space="preserve"> klasės mokinė </w:t>
            </w:r>
            <w:r w:rsidRPr="00F45956">
              <w:rPr>
                <w:b/>
              </w:rPr>
              <w:t xml:space="preserve">Viktorija </w:t>
            </w:r>
            <w:proofErr w:type="spellStart"/>
            <w:r w:rsidRPr="00F45956">
              <w:rPr>
                <w:b/>
              </w:rPr>
              <w:t>Bielova</w:t>
            </w:r>
            <w:proofErr w:type="spellEnd"/>
            <w:r w:rsidRPr="00F45956">
              <w:t xml:space="preserve"> užėmė III-ąją vietą. Stanislovo mokytoja Virginija Krasauskienė, Viktorijos – Irena </w:t>
            </w:r>
            <w:proofErr w:type="spellStart"/>
            <w:r w:rsidRPr="00F45956">
              <w:t>Bielova</w:t>
            </w:r>
            <w:proofErr w:type="spellEnd"/>
            <w:r w:rsidRPr="00F45956">
              <w:t>. III-</w:t>
            </w:r>
            <w:proofErr w:type="spellStart"/>
            <w:r w:rsidRPr="00F45956">
              <w:t>ąja</w:t>
            </w:r>
            <w:proofErr w:type="spellEnd"/>
            <w:r w:rsidRPr="00F45956">
              <w:t xml:space="preserve"> vieta buvo įvertinta ir meninė kompozicija, kurią paruošė ir atliko</w:t>
            </w:r>
            <w:r w:rsidR="00926827">
              <w:t xml:space="preserve"> Rokiškio r.</w:t>
            </w:r>
            <w:r w:rsidRPr="00F45956">
              <w:t xml:space="preserve"> Pandėlio gimnazijos 6 klasės mokiniai: </w:t>
            </w:r>
            <w:r w:rsidRPr="00F45956">
              <w:rPr>
                <w:b/>
              </w:rPr>
              <w:t xml:space="preserve">Arnas Gurklys, Jonas </w:t>
            </w:r>
            <w:proofErr w:type="spellStart"/>
            <w:r w:rsidRPr="00F45956">
              <w:rPr>
                <w:b/>
              </w:rPr>
              <w:t>Sarapas</w:t>
            </w:r>
            <w:proofErr w:type="spellEnd"/>
            <w:r w:rsidRPr="00F45956">
              <w:rPr>
                <w:b/>
              </w:rPr>
              <w:t xml:space="preserve">, Kornelija </w:t>
            </w:r>
            <w:proofErr w:type="spellStart"/>
            <w:r w:rsidRPr="00F45956">
              <w:rPr>
                <w:b/>
              </w:rPr>
              <w:t>Petronytė</w:t>
            </w:r>
            <w:proofErr w:type="spellEnd"/>
            <w:r w:rsidRPr="00F45956">
              <w:rPr>
                <w:b/>
              </w:rPr>
              <w:t xml:space="preserve">, Deimantė </w:t>
            </w:r>
            <w:proofErr w:type="spellStart"/>
            <w:r w:rsidRPr="00F45956">
              <w:rPr>
                <w:b/>
              </w:rPr>
              <w:t>Valuntaitė</w:t>
            </w:r>
            <w:proofErr w:type="spellEnd"/>
            <w:r w:rsidRPr="00F45956">
              <w:rPr>
                <w:b/>
              </w:rPr>
              <w:t xml:space="preserve">, </w:t>
            </w:r>
            <w:proofErr w:type="spellStart"/>
            <w:r w:rsidRPr="00F45956">
              <w:rPr>
                <w:b/>
              </w:rPr>
              <w:t>Samanta</w:t>
            </w:r>
            <w:proofErr w:type="spellEnd"/>
            <w:r w:rsidRPr="00F45956">
              <w:rPr>
                <w:b/>
              </w:rPr>
              <w:t xml:space="preserve"> Vaitiekūnaitė, Skaistė </w:t>
            </w:r>
            <w:proofErr w:type="spellStart"/>
            <w:r w:rsidRPr="00F45956">
              <w:rPr>
                <w:b/>
              </w:rPr>
              <w:t>Sesickaitė</w:t>
            </w:r>
            <w:proofErr w:type="spellEnd"/>
            <w:r w:rsidRPr="00F45956">
              <w:t xml:space="preserve">. Mokinius ruošė mokytoja Vilma </w:t>
            </w:r>
            <w:proofErr w:type="spellStart"/>
            <w:r w:rsidRPr="00F45956">
              <w:t>Bičiūnaitė</w:t>
            </w:r>
            <w:proofErr w:type="spellEnd"/>
            <w:r w:rsidRPr="00F45956">
              <w:t>.</w:t>
            </w:r>
          </w:p>
          <w:p w14:paraId="53FF1BA1" w14:textId="77777777" w:rsidR="00983A00" w:rsidRPr="00F45956" w:rsidRDefault="00926827" w:rsidP="000B77F0">
            <w:pPr>
              <w:tabs>
                <w:tab w:val="left" w:pos="6330"/>
              </w:tabs>
              <w:jc w:val="both"/>
            </w:pPr>
            <w:r>
              <w:t>Panevėžio krašto 5</w:t>
            </w:r>
            <w:r w:rsidRPr="00F45956">
              <w:t>–</w:t>
            </w:r>
            <w:r w:rsidR="00983A00" w:rsidRPr="00F45956">
              <w:t xml:space="preserve">9 klasių jaunųjų matematikų olimpiadoje Rokiškio Juozo </w:t>
            </w:r>
            <w:proofErr w:type="spellStart"/>
            <w:r w:rsidR="00983A00" w:rsidRPr="00F45956">
              <w:t>Tūbelio</w:t>
            </w:r>
            <w:proofErr w:type="spellEnd"/>
            <w:r w:rsidR="00983A00" w:rsidRPr="00F45956">
              <w:t xml:space="preserve"> progimnazijos 7 klasės mokinė </w:t>
            </w:r>
            <w:r w:rsidR="00983A00" w:rsidRPr="00F45956">
              <w:rPr>
                <w:b/>
              </w:rPr>
              <w:t xml:space="preserve">Emilija </w:t>
            </w:r>
            <w:proofErr w:type="spellStart"/>
            <w:r w:rsidR="00983A00" w:rsidRPr="00F45956">
              <w:rPr>
                <w:b/>
              </w:rPr>
              <w:t>Trumpaitė</w:t>
            </w:r>
            <w:proofErr w:type="spellEnd"/>
            <w:r w:rsidR="00983A00" w:rsidRPr="00F45956">
              <w:t xml:space="preserve"> ir</w:t>
            </w:r>
            <w:r>
              <w:t xml:space="preserve"> Rokiškio r.</w:t>
            </w:r>
            <w:r w:rsidR="00983A00" w:rsidRPr="00F45956">
              <w:t xml:space="preserve"> </w:t>
            </w:r>
            <w:proofErr w:type="spellStart"/>
            <w:r w:rsidR="00983A00" w:rsidRPr="00F45956">
              <w:t>Obelių</w:t>
            </w:r>
            <w:proofErr w:type="spellEnd"/>
            <w:r w:rsidR="00983A00" w:rsidRPr="00F45956">
              <w:t xml:space="preserve"> gimnazijos 8 klasės mokinys </w:t>
            </w:r>
            <w:r w:rsidR="00983A00" w:rsidRPr="00F45956">
              <w:rPr>
                <w:b/>
              </w:rPr>
              <w:t xml:space="preserve">Modestas </w:t>
            </w:r>
            <w:proofErr w:type="spellStart"/>
            <w:r w:rsidR="00983A00" w:rsidRPr="00F45956">
              <w:rPr>
                <w:b/>
              </w:rPr>
              <w:t>Seibutis</w:t>
            </w:r>
            <w:proofErr w:type="spellEnd"/>
            <w:r w:rsidR="00983A00" w:rsidRPr="00F45956">
              <w:t>, užėmė I-</w:t>
            </w:r>
            <w:proofErr w:type="spellStart"/>
            <w:r w:rsidR="00983A00" w:rsidRPr="00F45956">
              <w:t>ąsias</w:t>
            </w:r>
            <w:proofErr w:type="spellEnd"/>
            <w:r w:rsidR="00983A00" w:rsidRPr="00F45956">
              <w:t xml:space="preserve"> vietas. Emilijos mokytoja Vida </w:t>
            </w:r>
            <w:proofErr w:type="spellStart"/>
            <w:r w:rsidR="00983A00" w:rsidRPr="00F45956">
              <w:t>Stočkutė</w:t>
            </w:r>
            <w:proofErr w:type="spellEnd"/>
            <w:r w:rsidR="00983A00" w:rsidRPr="00F45956">
              <w:t>, Modesto – A.</w:t>
            </w:r>
            <w:r w:rsidR="00D90AF7">
              <w:t xml:space="preserve"> </w:t>
            </w:r>
            <w:r w:rsidR="00983A00" w:rsidRPr="00F45956">
              <w:t xml:space="preserve">Vasiliauskienė. </w:t>
            </w:r>
          </w:p>
          <w:p w14:paraId="53FF1BA2" w14:textId="77777777" w:rsidR="00983A00" w:rsidRPr="00F45956" w:rsidRDefault="00983A00" w:rsidP="000B77F0">
            <w:pPr>
              <w:tabs>
                <w:tab w:val="left" w:pos="6330"/>
              </w:tabs>
              <w:jc w:val="both"/>
            </w:pPr>
            <w:r w:rsidRPr="00F45956">
              <w:t>II-</w:t>
            </w:r>
            <w:proofErr w:type="spellStart"/>
            <w:r w:rsidRPr="00F45956">
              <w:t>ąsias</w:t>
            </w:r>
            <w:proofErr w:type="spellEnd"/>
            <w:r w:rsidRPr="00F45956">
              <w:t xml:space="preserve"> vietas užėmė Rokiškio Senamiesčio progimnazijos 5 klasės mokinys </w:t>
            </w:r>
            <w:r w:rsidRPr="00F45956">
              <w:rPr>
                <w:b/>
              </w:rPr>
              <w:t>Rokas Dovydėnas</w:t>
            </w:r>
            <w:r w:rsidRPr="00F45956">
              <w:t xml:space="preserve"> ir</w:t>
            </w:r>
            <w:r w:rsidR="00D90AF7">
              <w:t xml:space="preserve"> Rokiškio</w:t>
            </w:r>
            <w:r w:rsidRPr="00F45956">
              <w:t xml:space="preserve"> Juozo </w:t>
            </w:r>
            <w:proofErr w:type="spellStart"/>
            <w:r w:rsidRPr="00F45956">
              <w:t>Tūbelio</w:t>
            </w:r>
            <w:proofErr w:type="spellEnd"/>
            <w:r w:rsidRPr="00F45956">
              <w:t xml:space="preserve"> progimnazijos 8 klasės mokinys </w:t>
            </w:r>
            <w:r w:rsidRPr="00F45956">
              <w:rPr>
                <w:b/>
              </w:rPr>
              <w:t xml:space="preserve">Bernardas </w:t>
            </w:r>
            <w:proofErr w:type="spellStart"/>
            <w:r w:rsidRPr="00F45956">
              <w:rPr>
                <w:b/>
              </w:rPr>
              <w:t>Jencius</w:t>
            </w:r>
            <w:proofErr w:type="spellEnd"/>
            <w:r w:rsidR="00D90AF7">
              <w:t xml:space="preserve">. Roko mokytoja </w:t>
            </w:r>
            <w:r w:rsidR="00D90AF7" w:rsidRPr="00F45956">
              <w:t>–</w:t>
            </w:r>
            <w:r w:rsidRPr="00F45956">
              <w:t xml:space="preserve"> Vilma </w:t>
            </w:r>
            <w:proofErr w:type="spellStart"/>
            <w:r w:rsidRPr="00F45956">
              <w:t>Matuliauskienė</w:t>
            </w:r>
            <w:proofErr w:type="spellEnd"/>
            <w:r w:rsidRPr="00F45956">
              <w:t xml:space="preserve">, Bernardo – Lina </w:t>
            </w:r>
            <w:proofErr w:type="spellStart"/>
            <w:r w:rsidRPr="00F45956">
              <w:t>Liobikienė</w:t>
            </w:r>
            <w:proofErr w:type="spellEnd"/>
            <w:r w:rsidRPr="00F45956">
              <w:t>.</w:t>
            </w:r>
          </w:p>
          <w:p w14:paraId="53FF1BA3" w14:textId="77777777" w:rsidR="00983A00" w:rsidRDefault="00983A00" w:rsidP="000B77F0">
            <w:pPr>
              <w:tabs>
                <w:tab w:val="left" w:pos="6330"/>
              </w:tabs>
              <w:jc w:val="both"/>
            </w:pPr>
            <w:r w:rsidRPr="00F45956">
              <w:t>III-</w:t>
            </w:r>
            <w:proofErr w:type="spellStart"/>
            <w:r w:rsidRPr="00F45956">
              <w:t>ąsias</w:t>
            </w:r>
            <w:proofErr w:type="spellEnd"/>
            <w:r w:rsidRPr="00F45956">
              <w:t xml:space="preserve"> vietas užėmė Rokiškio Senamiesčio progimnazijos 5 klasės mokinys </w:t>
            </w:r>
            <w:r w:rsidRPr="00F45956">
              <w:rPr>
                <w:b/>
              </w:rPr>
              <w:t xml:space="preserve">Kazimieras </w:t>
            </w:r>
            <w:proofErr w:type="spellStart"/>
            <w:r w:rsidRPr="00F45956">
              <w:rPr>
                <w:b/>
              </w:rPr>
              <w:t>Pčiolinas</w:t>
            </w:r>
            <w:proofErr w:type="spellEnd"/>
            <w:r w:rsidRPr="00F45956">
              <w:t xml:space="preserve">, mokytoja E. Matiukienė, Rokiškio Juozo Tumo-Vaižganto gimnazijos „Romuvos“ padalinio 9 klasės mokinys </w:t>
            </w:r>
            <w:r w:rsidRPr="00F45956">
              <w:rPr>
                <w:b/>
              </w:rPr>
              <w:t>Gabrielius Baltrūnas</w:t>
            </w:r>
            <w:r w:rsidRPr="00F45956">
              <w:t>, mokytoja Janina Matijošienė ir</w:t>
            </w:r>
            <w:r w:rsidR="00D90AF7">
              <w:t xml:space="preserve"> Rokiškio r.</w:t>
            </w:r>
            <w:r w:rsidRPr="00F45956">
              <w:t xml:space="preserve"> Kamajų Antano Strazdo gimnazijos 9 klasės mokinė </w:t>
            </w:r>
            <w:r w:rsidRPr="00F45956">
              <w:rPr>
                <w:b/>
              </w:rPr>
              <w:t>Sandra Macijauskaitė</w:t>
            </w:r>
            <w:r w:rsidRPr="00F45956">
              <w:t xml:space="preserve">, mokytojas Arvydas </w:t>
            </w:r>
            <w:proofErr w:type="spellStart"/>
            <w:r w:rsidRPr="00F45956">
              <w:t>Uldinskas</w:t>
            </w:r>
            <w:proofErr w:type="spellEnd"/>
            <w:r w:rsidRPr="00F45956">
              <w:t>.</w:t>
            </w:r>
          </w:p>
          <w:p w14:paraId="53FF1BA4" w14:textId="77777777" w:rsidR="00D90AF7" w:rsidRPr="00F45956" w:rsidRDefault="00D90AF7" w:rsidP="000B77F0">
            <w:pPr>
              <w:tabs>
                <w:tab w:val="left" w:pos="6330"/>
              </w:tabs>
              <w:jc w:val="both"/>
            </w:pPr>
          </w:p>
        </w:tc>
      </w:tr>
    </w:tbl>
    <w:p w14:paraId="53FF1BA6" w14:textId="77777777" w:rsidR="00983A00" w:rsidRDefault="00983A00" w:rsidP="00983A00">
      <w:pPr>
        <w:tabs>
          <w:tab w:val="left" w:pos="10620"/>
        </w:tabs>
        <w:ind w:right="181"/>
        <w:jc w:val="both"/>
        <w:rPr>
          <w:b/>
          <w:lang w:val="pl-PL"/>
        </w:rPr>
      </w:pPr>
    </w:p>
    <w:p w14:paraId="53FF1BA7" w14:textId="77777777" w:rsidR="00983A00" w:rsidRDefault="00983A00" w:rsidP="00983A00">
      <w:pPr>
        <w:tabs>
          <w:tab w:val="left" w:pos="10620"/>
        </w:tabs>
        <w:ind w:right="181"/>
        <w:jc w:val="both"/>
        <w:rPr>
          <w:b/>
          <w:lang w:val="pl-PL"/>
        </w:rPr>
      </w:pPr>
    </w:p>
    <w:p w14:paraId="53FF1BA8" w14:textId="77777777" w:rsidR="00983A00" w:rsidRPr="006C11BF" w:rsidRDefault="00983A00" w:rsidP="006C11BF">
      <w:pPr>
        <w:tabs>
          <w:tab w:val="left" w:pos="10620"/>
        </w:tabs>
        <w:ind w:right="181" w:firstLine="851"/>
        <w:jc w:val="both"/>
        <w:rPr>
          <w:b/>
        </w:rPr>
      </w:pPr>
      <w:r w:rsidRPr="006C11BF">
        <w:rPr>
          <w:b/>
        </w:rPr>
        <w:lastRenderedPageBreak/>
        <w:t>Įstaigos bibliotekos veikla</w:t>
      </w:r>
    </w:p>
    <w:p w14:paraId="53FF1BA9" w14:textId="77777777" w:rsidR="00983A00" w:rsidRDefault="00983A00" w:rsidP="006C11BF">
      <w:pPr>
        <w:jc w:val="both"/>
      </w:pPr>
    </w:p>
    <w:p w14:paraId="53FF1BAA" w14:textId="77777777" w:rsidR="00983A00" w:rsidRDefault="00983A00" w:rsidP="006C11BF">
      <w:pPr>
        <w:ind w:firstLine="851"/>
        <w:jc w:val="both"/>
      </w:pPr>
      <w:r w:rsidRPr="00223557">
        <w:t>Švietimo centro bibliotekos fondas – 3184 dokumentai, 2970 p</w:t>
      </w:r>
      <w:r>
        <w:t>avadinimų.  Dokumentai vedami į Mokyklų bibliotekų informacinę sistemą (MOBIS) ir apskaitomi Bibliotekos fondo inventorinėje knygoje.</w:t>
      </w:r>
    </w:p>
    <w:p w14:paraId="53FF1BAB" w14:textId="77777777" w:rsidR="00983A00" w:rsidRDefault="006C11BF" w:rsidP="006C11BF">
      <w:pPr>
        <w:ind w:firstLine="851"/>
        <w:jc w:val="both"/>
      </w:pPr>
      <w:r>
        <w:t xml:space="preserve"> </w:t>
      </w:r>
      <w:r w:rsidR="00983A00">
        <w:t>Organizacijos fondai yra nuolat papildomi švietimo centro lėšomis, taip pat bibliotekos išteklius didina Švietimo ir mokslo ministerij</w:t>
      </w:r>
      <w:r w:rsidR="007A7CAB">
        <w:t>os Švietimo aprūpinimo centro, Specialiosios pedagogikos psichologijos centro, N</w:t>
      </w:r>
      <w:r w:rsidR="00983A00">
        <w:t>acionalinės mokyklų vertinimo agentūros, Ugdymo plėtotės centro, Juozo ir Alfonso Keliuočių palikimo studijų centro, Rokiškio rajono savivaldybės administracijos, Rokiškio rajono savivaldybės Juozo K</w:t>
      </w:r>
      <w:r w:rsidR="007A7CAB">
        <w:t>eliuočio viešosios bibliotekos,</w:t>
      </w:r>
      <w:r w:rsidR="00983A00">
        <w:t xml:space="preserve"> projektų leidiniai. Kaupiamos elektroninės informacijos laikmenos, yra kompaktinių diskų sąrašas.</w:t>
      </w:r>
    </w:p>
    <w:p w14:paraId="53FF1BAC" w14:textId="77777777" w:rsidR="00983A00" w:rsidRDefault="007A7CAB" w:rsidP="007A7CAB">
      <w:pPr>
        <w:ind w:firstLine="851"/>
        <w:jc w:val="both"/>
      </w:pPr>
      <w:r>
        <w:t xml:space="preserve"> </w:t>
      </w:r>
      <w:r w:rsidR="00983A00">
        <w:t xml:space="preserve">Leidinius bibliotekos darbuotojas paskirsto rajono ugdymo įstaigoms. Per 2016 m. rajono ugdymo įstaigoms </w:t>
      </w:r>
      <w:r w:rsidR="00983A00" w:rsidRPr="00223557">
        <w:t>buvo paskirstyti 1948 egz. leidinių (metodinės, mokomosios ir groži</w:t>
      </w:r>
      <w:r>
        <w:t xml:space="preserve">nės literatūros) už 1743,44 </w:t>
      </w:r>
      <w:proofErr w:type="spellStart"/>
      <w:r>
        <w:t>Eur</w:t>
      </w:r>
      <w:proofErr w:type="spellEnd"/>
      <w:r w:rsidR="00983A00" w:rsidRPr="00223557">
        <w:t>, gaut</w:t>
      </w:r>
      <w:r w:rsidR="00983A00">
        <w:t>ų iš Švietimo ir mokslo ministerijos</w:t>
      </w:r>
      <w:r>
        <w:t xml:space="preserve"> Švietimo aprūpinimo centro, Specialiosios pedagogikos psichologijos centro, N</w:t>
      </w:r>
      <w:r w:rsidR="00983A00">
        <w:t xml:space="preserve">acionalinės mokyklų vertinimo agentūros, Ugdymo plėtotės centro, Juozo ir Alfonso Keliuočių palikimo studijų centro, Rokiškio rajono savivaldybės administracijos, Rokiškio rajono savivaldybės Juozo Keliuočio viešosios bibliotekos,  projektų. </w:t>
      </w:r>
    </w:p>
    <w:p w14:paraId="53FF1BAD" w14:textId="77777777" w:rsidR="00983A00" w:rsidRDefault="00983A00" w:rsidP="007A7CAB">
      <w:pPr>
        <w:ind w:firstLine="851"/>
        <w:jc w:val="both"/>
      </w:pPr>
      <w:r>
        <w:t>Apie naujus leidinius mokyklos informuojamos informaciją skelbiant švietimo centro internetinėje svetainėje, mokyklos informuojamos elektroniniu paštu, rajono mokyklų bibliotekininkų metodinio būrelio susitikimų metu.</w:t>
      </w:r>
    </w:p>
    <w:p w14:paraId="53FF1BAE" w14:textId="77777777" w:rsidR="00983A00" w:rsidRDefault="00983A00" w:rsidP="007A7CAB">
      <w:pPr>
        <w:spacing w:before="100" w:beforeAutospacing="1" w:after="100" w:afterAutospacing="1"/>
        <w:ind w:firstLine="851"/>
        <w:jc w:val="both"/>
        <w:rPr>
          <w:b/>
        </w:rPr>
      </w:pPr>
      <w:r w:rsidRPr="005F526B">
        <w:rPr>
          <w:b/>
        </w:rPr>
        <w:t>Rajono mokinių profesinis orientavimas</w:t>
      </w:r>
    </w:p>
    <w:p w14:paraId="53FF1BAF" w14:textId="77777777" w:rsidR="00983A00" w:rsidRDefault="00983A00" w:rsidP="002A1165">
      <w:pPr>
        <w:ind w:firstLine="851"/>
        <w:jc w:val="both"/>
        <w:rPr>
          <w:color w:val="000000"/>
        </w:rPr>
      </w:pPr>
      <w:r>
        <w:rPr>
          <w:color w:val="000000"/>
        </w:rPr>
        <w:t xml:space="preserve">2016 metais toliau mokslus tęsia 70,5 proc. mūsų rajono abiturientų. 46,7 proc. iš jų mokosi universitetuose, 40,7 proc. – kolegijose, 12,6 proc. pasirinko profesinio mokymo įstaigas. </w:t>
      </w:r>
    </w:p>
    <w:p w14:paraId="53FF1BB0" w14:textId="77777777" w:rsidR="00983A00" w:rsidRDefault="00983A00" w:rsidP="002A1165">
      <w:pPr>
        <w:ind w:firstLine="851"/>
        <w:jc w:val="both"/>
        <w:rPr>
          <w:color w:val="000000"/>
        </w:rPr>
      </w:pPr>
      <w:r>
        <w:rPr>
          <w:color w:val="000000"/>
        </w:rPr>
        <w:t xml:space="preserve">Kiekvienoje mokykloje yra specialistai, atsakingi už profesinį orientavimą ir mokinių ugdymą karjerai. Rajono mokyklose yra 12 karjeros specialistų, </w:t>
      </w:r>
      <w:r w:rsidR="002A1165">
        <w:rPr>
          <w:color w:val="000000"/>
        </w:rPr>
        <w:t>kurie teikia paslaugas  2359  5</w:t>
      </w:r>
      <w:r w:rsidR="002A1165" w:rsidRPr="00F45956">
        <w:t>–</w:t>
      </w:r>
      <w:r>
        <w:rPr>
          <w:color w:val="000000"/>
        </w:rPr>
        <w:t xml:space="preserve">12 klasių mokiniams (iš jų 307 abiturientai). Kiekvienam specialistui tenka po 197 mokinius. Jie konsultuoja mokinius, veda užsiėmimus, apie studijas ir profesijos pasirinkimo galimybes kalba klasės valandėlėse, tėvų susirinkimuose, organizuoja išvykas, renginius. </w:t>
      </w:r>
    </w:p>
    <w:p w14:paraId="53FF1BB1" w14:textId="77777777" w:rsidR="00983A00" w:rsidRDefault="00983A00" w:rsidP="002A1165">
      <w:pPr>
        <w:ind w:firstLine="851"/>
        <w:jc w:val="both"/>
        <w:rPr>
          <w:color w:val="000000"/>
        </w:rPr>
      </w:pPr>
      <w:r>
        <w:rPr>
          <w:color w:val="000000"/>
        </w:rPr>
        <w:t>Tradiciškai organizuojama Karjeros diena Rokiškio rajono vyresniųjų klasių mokiniams</w:t>
      </w:r>
      <w:r w:rsidR="002A1165">
        <w:rPr>
          <w:color w:val="000000"/>
        </w:rPr>
        <w:t xml:space="preserve"> Rokiškio Juozo Tumo-Vaižganto gimnazijos „Romuvos“</w:t>
      </w:r>
      <w:r>
        <w:rPr>
          <w:color w:val="000000"/>
        </w:rPr>
        <w:t xml:space="preserve"> padalinyje</w:t>
      </w:r>
      <w:r w:rsidR="002A1165">
        <w:rPr>
          <w:color w:val="000000"/>
        </w:rPr>
        <w:t>.</w:t>
      </w:r>
    </w:p>
    <w:p w14:paraId="53FF1BB2" w14:textId="77777777" w:rsidR="00983A00" w:rsidRDefault="00983A00" w:rsidP="00983A00">
      <w:pPr>
        <w:spacing w:line="260" w:lineRule="atLeast"/>
        <w:ind w:firstLine="1296"/>
        <w:jc w:val="both"/>
        <w:rPr>
          <w:color w:val="000000"/>
        </w:rPr>
      </w:pPr>
    </w:p>
    <w:p w14:paraId="53FF1BB3" w14:textId="77777777" w:rsidR="00983A00" w:rsidRDefault="00983A00" w:rsidP="00D9493F">
      <w:pPr>
        <w:spacing w:line="260" w:lineRule="atLeast"/>
        <w:ind w:firstLine="851"/>
        <w:jc w:val="both"/>
        <w:rPr>
          <w:b/>
          <w:color w:val="000000"/>
        </w:rPr>
      </w:pPr>
      <w:r w:rsidRPr="00504A22">
        <w:rPr>
          <w:b/>
          <w:color w:val="000000"/>
        </w:rPr>
        <w:t>Neformalus suaugusiųjų švietimas</w:t>
      </w:r>
    </w:p>
    <w:p w14:paraId="53FF1BB4" w14:textId="77777777" w:rsidR="00983A00" w:rsidRPr="00504A22" w:rsidRDefault="00983A00" w:rsidP="00983A00">
      <w:pPr>
        <w:spacing w:line="260" w:lineRule="atLeast"/>
        <w:jc w:val="both"/>
        <w:rPr>
          <w:b/>
          <w:color w:val="000000"/>
        </w:rPr>
      </w:pPr>
    </w:p>
    <w:p w14:paraId="53FF1BB5" w14:textId="77777777" w:rsidR="00983A00" w:rsidRDefault="00D9493F" w:rsidP="00D9493F">
      <w:pPr>
        <w:spacing w:line="260" w:lineRule="atLeast"/>
        <w:ind w:firstLine="851"/>
        <w:jc w:val="both"/>
        <w:rPr>
          <w:color w:val="000000"/>
        </w:rPr>
      </w:pPr>
      <w:r>
        <w:rPr>
          <w:color w:val="000000"/>
        </w:rPr>
        <w:t>Pagal N</w:t>
      </w:r>
      <w:r w:rsidR="00983A00">
        <w:rPr>
          <w:color w:val="000000"/>
        </w:rPr>
        <w:t>eformaliojo suaugusiųjų švietimo įstatymą Rokiškio rajono savivaldybės taryba 2015 m. lapkričio 27 d. sprendimu</w:t>
      </w:r>
      <w:r>
        <w:rPr>
          <w:color w:val="000000"/>
        </w:rPr>
        <w:t xml:space="preserve"> Nr. TS-223 Rokiškio rajono</w:t>
      </w:r>
      <w:r w:rsidR="00983A00">
        <w:rPr>
          <w:color w:val="000000"/>
        </w:rPr>
        <w:t xml:space="preserve"> savivald</w:t>
      </w:r>
      <w:r>
        <w:rPr>
          <w:color w:val="000000"/>
        </w:rPr>
        <w:t>ybės švietimo centrą pasky</w:t>
      </w:r>
      <w:r w:rsidR="00983A00">
        <w:rPr>
          <w:color w:val="000000"/>
        </w:rPr>
        <w:t>rė neformaliojo suaugusiųjų švietimo koordinatoriumi rajone. Parengtas veiksmų planas, pagal kurį 15 institucijų s</w:t>
      </w:r>
      <w:r>
        <w:rPr>
          <w:color w:val="000000"/>
        </w:rPr>
        <w:t>udarė sąlygas suaugusiems asmeni</w:t>
      </w:r>
      <w:r w:rsidR="00983A00">
        <w:rPr>
          <w:color w:val="000000"/>
        </w:rPr>
        <w:t>ms tenkinti savišvietos poreikius, įgyti bendrąsias kompetencijas, lavinti kūrybines galias ir gebėjimus. Pagal veiksmų planą neformaliojo suaugusiųjų švietimo teikėjai pateikė duomenis apie vykdytas veiklas:</w:t>
      </w:r>
    </w:p>
    <w:p w14:paraId="53FF1BB6" w14:textId="77777777" w:rsidR="00983A00" w:rsidRDefault="00983A00" w:rsidP="00983A00">
      <w:pPr>
        <w:spacing w:line="260" w:lineRule="atLeast"/>
        <w:ind w:firstLine="1296"/>
        <w:jc w:val="both"/>
        <w:rPr>
          <w:color w:val="000000"/>
        </w:rPr>
      </w:pPr>
    </w:p>
    <w:tbl>
      <w:tblPr>
        <w:tblStyle w:val="Lentelstinklelis"/>
        <w:tblW w:w="0" w:type="auto"/>
        <w:tblInd w:w="108" w:type="dxa"/>
        <w:tblLook w:val="04A0" w:firstRow="1" w:lastRow="0" w:firstColumn="1" w:lastColumn="0" w:noHBand="0" w:noVBand="1"/>
      </w:tblPr>
      <w:tblGrid>
        <w:gridCol w:w="5103"/>
        <w:gridCol w:w="2552"/>
        <w:gridCol w:w="1984"/>
      </w:tblGrid>
      <w:tr w:rsidR="00983A00" w14:paraId="53FF1BBA" w14:textId="77777777" w:rsidTr="00D9493F">
        <w:tc>
          <w:tcPr>
            <w:tcW w:w="5103" w:type="dxa"/>
          </w:tcPr>
          <w:p w14:paraId="53FF1BB7" w14:textId="77777777" w:rsidR="00983A00" w:rsidRPr="00D9493F" w:rsidRDefault="00983A00" w:rsidP="000B77F0">
            <w:pPr>
              <w:spacing w:line="260" w:lineRule="atLeast"/>
              <w:jc w:val="both"/>
              <w:rPr>
                <w:color w:val="000000"/>
                <w:lang w:val="lt-LT"/>
              </w:rPr>
            </w:pPr>
            <w:r w:rsidRPr="00D9493F">
              <w:rPr>
                <w:color w:val="000000"/>
                <w:lang w:val="lt-LT"/>
              </w:rPr>
              <w:t>Neformaliojo suaugusiųjų švietimo teikėjai</w:t>
            </w:r>
          </w:p>
        </w:tc>
        <w:tc>
          <w:tcPr>
            <w:tcW w:w="2552" w:type="dxa"/>
          </w:tcPr>
          <w:p w14:paraId="53FF1BB8" w14:textId="77777777" w:rsidR="00983A00" w:rsidRPr="00D9493F" w:rsidRDefault="00983A00" w:rsidP="000B77F0">
            <w:pPr>
              <w:spacing w:line="260" w:lineRule="atLeast"/>
              <w:jc w:val="both"/>
              <w:rPr>
                <w:color w:val="000000"/>
                <w:lang w:val="lt-LT"/>
              </w:rPr>
            </w:pPr>
            <w:r w:rsidRPr="00D9493F">
              <w:rPr>
                <w:color w:val="000000"/>
                <w:lang w:val="lt-LT"/>
              </w:rPr>
              <w:t xml:space="preserve">      Renginių skaičius</w:t>
            </w:r>
          </w:p>
        </w:tc>
        <w:tc>
          <w:tcPr>
            <w:tcW w:w="1984" w:type="dxa"/>
          </w:tcPr>
          <w:p w14:paraId="53FF1BB9" w14:textId="77777777" w:rsidR="00983A00" w:rsidRPr="00D9493F" w:rsidRDefault="00983A00" w:rsidP="000B77F0">
            <w:pPr>
              <w:spacing w:line="260" w:lineRule="atLeast"/>
              <w:jc w:val="both"/>
              <w:rPr>
                <w:color w:val="000000"/>
                <w:lang w:val="lt-LT"/>
              </w:rPr>
            </w:pPr>
            <w:r w:rsidRPr="00D9493F">
              <w:rPr>
                <w:color w:val="000000"/>
                <w:lang w:val="lt-LT"/>
              </w:rPr>
              <w:t>Dalyvių skaičius</w:t>
            </w:r>
          </w:p>
        </w:tc>
      </w:tr>
      <w:tr w:rsidR="00983A00" w14:paraId="53FF1BBF" w14:textId="77777777" w:rsidTr="00D9493F">
        <w:tc>
          <w:tcPr>
            <w:tcW w:w="5103" w:type="dxa"/>
          </w:tcPr>
          <w:p w14:paraId="53FF1BBB" w14:textId="77777777" w:rsidR="00983A00" w:rsidRPr="00D9493F" w:rsidRDefault="00983A00" w:rsidP="000B77F0">
            <w:pPr>
              <w:spacing w:line="260" w:lineRule="atLeast"/>
              <w:rPr>
                <w:color w:val="000000"/>
                <w:lang w:val="lt-LT"/>
              </w:rPr>
            </w:pPr>
            <w:r w:rsidRPr="00D9493F">
              <w:rPr>
                <w:color w:val="000000"/>
                <w:lang w:val="lt-LT"/>
              </w:rPr>
              <w:t>Rokiškio rajono savivaldybės visuomenės sveikatos biuras</w:t>
            </w:r>
          </w:p>
          <w:p w14:paraId="53FF1BBC" w14:textId="77777777" w:rsidR="00983A00" w:rsidRPr="00D9493F" w:rsidRDefault="00983A00" w:rsidP="000B77F0">
            <w:pPr>
              <w:spacing w:line="260" w:lineRule="atLeast"/>
              <w:rPr>
                <w:color w:val="000000"/>
                <w:lang w:val="lt-LT"/>
              </w:rPr>
            </w:pPr>
            <w:r w:rsidRPr="00D9493F">
              <w:rPr>
                <w:color w:val="000000"/>
                <w:lang w:val="lt-LT"/>
              </w:rPr>
              <w:t>(mokymai)</w:t>
            </w:r>
          </w:p>
        </w:tc>
        <w:tc>
          <w:tcPr>
            <w:tcW w:w="2552" w:type="dxa"/>
          </w:tcPr>
          <w:p w14:paraId="53FF1BBD" w14:textId="77777777" w:rsidR="00983A00" w:rsidRPr="00D9493F" w:rsidRDefault="00983A00" w:rsidP="000B77F0">
            <w:pPr>
              <w:spacing w:line="260" w:lineRule="atLeast"/>
              <w:jc w:val="center"/>
              <w:rPr>
                <w:color w:val="000000"/>
                <w:lang w:val="lt-LT"/>
              </w:rPr>
            </w:pPr>
            <w:r w:rsidRPr="00D9493F">
              <w:rPr>
                <w:color w:val="000000"/>
                <w:lang w:val="lt-LT"/>
              </w:rPr>
              <w:t>13</w:t>
            </w:r>
          </w:p>
        </w:tc>
        <w:tc>
          <w:tcPr>
            <w:tcW w:w="1984" w:type="dxa"/>
          </w:tcPr>
          <w:p w14:paraId="53FF1BBE" w14:textId="77777777" w:rsidR="00983A00" w:rsidRPr="00D9493F" w:rsidRDefault="00983A00" w:rsidP="000B77F0">
            <w:pPr>
              <w:spacing w:line="260" w:lineRule="atLeast"/>
              <w:jc w:val="center"/>
              <w:rPr>
                <w:color w:val="000000"/>
                <w:lang w:val="lt-LT"/>
              </w:rPr>
            </w:pPr>
            <w:r w:rsidRPr="00D9493F">
              <w:rPr>
                <w:color w:val="000000"/>
                <w:lang w:val="lt-LT"/>
              </w:rPr>
              <w:t>185</w:t>
            </w:r>
          </w:p>
        </w:tc>
      </w:tr>
      <w:tr w:rsidR="00983A00" w14:paraId="53FF1BC4" w14:textId="77777777" w:rsidTr="00D9493F">
        <w:tc>
          <w:tcPr>
            <w:tcW w:w="5103" w:type="dxa"/>
          </w:tcPr>
          <w:p w14:paraId="53FF1BC0" w14:textId="77777777" w:rsidR="00983A00" w:rsidRPr="00D9493F" w:rsidRDefault="00983A00" w:rsidP="000B77F0">
            <w:pPr>
              <w:spacing w:line="260" w:lineRule="atLeast"/>
              <w:rPr>
                <w:color w:val="000000"/>
                <w:lang w:val="lt-LT"/>
              </w:rPr>
            </w:pPr>
            <w:r w:rsidRPr="00D9493F">
              <w:rPr>
                <w:color w:val="000000"/>
                <w:lang w:val="lt-LT"/>
              </w:rPr>
              <w:t>Rokiškio turizmo ir tradicinių amatų informacijos ir koordinavimo centras</w:t>
            </w:r>
          </w:p>
          <w:p w14:paraId="53FF1BC1" w14:textId="77777777" w:rsidR="00983A00" w:rsidRPr="00D9493F" w:rsidRDefault="00983A00" w:rsidP="000B77F0">
            <w:pPr>
              <w:spacing w:line="260" w:lineRule="atLeast"/>
              <w:rPr>
                <w:color w:val="000000"/>
                <w:lang w:val="lt-LT"/>
              </w:rPr>
            </w:pPr>
            <w:r w:rsidRPr="00D9493F">
              <w:rPr>
                <w:color w:val="000000"/>
                <w:lang w:val="lt-LT"/>
              </w:rPr>
              <w:t>(edukacinės programos)</w:t>
            </w:r>
          </w:p>
        </w:tc>
        <w:tc>
          <w:tcPr>
            <w:tcW w:w="2552" w:type="dxa"/>
          </w:tcPr>
          <w:p w14:paraId="53FF1BC2" w14:textId="77777777" w:rsidR="00983A00" w:rsidRPr="00D9493F" w:rsidRDefault="00983A00" w:rsidP="000B77F0">
            <w:pPr>
              <w:spacing w:line="260" w:lineRule="atLeast"/>
              <w:jc w:val="center"/>
              <w:rPr>
                <w:color w:val="000000"/>
                <w:lang w:val="lt-LT"/>
              </w:rPr>
            </w:pPr>
            <w:r w:rsidRPr="00D9493F">
              <w:rPr>
                <w:color w:val="000000"/>
                <w:lang w:val="lt-LT"/>
              </w:rPr>
              <w:t>36</w:t>
            </w:r>
          </w:p>
        </w:tc>
        <w:tc>
          <w:tcPr>
            <w:tcW w:w="1984" w:type="dxa"/>
          </w:tcPr>
          <w:p w14:paraId="53FF1BC3" w14:textId="77777777" w:rsidR="00983A00" w:rsidRPr="00D9493F" w:rsidRDefault="00983A00" w:rsidP="000B77F0">
            <w:pPr>
              <w:spacing w:line="260" w:lineRule="atLeast"/>
              <w:jc w:val="center"/>
              <w:rPr>
                <w:color w:val="000000"/>
                <w:lang w:val="lt-LT"/>
              </w:rPr>
            </w:pPr>
            <w:r w:rsidRPr="00D9493F">
              <w:rPr>
                <w:color w:val="000000"/>
                <w:lang w:val="lt-LT"/>
              </w:rPr>
              <w:t>223</w:t>
            </w:r>
          </w:p>
        </w:tc>
      </w:tr>
      <w:tr w:rsidR="00983A00" w14:paraId="53FF1BC9" w14:textId="77777777" w:rsidTr="00D9493F">
        <w:tc>
          <w:tcPr>
            <w:tcW w:w="5103" w:type="dxa"/>
          </w:tcPr>
          <w:p w14:paraId="53FF1BC5" w14:textId="77777777" w:rsidR="00983A00" w:rsidRPr="00D9493F" w:rsidRDefault="00983A00" w:rsidP="000B77F0">
            <w:pPr>
              <w:spacing w:line="260" w:lineRule="atLeast"/>
              <w:rPr>
                <w:color w:val="000000"/>
                <w:lang w:val="lt-LT"/>
              </w:rPr>
            </w:pPr>
            <w:r w:rsidRPr="00D9493F">
              <w:rPr>
                <w:color w:val="000000"/>
                <w:lang w:val="lt-LT"/>
              </w:rPr>
              <w:t>Rokiškio rajono savivaldybės Juozo Keliuočio viešoji biblioteka</w:t>
            </w:r>
          </w:p>
          <w:p w14:paraId="53FF1BC6" w14:textId="77777777" w:rsidR="00983A00" w:rsidRPr="00D9493F" w:rsidRDefault="00983A00" w:rsidP="000B77F0">
            <w:pPr>
              <w:spacing w:line="260" w:lineRule="atLeast"/>
              <w:rPr>
                <w:color w:val="000000"/>
                <w:lang w:val="lt-LT"/>
              </w:rPr>
            </w:pPr>
            <w:r w:rsidRPr="00D9493F">
              <w:rPr>
                <w:color w:val="000000"/>
                <w:lang w:val="lt-LT"/>
              </w:rPr>
              <w:lastRenderedPageBreak/>
              <w:t>(mokymai, edukacinės programos)</w:t>
            </w:r>
          </w:p>
        </w:tc>
        <w:tc>
          <w:tcPr>
            <w:tcW w:w="2552" w:type="dxa"/>
          </w:tcPr>
          <w:p w14:paraId="53FF1BC7" w14:textId="77777777" w:rsidR="00983A00" w:rsidRPr="00D9493F" w:rsidRDefault="00983A00" w:rsidP="000B77F0">
            <w:pPr>
              <w:spacing w:line="260" w:lineRule="atLeast"/>
              <w:jc w:val="center"/>
              <w:rPr>
                <w:color w:val="000000"/>
                <w:lang w:val="lt-LT"/>
              </w:rPr>
            </w:pPr>
            <w:r w:rsidRPr="00D9493F">
              <w:rPr>
                <w:color w:val="000000"/>
                <w:lang w:val="lt-LT"/>
              </w:rPr>
              <w:lastRenderedPageBreak/>
              <w:t>45</w:t>
            </w:r>
          </w:p>
        </w:tc>
        <w:tc>
          <w:tcPr>
            <w:tcW w:w="1984" w:type="dxa"/>
          </w:tcPr>
          <w:p w14:paraId="53FF1BC8" w14:textId="77777777" w:rsidR="00983A00" w:rsidRPr="00D9493F" w:rsidRDefault="00983A00" w:rsidP="000B77F0">
            <w:pPr>
              <w:spacing w:line="260" w:lineRule="atLeast"/>
              <w:jc w:val="center"/>
              <w:rPr>
                <w:color w:val="000000"/>
                <w:lang w:val="lt-LT"/>
              </w:rPr>
            </w:pPr>
            <w:r w:rsidRPr="00D9493F">
              <w:rPr>
                <w:color w:val="000000"/>
                <w:lang w:val="lt-LT"/>
              </w:rPr>
              <w:t>500</w:t>
            </w:r>
          </w:p>
        </w:tc>
      </w:tr>
      <w:tr w:rsidR="00983A00" w14:paraId="53FF1BCE" w14:textId="77777777" w:rsidTr="00D9493F">
        <w:tc>
          <w:tcPr>
            <w:tcW w:w="5103" w:type="dxa"/>
          </w:tcPr>
          <w:p w14:paraId="53FF1BCA" w14:textId="77777777" w:rsidR="00983A00" w:rsidRPr="00D9493F" w:rsidRDefault="00D9493F" w:rsidP="000B77F0">
            <w:pPr>
              <w:spacing w:line="260" w:lineRule="atLeast"/>
              <w:rPr>
                <w:color w:val="000000"/>
                <w:lang w:val="lt-LT"/>
              </w:rPr>
            </w:pPr>
            <w:proofErr w:type="spellStart"/>
            <w:r>
              <w:rPr>
                <w:color w:val="000000"/>
                <w:lang w:val="lt-LT"/>
              </w:rPr>
              <w:lastRenderedPageBreak/>
              <w:t>VšĮ</w:t>
            </w:r>
            <w:proofErr w:type="spellEnd"/>
            <w:r>
              <w:rPr>
                <w:color w:val="000000"/>
                <w:lang w:val="lt-LT"/>
              </w:rPr>
              <w:t xml:space="preserve"> „</w:t>
            </w:r>
            <w:r w:rsidR="00983A00" w:rsidRPr="00D9493F">
              <w:rPr>
                <w:color w:val="000000"/>
                <w:lang w:val="lt-LT"/>
              </w:rPr>
              <w:t xml:space="preserve">Versli </w:t>
            </w:r>
            <w:r>
              <w:rPr>
                <w:color w:val="000000"/>
                <w:lang w:val="lt-LT"/>
              </w:rPr>
              <w:t>Lietuva“</w:t>
            </w:r>
          </w:p>
          <w:p w14:paraId="53FF1BCB" w14:textId="77777777" w:rsidR="00983A00" w:rsidRPr="00D9493F" w:rsidRDefault="00983A00" w:rsidP="000B77F0">
            <w:pPr>
              <w:spacing w:line="260" w:lineRule="atLeast"/>
              <w:rPr>
                <w:color w:val="000000"/>
                <w:lang w:val="lt-LT"/>
              </w:rPr>
            </w:pPr>
            <w:r w:rsidRPr="00D9493F">
              <w:rPr>
                <w:color w:val="000000"/>
                <w:lang w:val="lt-LT"/>
              </w:rPr>
              <w:t>(mokymai)</w:t>
            </w:r>
          </w:p>
        </w:tc>
        <w:tc>
          <w:tcPr>
            <w:tcW w:w="2552" w:type="dxa"/>
          </w:tcPr>
          <w:p w14:paraId="53FF1BCC" w14:textId="77777777" w:rsidR="00983A00" w:rsidRPr="00D9493F" w:rsidRDefault="00983A00" w:rsidP="000B77F0">
            <w:pPr>
              <w:spacing w:line="260" w:lineRule="atLeast"/>
              <w:jc w:val="center"/>
              <w:rPr>
                <w:color w:val="000000"/>
                <w:lang w:val="lt-LT"/>
              </w:rPr>
            </w:pPr>
            <w:r w:rsidRPr="00D9493F">
              <w:rPr>
                <w:color w:val="000000"/>
                <w:lang w:val="lt-LT"/>
              </w:rPr>
              <w:t>3</w:t>
            </w:r>
          </w:p>
        </w:tc>
        <w:tc>
          <w:tcPr>
            <w:tcW w:w="1984" w:type="dxa"/>
          </w:tcPr>
          <w:p w14:paraId="53FF1BCD" w14:textId="77777777" w:rsidR="00983A00" w:rsidRPr="00D9493F" w:rsidRDefault="00983A00" w:rsidP="000B77F0">
            <w:pPr>
              <w:spacing w:line="260" w:lineRule="atLeast"/>
              <w:jc w:val="center"/>
              <w:rPr>
                <w:color w:val="000000"/>
                <w:lang w:val="lt-LT"/>
              </w:rPr>
            </w:pPr>
            <w:r w:rsidRPr="00D9493F">
              <w:rPr>
                <w:color w:val="000000"/>
                <w:lang w:val="lt-LT"/>
              </w:rPr>
              <w:t>206</w:t>
            </w:r>
          </w:p>
        </w:tc>
      </w:tr>
      <w:tr w:rsidR="00983A00" w14:paraId="53FF1BD3" w14:textId="77777777" w:rsidTr="00D9493F">
        <w:tc>
          <w:tcPr>
            <w:tcW w:w="5103" w:type="dxa"/>
          </w:tcPr>
          <w:p w14:paraId="53FF1BCF" w14:textId="77777777" w:rsidR="00983A00" w:rsidRPr="00D9493F" w:rsidRDefault="00983A00" w:rsidP="000B77F0">
            <w:pPr>
              <w:spacing w:line="260" w:lineRule="atLeast"/>
              <w:rPr>
                <w:color w:val="000000"/>
                <w:lang w:val="lt-LT"/>
              </w:rPr>
            </w:pPr>
            <w:r w:rsidRPr="00D9493F">
              <w:rPr>
                <w:color w:val="000000"/>
                <w:lang w:val="lt-LT"/>
              </w:rPr>
              <w:t>Rokiškio trečiojo amžiaus universitetas</w:t>
            </w:r>
          </w:p>
          <w:p w14:paraId="53FF1BD0" w14:textId="77777777" w:rsidR="00983A00" w:rsidRPr="00D9493F" w:rsidRDefault="00983A00" w:rsidP="000B77F0">
            <w:pPr>
              <w:spacing w:line="260" w:lineRule="atLeast"/>
              <w:rPr>
                <w:color w:val="000000"/>
                <w:lang w:val="lt-LT"/>
              </w:rPr>
            </w:pPr>
            <w:r w:rsidRPr="00D9493F">
              <w:rPr>
                <w:color w:val="000000"/>
                <w:lang w:val="lt-LT"/>
              </w:rPr>
              <w:t>(paskaitos, edukacinės programos)</w:t>
            </w:r>
          </w:p>
        </w:tc>
        <w:tc>
          <w:tcPr>
            <w:tcW w:w="2552" w:type="dxa"/>
          </w:tcPr>
          <w:p w14:paraId="53FF1BD1" w14:textId="77777777" w:rsidR="00983A00" w:rsidRPr="00D9493F" w:rsidRDefault="00983A00" w:rsidP="000B77F0">
            <w:pPr>
              <w:spacing w:line="260" w:lineRule="atLeast"/>
              <w:jc w:val="center"/>
              <w:rPr>
                <w:color w:val="000000"/>
                <w:lang w:val="lt-LT"/>
              </w:rPr>
            </w:pPr>
            <w:r w:rsidRPr="00D9493F">
              <w:rPr>
                <w:color w:val="000000"/>
                <w:lang w:val="lt-LT"/>
              </w:rPr>
              <w:t>18</w:t>
            </w:r>
          </w:p>
        </w:tc>
        <w:tc>
          <w:tcPr>
            <w:tcW w:w="1984" w:type="dxa"/>
          </w:tcPr>
          <w:p w14:paraId="53FF1BD2" w14:textId="77777777" w:rsidR="00983A00" w:rsidRPr="00D9493F" w:rsidRDefault="00983A00" w:rsidP="000B77F0">
            <w:pPr>
              <w:spacing w:line="260" w:lineRule="atLeast"/>
              <w:jc w:val="center"/>
              <w:rPr>
                <w:color w:val="000000"/>
                <w:lang w:val="lt-LT"/>
              </w:rPr>
            </w:pPr>
            <w:r w:rsidRPr="00D9493F">
              <w:rPr>
                <w:color w:val="000000"/>
                <w:lang w:val="lt-LT"/>
              </w:rPr>
              <w:t>450</w:t>
            </w:r>
          </w:p>
        </w:tc>
      </w:tr>
      <w:tr w:rsidR="00983A00" w14:paraId="53FF1BD8" w14:textId="77777777" w:rsidTr="00D9493F">
        <w:tc>
          <w:tcPr>
            <w:tcW w:w="5103" w:type="dxa"/>
          </w:tcPr>
          <w:p w14:paraId="53FF1BD4" w14:textId="77777777" w:rsidR="00983A00" w:rsidRPr="00D9493F" w:rsidRDefault="00983A00" w:rsidP="000B77F0">
            <w:pPr>
              <w:spacing w:line="260" w:lineRule="atLeast"/>
              <w:rPr>
                <w:color w:val="000000"/>
                <w:lang w:val="lt-LT"/>
              </w:rPr>
            </w:pPr>
            <w:r w:rsidRPr="00D9493F">
              <w:rPr>
                <w:color w:val="000000"/>
                <w:lang w:val="lt-LT"/>
              </w:rPr>
              <w:t>Panevėžio teritorinės darbo biržos Rokiškio skyrius</w:t>
            </w:r>
          </w:p>
          <w:p w14:paraId="53FF1BD5" w14:textId="77777777" w:rsidR="00983A00" w:rsidRPr="00D9493F" w:rsidRDefault="00983A00" w:rsidP="000B77F0">
            <w:pPr>
              <w:spacing w:line="260" w:lineRule="atLeast"/>
              <w:rPr>
                <w:color w:val="000000"/>
                <w:lang w:val="lt-LT"/>
              </w:rPr>
            </w:pPr>
            <w:r w:rsidRPr="00D9493F">
              <w:rPr>
                <w:color w:val="000000"/>
                <w:lang w:val="lt-LT"/>
              </w:rPr>
              <w:t>(mokymai)</w:t>
            </w:r>
          </w:p>
        </w:tc>
        <w:tc>
          <w:tcPr>
            <w:tcW w:w="2552" w:type="dxa"/>
          </w:tcPr>
          <w:p w14:paraId="53FF1BD6" w14:textId="77777777" w:rsidR="00983A00" w:rsidRPr="00D9493F" w:rsidRDefault="00983A00" w:rsidP="000B77F0">
            <w:pPr>
              <w:spacing w:line="260" w:lineRule="atLeast"/>
              <w:jc w:val="center"/>
              <w:rPr>
                <w:color w:val="000000"/>
                <w:lang w:val="lt-LT"/>
              </w:rPr>
            </w:pPr>
            <w:r w:rsidRPr="00D9493F">
              <w:rPr>
                <w:color w:val="000000"/>
                <w:lang w:val="lt-LT"/>
              </w:rPr>
              <w:t>73</w:t>
            </w:r>
          </w:p>
        </w:tc>
        <w:tc>
          <w:tcPr>
            <w:tcW w:w="1984" w:type="dxa"/>
          </w:tcPr>
          <w:p w14:paraId="53FF1BD7" w14:textId="77777777" w:rsidR="00983A00" w:rsidRPr="00D9493F" w:rsidRDefault="00983A00" w:rsidP="000B77F0">
            <w:pPr>
              <w:spacing w:line="260" w:lineRule="atLeast"/>
              <w:jc w:val="center"/>
              <w:rPr>
                <w:color w:val="000000"/>
                <w:lang w:val="lt-LT"/>
              </w:rPr>
            </w:pPr>
            <w:r w:rsidRPr="00D9493F">
              <w:rPr>
                <w:color w:val="000000"/>
                <w:lang w:val="lt-LT"/>
              </w:rPr>
              <w:t>978</w:t>
            </w:r>
          </w:p>
        </w:tc>
      </w:tr>
      <w:tr w:rsidR="00983A00" w14:paraId="53FF1BDD" w14:textId="77777777" w:rsidTr="00D9493F">
        <w:tc>
          <w:tcPr>
            <w:tcW w:w="5103" w:type="dxa"/>
          </w:tcPr>
          <w:p w14:paraId="53FF1BD9" w14:textId="77777777" w:rsidR="00983A00" w:rsidRPr="00D9493F" w:rsidRDefault="00983A00" w:rsidP="000B77F0">
            <w:pPr>
              <w:spacing w:line="260" w:lineRule="atLeast"/>
              <w:rPr>
                <w:color w:val="000000"/>
                <w:lang w:val="lt-LT"/>
              </w:rPr>
            </w:pPr>
            <w:r w:rsidRPr="00D9493F">
              <w:rPr>
                <w:color w:val="000000"/>
                <w:lang w:val="lt-LT"/>
              </w:rPr>
              <w:t>Rokiškio kultūros centras</w:t>
            </w:r>
          </w:p>
          <w:p w14:paraId="53FF1BDA" w14:textId="77777777" w:rsidR="00983A00" w:rsidRPr="00D9493F" w:rsidRDefault="00983A00" w:rsidP="000B77F0">
            <w:pPr>
              <w:spacing w:line="260" w:lineRule="atLeast"/>
              <w:rPr>
                <w:color w:val="000000"/>
                <w:lang w:val="lt-LT"/>
              </w:rPr>
            </w:pPr>
            <w:r w:rsidRPr="00D9493F">
              <w:rPr>
                <w:color w:val="000000"/>
                <w:lang w:val="lt-LT"/>
              </w:rPr>
              <w:t>(meno kolektyvų saviraiškos ir meninių kompetencijų ugdymas)</w:t>
            </w:r>
          </w:p>
        </w:tc>
        <w:tc>
          <w:tcPr>
            <w:tcW w:w="2552" w:type="dxa"/>
          </w:tcPr>
          <w:p w14:paraId="53FF1BDB" w14:textId="77777777" w:rsidR="00983A00" w:rsidRPr="00D9493F" w:rsidRDefault="00983A00" w:rsidP="000B77F0">
            <w:pPr>
              <w:spacing w:line="260" w:lineRule="atLeast"/>
              <w:jc w:val="center"/>
              <w:rPr>
                <w:color w:val="000000"/>
                <w:lang w:val="lt-LT"/>
              </w:rPr>
            </w:pPr>
            <w:r w:rsidRPr="00D9493F">
              <w:rPr>
                <w:color w:val="000000"/>
                <w:lang w:val="lt-LT"/>
              </w:rPr>
              <w:t>10</w:t>
            </w:r>
          </w:p>
        </w:tc>
        <w:tc>
          <w:tcPr>
            <w:tcW w:w="1984" w:type="dxa"/>
          </w:tcPr>
          <w:p w14:paraId="53FF1BDC" w14:textId="77777777" w:rsidR="00983A00" w:rsidRPr="00D9493F" w:rsidRDefault="00983A00" w:rsidP="000B77F0">
            <w:pPr>
              <w:spacing w:line="260" w:lineRule="atLeast"/>
              <w:jc w:val="center"/>
              <w:rPr>
                <w:color w:val="000000"/>
                <w:lang w:val="lt-LT"/>
              </w:rPr>
            </w:pPr>
            <w:r w:rsidRPr="00D9493F">
              <w:rPr>
                <w:color w:val="000000"/>
                <w:lang w:val="lt-LT"/>
              </w:rPr>
              <w:t>231</w:t>
            </w:r>
          </w:p>
        </w:tc>
      </w:tr>
      <w:tr w:rsidR="00983A00" w14:paraId="53FF1BE2" w14:textId="77777777" w:rsidTr="00D9493F">
        <w:tc>
          <w:tcPr>
            <w:tcW w:w="5103" w:type="dxa"/>
          </w:tcPr>
          <w:p w14:paraId="53FF1BDE" w14:textId="77777777" w:rsidR="00983A00" w:rsidRPr="00D9493F" w:rsidRDefault="00983A00" w:rsidP="000B77F0">
            <w:pPr>
              <w:spacing w:line="260" w:lineRule="atLeast"/>
              <w:rPr>
                <w:color w:val="000000"/>
                <w:lang w:val="lt-LT"/>
              </w:rPr>
            </w:pPr>
            <w:r w:rsidRPr="00D9493F">
              <w:rPr>
                <w:color w:val="000000"/>
                <w:lang w:val="lt-LT"/>
              </w:rPr>
              <w:t>Rokiškio technologijos, verslo ir žemės ūkio mokykla</w:t>
            </w:r>
          </w:p>
          <w:p w14:paraId="53FF1BDF" w14:textId="77777777" w:rsidR="00983A00" w:rsidRPr="00D9493F" w:rsidRDefault="00983A00" w:rsidP="000B77F0">
            <w:pPr>
              <w:spacing w:line="260" w:lineRule="atLeast"/>
              <w:rPr>
                <w:color w:val="000000"/>
                <w:lang w:val="lt-LT"/>
              </w:rPr>
            </w:pPr>
            <w:r w:rsidRPr="00D9493F">
              <w:rPr>
                <w:color w:val="000000"/>
                <w:lang w:val="lt-LT"/>
              </w:rPr>
              <w:t>(mokymai)</w:t>
            </w:r>
          </w:p>
        </w:tc>
        <w:tc>
          <w:tcPr>
            <w:tcW w:w="2552" w:type="dxa"/>
          </w:tcPr>
          <w:p w14:paraId="53FF1BE0" w14:textId="77777777" w:rsidR="00983A00" w:rsidRPr="00D9493F" w:rsidRDefault="00983A00" w:rsidP="000B77F0">
            <w:pPr>
              <w:spacing w:line="260" w:lineRule="atLeast"/>
              <w:jc w:val="center"/>
              <w:rPr>
                <w:color w:val="000000"/>
                <w:lang w:val="lt-LT"/>
              </w:rPr>
            </w:pPr>
            <w:r w:rsidRPr="00D9493F">
              <w:rPr>
                <w:color w:val="000000"/>
                <w:lang w:val="lt-LT"/>
              </w:rPr>
              <w:t>19</w:t>
            </w:r>
          </w:p>
        </w:tc>
        <w:tc>
          <w:tcPr>
            <w:tcW w:w="1984" w:type="dxa"/>
          </w:tcPr>
          <w:p w14:paraId="53FF1BE1" w14:textId="77777777" w:rsidR="00983A00" w:rsidRPr="00D9493F" w:rsidRDefault="00983A00" w:rsidP="000B77F0">
            <w:pPr>
              <w:spacing w:line="260" w:lineRule="atLeast"/>
              <w:jc w:val="center"/>
              <w:rPr>
                <w:color w:val="000000"/>
                <w:lang w:val="lt-LT"/>
              </w:rPr>
            </w:pPr>
            <w:r w:rsidRPr="00D9493F">
              <w:rPr>
                <w:color w:val="000000"/>
                <w:lang w:val="lt-LT"/>
              </w:rPr>
              <w:t>301</w:t>
            </w:r>
          </w:p>
        </w:tc>
      </w:tr>
      <w:tr w:rsidR="00983A00" w14:paraId="53FF1BE7" w14:textId="77777777" w:rsidTr="00D9493F">
        <w:tc>
          <w:tcPr>
            <w:tcW w:w="5103" w:type="dxa"/>
          </w:tcPr>
          <w:p w14:paraId="53FF1BE3" w14:textId="77777777" w:rsidR="00983A00" w:rsidRPr="00D9493F" w:rsidRDefault="003236C3" w:rsidP="000B77F0">
            <w:pPr>
              <w:spacing w:line="260" w:lineRule="atLeast"/>
              <w:rPr>
                <w:color w:val="000000"/>
                <w:lang w:val="lt-LT"/>
              </w:rPr>
            </w:pPr>
            <w:proofErr w:type="spellStart"/>
            <w:r>
              <w:rPr>
                <w:color w:val="000000"/>
                <w:lang w:val="lt-LT"/>
              </w:rPr>
              <w:t>VšĮ</w:t>
            </w:r>
            <w:proofErr w:type="spellEnd"/>
            <w:r>
              <w:rPr>
                <w:color w:val="000000"/>
                <w:lang w:val="lt-LT"/>
              </w:rPr>
              <w:t xml:space="preserve"> </w:t>
            </w:r>
            <w:r w:rsidR="00983A00" w:rsidRPr="00D9493F">
              <w:rPr>
                <w:color w:val="000000"/>
                <w:lang w:val="lt-LT"/>
              </w:rPr>
              <w:t>Rokiškio jaunimo centras</w:t>
            </w:r>
          </w:p>
          <w:p w14:paraId="53FF1BE4" w14:textId="77777777" w:rsidR="00983A00" w:rsidRPr="00D9493F" w:rsidRDefault="00983A00" w:rsidP="000B77F0">
            <w:pPr>
              <w:spacing w:line="260" w:lineRule="atLeast"/>
              <w:rPr>
                <w:color w:val="000000"/>
                <w:lang w:val="lt-LT"/>
              </w:rPr>
            </w:pPr>
            <w:r w:rsidRPr="00D9493F">
              <w:rPr>
                <w:color w:val="000000"/>
                <w:lang w:val="lt-LT"/>
              </w:rPr>
              <w:t>(mokymai)</w:t>
            </w:r>
          </w:p>
        </w:tc>
        <w:tc>
          <w:tcPr>
            <w:tcW w:w="2552" w:type="dxa"/>
          </w:tcPr>
          <w:p w14:paraId="53FF1BE5" w14:textId="77777777" w:rsidR="00983A00" w:rsidRPr="00D9493F" w:rsidRDefault="00983A00" w:rsidP="000B77F0">
            <w:pPr>
              <w:spacing w:line="260" w:lineRule="atLeast"/>
              <w:jc w:val="center"/>
              <w:rPr>
                <w:color w:val="000000"/>
                <w:lang w:val="lt-LT"/>
              </w:rPr>
            </w:pPr>
            <w:r w:rsidRPr="00D9493F">
              <w:rPr>
                <w:color w:val="000000"/>
                <w:lang w:val="lt-LT"/>
              </w:rPr>
              <w:t>21</w:t>
            </w:r>
          </w:p>
        </w:tc>
        <w:tc>
          <w:tcPr>
            <w:tcW w:w="1984" w:type="dxa"/>
          </w:tcPr>
          <w:p w14:paraId="53FF1BE6" w14:textId="77777777" w:rsidR="00983A00" w:rsidRPr="00D9493F" w:rsidRDefault="00983A00" w:rsidP="000B77F0">
            <w:pPr>
              <w:spacing w:line="260" w:lineRule="atLeast"/>
              <w:jc w:val="center"/>
              <w:rPr>
                <w:color w:val="000000"/>
                <w:lang w:val="lt-LT"/>
              </w:rPr>
            </w:pPr>
            <w:r w:rsidRPr="00D9493F">
              <w:rPr>
                <w:color w:val="000000"/>
                <w:lang w:val="lt-LT"/>
              </w:rPr>
              <w:t>225</w:t>
            </w:r>
          </w:p>
        </w:tc>
      </w:tr>
      <w:tr w:rsidR="00983A00" w14:paraId="53FF1BEC" w14:textId="77777777" w:rsidTr="00D9493F">
        <w:tc>
          <w:tcPr>
            <w:tcW w:w="5103" w:type="dxa"/>
          </w:tcPr>
          <w:p w14:paraId="53FF1BE8" w14:textId="77777777" w:rsidR="00983A00" w:rsidRPr="00D9493F" w:rsidRDefault="00983A00" w:rsidP="000B77F0">
            <w:pPr>
              <w:spacing w:line="260" w:lineRule="atLeast"/>
              <w:rPr>
                <w:color w:val="000000"/>
                <w:lang w:val="lt-LT"/>
              </w:rPr>
            </w:pPr>
            <w:r w:rsidRPr="00D9493F">
              <w:rPr>
                <w:color w:val="000000"/>
                <w:lang w:val="lt-LT"/>
              </w:rPr>
              <w:t>Rokiškio krašto muziejus</w:t>
            </w:r>
          </w:p>
          <w:p w14:paraId="53FF1BE9" w14:textId="77777777" w:rsidR="00983A00" w:rsidRPr="00D9493F" w:rsidRDefault="00983A00" w:rsidP="000B77F0">
            <w:pPr>
              <w:spacing w:line="260" w:lineRule="atLeast"/>
              <w:rPr>
                <w:color w:val="000000"/>
                <w:lang w:val="lt-LT"/>
              </w:rPr>
            </w:pPr>
            <w:r w:rsidRPr="00D9493F">
              <w:rPr>
                <w:color w:val="000000"/>
                <w:lang w:val="lt-LT"/>
              </w:rPr>
              <w:t>(edukacinės programos)</w:t>
            </w:r>
          </w:p>
        </w:tc>
        <w:tc>
          <w:tcPr>
            <w:tcW w:w="2552" w:type="dxa"/>
          </w:tcPr>
          <w:p w14:paraId="53FF1BEA" w14:textId="77777777" w:rsidR="00983A00" w:rsidRPr="00D9493F" w:rsidRDefault="00983A00" w:rsidP="000B77F0">
            <w:pPr>
              <w:spacing w:line="260" w:lineRule="atLeast"/>
              <w:jc w:val="center"/>
              <w:rPr>
                <w:color w:val="000000"/>
                <w:lang w:val="lt-LT"/>
              </w:rPr>
            </w:pPr>
            <w:r w:rsidRPr="00D9493F">
              <w:rPr>
                <w:color w:val="000000"/>
                <w:lang w:val="lt-LT"/>
              </w:rPr>
              <w:t>284</w:t>
            </w:r>
          </w:p>
        </w:tc>
        <w:tc>
          <w:tcPr>
            <w:tcW w:w="1984" w:type="dxa"/>
          </w:tcPr>
          <w:p w14:paraId="53FF1BEB" w14:textId="77777777" w:rsidR="00983A00" w:rsidRPr="00D9493F" w:rsidRDefault="00983A00" w:rsidP="000B77F0">
            <w:pPr>
              <w:spacing w:line="260" w:lineRule="atLeast"/>
              <w:jc w:val="center"/>
              <w:rPr>
                <w:color w:val="000000"/>
                <w:lang w:val="lt-LT"/>
              </w:rPr>
            </w:pPr>
            <w:r w:rsidRPr="00D9493F">
              <w:rPr>
                <w:color w:val="000000"/>
                <w:lang w:val="lt-LT"/>
              </w:rPr>
              <w:t>7025</w:t>
            </w:r>
          </w:p>
        </w:tc>
      </w:tr>
      <w:tr w:rsidR="00983A00" w14:paraId="53FF1BF1" w14:textId="77777777" w:rsidTr="00D9493F">
        <w:tc>
          <w:tcPr>
            <w:tcW w:w="5103" w:type="dxa"/>
          </w:tcPr>
          <w:p w14:paraId="53FF1BED" w14:textId="77777777" w:rsidR="00983A00" w:rsidRPr="00D9493F" w:rsidRDefault="00983A00" w:rsidP="000B77F0">
            <w:pPr>
              <w:spacing w:line="260" w:lineRule="atLeast"/>
              <w:rPr>
                <w:color w:val="000000"/>
                <w:lang w:val="lt-LT"/>
              </w:rPr>
            </w:pPr>
            <w:r w:rsidRPr="00D9493F">
              <w:rPr>
                <w:color w:val="000000"/>
                <w:lang w:val="lt-LT"/>
              </w:rPr>
              <w:t>Rokiškio rajono</w:t>
            </w:r>
            <w:r w:rsidR="003236C3">
              <w:rPr>
                <w:color w:val="000000"/>
                <w:lang w:val="lt-LT"/>
              </w:rPr>
              <w:t xml:space="preserve"> savivaldybės</w:t>
            </w:r>
            <w:r w:rsidRPr="00D9493F">
              <w:rPr>
                <w:color w:val="000000"/>
                <w:lang w:val="lt-LT"/>
              </w:rPr>
              <w:t xml:space="preserve"> pedagoginė psichologinė tarnyba</w:t>
            </w:r>
          </w:p>
          <w:p w14:paraId="53FF1BEE" w14:textId="77777777" w:rsidR="00983A00" w:rsidRPr="00D9493F" w:rsidRDefault="00983A00" w:rsidP="000B77F0">
            <w:pPr>
              <w:spacing w:line="260" w:lineRule="atLeast"/>
              <w:rPr>
                <w:color w:val="000000"/>
                <w:lang w:val="lt-LT"/>
              </w:rPr>
            </w:pPr>
            <w:r w:rsidRPr="00D9493F">
              <w:rPr>
                <w:color w:val="000000"/>
                <w:lang w:val="lt-LT"/>
              </w:rPr>
              <w:t>(kursai, paskaitos)</w:t>
            </w:r>
          </w:p>
        </w:tc>
        <w:tc>
          <w:tcPr>
            <w:tcW w:w="2552" w:type="dxa"/>
          </w:tcPr>
          <w:p w14:paraId="53FF1BEF" w14:textId="77777777" w:rsidR="00983A00" w:rsidRPr="00D9493F" w:rsidRDefault="00983A00" w:rsidP="000B77F0">
            <w:pPr>
              <w:spacing w:line="260" w:lineRule="atLeast"/>
              <w:jc w:val="center"/>
              <w:rPr>
                <w:color w:val="000000"/>
                <w:lang w:val="lt-LT"/>
              </w:rPr>
            </w:pPr>
            <w:r w:rsidRPr="00D9493F">
              <w:rPr>
                <w:color w:val="000000"/>
                <w:lang w:val="lt-LT"/>
              </w:rPr>
              <w:t>26</w:t>
            </w:r>
          </w:p>
        </w:tc>
        <w:tc>
          <w:tcPr>
            <w:tcW w:w="1984" w:type="dxa"/>
          </w:tcPr>
          <w:p w14:paraId="53FF1BF0" w14:textId="77777777" w:rsidR="00983A00" w:rsidRPr="00D9493F" w:rsidRDefault="00983A00" w:rsidP="000B77F0">
            <w:pPr>
              <w:spacing w:line="260" w:lineRule="atLeast"/>
              <w:jc w:val="center"/>
              <w:rPr>
                <w:color w:val="000000"/>
                <w:lang w:val="lt-LT"/>
              </w:rPr>
            </w:pPr>
            <w:r w:rsidRPr="00D9493F">
              <w:rPr>
                <w:color w:val="000000"/>
                <w:lang w:val="lt-LT"/>
              </w:rPr>
              <w:t>409</w:t>
            </w:r>
          </w:p>
        </w:tc>
      </w:tr>
      <w:tr w:rsidR="00983A00" w14:paraId="53FF1BF6" w14:textId="77777777" w:rsidTr="00D9493F">
        <w:tc>
          <w:tcPr>
            <w:tcW w:w="5103" w:type="dxa"/>
          </w:tcPr>
          <w:p w14:paraId="53FF1BF2" w14:textId="77777777" w:rsidR="00983A00" w:rsidRPr="00D9493F" w:rsidRDefault="00702ADB" w:rsidP="000B77F0">
            <w:pPr>
              <w:spacing w:line="260" w:lineRule="atLeast"/>
              <w:rPr>
                <w:color w:val="000000"/>
                <w:lang w:val="lt-LT"/>
              </w:rPr>
            </w:pPr>
            <w:r>
              <w:rPr>
                <w:color w:val="000000"/>
                <w:lang w:val="lt-LT"/>
              </w:rPr>
              <w:t>Rokiškio Rudo</w:t>
            </w:r>
            <w:r w:rsidR="00983A00" w:rsidRPr="00D9493F">
              <w:rPr>
                <w:color w:val="000000"/>
                <w:lang w:val="lt-LT"/>
              </w:rPr>
              <w:t xml:space="preserve">lfo </w:t>
            </w:r>
            <w:proofErr w:type="spellStart"/>
            <w:r w:rsidR="00983A00" w:rsidRPr="00D9493F">
              <w:rPr>
                <w:color w:val="000000"/>
                <w:lang w:val="lt-LT"/>
              </w:rPr>
              <w:t>Lymano</w:t>
            </w:r>
            <w:proofErr w:type="spellEnd"/>
            <w:r w:rsidR="00983A00" w:rsidRPr="00D9493F">
              <w:rPr>
                <w:color w:val="000000"/>
                <w:lang w:val="lt-LT"/>
              </w:rPr>
              <w:t xml:space="preserve"> muzikos mokykla</w:t>
            </w:r>
          </w:p>
          <w:p w14:paraId="53FF1BF3" w14:textId="77777777" w:rsidR="00983A00" w:rsidRPr="00D9493F" w:rsidRDefault="00983A00" w:rsidP="000B77F0">
            <w:pPr>
              <w:spacing w:line="260" w:lineRule="atLeast"/>
              <w:rPr>
                <w:color w:val="000000"/>
                <w:lang w:val="lt-LT"/>
              </w:rPr>
            </w:pPr>
            <w:r w:rsidRPr="00D9493F">
              <w:rPr>
                <w:color w:val="000000"/>
                <w:lang w:val="lt-LT"/>
              </w:rPr>
              <w:t>(saviraiškos ir meninių kompetencijų ugdymas)</w:t>
            </w:r>
          </w:p>
        </w:tc>
        <w:tc>
          <w:tcPr>
            <w:tcW w:w="2552" w:type="dxa"/>
          </w:tcPr>
          <w:p w14:paraId="53FF1BF4" w14:textId="77777777" w:rsidR="00983A00" w:rsidRPr="00D9493F" w:rsidRDefault="00983A00" w:rsidP="000B77F0">
            <w:pPr>
              <w:spacing w:line="260" w:lineRule="atLeast"/>
              <w:jc w:val="center"/>
              <w:rPr>
                <w:color w:val="000000"/>
                <w:lang w:val="lt-LT"/>
              </w:rPr>
            </w:pPr>
            <w:r w:rsidRPr="00D9493F">
              <w:rPr>
                <w:color w:val="000000"/>
                <w:lang w:val="lt-LT"/>
              </w:rPr>
              <w:t>18</w:t>
            </w:r>
          </w:p>
        </w:tc>
        <w:tc>
          <w:tcPr>
            <w:tcW w:w="1984" w:type="dxa"/>
          </w:tcPr>
          <w:p w14:paraId="53FF1BF5" w14:textId="77777777" w:rsidR="00983A00" w:rsidRPr="00D9493F" w:rsidRDefault="00983A00" w:rsidP="000B77F0">
            <w:pPr>
              <w:spacing w:line="260" w:lineRule="atLeast"/>
              <w:jc w:val="center"/>
              <w:rPr>
                <w:color w:val="000000"/>
                <w:lang w:val="lt-LT"/>
              </w:rPr>
            </w:pPr>
            <w:r w:rsidRPr="00D9493F">
              <w:rPr>
                <w:color w:val="000000"/>
                <w:lang w:val="lt-LT"/>
              </w:rPr>
              <w:t>180</w:t>
            </w:r>
          </w:p>
        </w:tc>
      </w:tr>
      <w:tr w:rsidR="00983A00" w14:paraId="53FF1BFB" w14:textId="77777777" w:rsidTr="00D9493F">
        <w:tc>
          <w:tcPr>
            <w:tcW w:w="5103" w:type="dxa"/>
          </w:tcPr>
          <w:p w14:paraId="53FF1BF7" w14:textId="77777777" w:rsidR="00983A00" w:rsidRPr="00D9493F" w:rsidRDefault="00983A00" w:rsidP="000B77F0">
            <w:pPr>
              <w:spacing w:line="260" w:lineRule="atLeast"/>
              <w:rPr>
                <w:color w:val="000000"/>
                <w:lang w:val="lt-LT"/>
              </w:rPr>
            </w:pPr>
            <w:r w:rsidRPr="00D9493F">
              <w:rPr>
                <w:color w:val="000000"/>
                <w:lang w:val="lt-LT"/>
              </w:rPr>
              <w:t>Rokiškio</w:t>
            </w:r>
            <w:r w:rsidR="00702ADB">
              <w:rPr>
                <w:color w:val="000000"/>
                <w:lang w:val="lt-LT"/>
              </w:rPr>
              <w:t xml:space="preserve"> rajono</w:t>
            </w:r>
            <w:r w:rsidRPr="00D9493F">
              <w:rPr>
                <w:color w:val="000000"/>
                <w:lang w:val="lt-LT"/>
              </w:rPr>
              <w:t xml:space="preserve"> kūno kultūros ir sporto centras</w:t>
            </w:r>
          </w:p>
          <w:p w14:paraId="53FF1BF8" w14:textId="77777777" w:rsidR="00983A00" w:rsidRPr="00D9493F" w:rsidRDefault="00983A00" w:rsidP="000B77F0">
            <w:pPr>
              <w:spacing w:line="260" w:lineRule="atLeast"/>
              <w:rPr>
                <w:color w:val="000000"/>
                <w:lang w:val="lt-LT"/>
              </w:rPr>
            </w:pPr>
            <w:r w:rsidRPr="00D9493F">
              <w:rPr>
                <w:color w:val="000000"/>
                <w:lang w:val="lt-LT"/>
              </w:rPr>
              <w:t>(renginiai sportinių kompetencijų ug</w:t>
            </w:r>
            <w:r w:rsidR="00702ADB">
              <w:rPr>
                <w:color w:val="000000"/>
                <w:lang w:val="lt-LT"/>
              </w:rPr>
              <w:t>d</w:t>
            </w:r>
            <w:r w:rsidRPr="00D9493F">
              <w:rPr>
                <w:color w:val="000000"/>
                <w:lang w:val="lt-LT"/>
              </w:rPr>
              <w:t>ymui)</w:t>
            </w:r>
          </w:p>
        </w:tc>
        <w:tc>
          <w:tcPr>
            <w:tcW w:w="2552" w:type="dxa"/>
          </w:tcPr>
          <w:p w14:paraId="53FF1BF9" w14:textId="77777777" w:rsidR="00983A00" w:rsidRPr="00D9493F" w:rsidRDefault="00983A00" w:rsidP="000B77F0">
            <w:pPr>
              <w:spacing w:line="260" w:lineRule="atLeast"/>
              <w:jc w:val="center"/>
              <w:rPr>
                <w:color w:val="000000"/>
                <w:lang w:val="lt-LT"/>
              </w:rPr>
            </w:pPr>
            <w:r w:rsidRPr="00D9493F">
              <w:rPr>
                <w:color w:val="000000"/>
                <w:lang w:val="lt-LT"/>
              </w:rPr>
              <w:t>9</w:t>
            </w:r>
          </w:p>
        </w:tc>
        <w:tc>
          <w:tcPr>
            <w:tcW w:w="1984" w:type="dxa"/>
          </w:tcPr>
          <w:p w14:paraId="53FF1BFA" w14:textId="77777777" w:rsidR="00983A00" w:rsidRPr="00D9493F" w:rsidRDefault="00983A00" w:rsidP="000B77F0">
            <w:pPr>
              <w:spacing w:line="260" w:lineRule="atLeast"/>
              <w:jc w:val="center"/>
              <w:rPr>
                <w:color w:val="000000"/>
                <w:lang w:val="lt-LT"/>
              </w:rPr>
            </w:pPr>
            <w:r w:rsidRPr="00D9493F">
              <w:rPr>
                <w:color w:val="000000"/>
                <w:lang w:val="lt-LT"/>
              </w:rPr>
              <w:t>1309</w:t>
            </w:r>
          </w:p>
        </w:tc>
      </w:tr>
      <w:tr w:rsidR="00983A00" w14:paraId="53FF1C00" w14:textId="77777777" w:rsidTr="00D9493F">
        <w:tc>
          <w:tcPr>
            <w:tcW w:w="5103" w:type="dxa"/>
          </w:tcPr>
          <w:p w14:paraId="53FF1BFC" w14:textId="77777777" w:rsidR="00983A00" w:rsidRPr="00D9493F" w:rsidRDefault="00983A00" w:rsidP="000B77F0">
            <w:pPr>
              <w:spacing w:line="260" w:lineRule="atLeast"/>
              <w:rPr>
                <w:color w:val="000000"/>
                <w:lang w:val="lt-LT"/>
              </w:rPr>
            </w:pPr>
            <w:r w:rsidRPr="00D9493F">
              <w:rPr>
                <w:color w:val="000000"/>
                <w:lang w:val="lt-LT"/>
              </w:rPr>
              <w:t>Rokiškio suaugusiųjų ir jaunimo mokymo centras</w:t>
            </w:r>
          </w:p>
          <w:p w14:paraId="53FF1BFD" w14:textId="77777777" w:rsidR="00983A00" w:rsidRPr="00D9493F" w:rsidRDefault="00983A00" w:rsidP="000B77F0">
            <w:pPr>
              <w:spacing w:line="260" w:lineRule="atLeast"/>
              <w:rPr>
                <w:color w:val="000000"/>
                <w:lang w:val="lt-LT"/>
              </w:rPr>
            </w:pPr>
            <w:r w:rsidRPr="00D9493F">
              <w:rPr>
                <w:color w:val="000000"/>
                <w:lang w:val="lt-LT"/>
              </w:rPr>
              <w:t>(mokymai)</w:t>
            </w:r>
          </w:p>
        </w:tc>
        <w:tc>
          <w:tcPr>
            <w:tcW w:w="2552" w:type="dxa"/>
          </w:tcPr>
          <w:p w14:paraId="53FF1BFE" w14:textId="77777777" w:rsidR="00983A00" w:rsidRPr="00D9493F" w:rsidRDefault="00983A00" w:rsidP="000B77F0">
            <w:pPr>
              <w:spacing w:line="260" w:lineRule="atLeast"/>
              <w:jc w:val="center"/>
              <w:rPr>
                <w:color w:val="000000"/>
                <w:lang w:val="lt-LT"/>
              </w:rPr>
            </w:pPr>
            <w:r w:rsidRPr="00D9493F">
              <w:rPr>
                <w:color w:val="000000"/>
                <w:lang w:val="lt-LT"/>
              </w:rPr>
              <w:t>9</w:t>
            </w:r>
          </w:p>
        </w:tc>
        <w:tc>
          <w:tcPr>
            <w:tcW w:w="1984" w:type="dxa"/>
          </w:tcPr>
          <w:p w14:paraId="53FF1BFF" w14:textId="77777777" w:rsidR="00983A00" w:rsidRPr="00D9493F" w:rsidRDefault="00983A00" w:rsidP="000B77F0">
            <w:pPr>
              <w:spacing w:line="260" w:lineRule="atLeast"/>
              <w:jc w:val="center"/>
              <w:rPr>
                <w:color w:val="000000"/>
                <w:lang w:val="lt-LT"/>
              </w:rPr>
            </w:pPr>
            <w:r w:rsidRPr="00D9493F">
              <w:rPr>
                <w:color w:val="000000"/>
                <w:lang w:val="lt-LT"/>
              </w:rPr>
              <w:t>183</w:t>
            </w:r>
          </w:p>
        </w:tc>
      </w:tr>
      <w:tr w:rsidR="00983A00" w14:paraId="53FF1C04" w14:textId="77777777" w:rsidTr="00D9493F">
        <w:tc>
          <w:tcPr>
            <w:tcW w:w="5103" w:type="dxa"/>
          </w:tcPr>
          <w:p w14:paraId="53FF1C01" w14:textId="77777777" w:rsidR="00983A00" w:rsidRPr="004C4BB8" w:rsidRDefault="004C4BB8" w:rsidP="000B77F0">
            <w:pPr>
              <w:spacing w:line="260" w:lineRule="atLeast"/>
              <w:rPr>
                <w:b/>
                <w:color w:val="000000"/>
                <w:lang w:val="lt-LT"/>
              </w:rPr>
            </w:pPr>
            <w:r w:rsidRPr="004C4BB8">
              <w:rPr>
                <w:b/>
                <w:color w:val="000000"/>
                <w:lang w:val="lt-LT"/>
              </w:rPr>
              <w:t>Iš viso</w:t>
            </w:r>
          </w:p>
        </w:tc>
        <w:tc>
          <w:tcPr>
            <w:tcW w:w="2552" w:type="dxa"/>
          </w:tcPr>
          <w:p w14:paraId="53FF1C02" w14:textId="77777777" w:rsidR="00983A00" w:rsidRPr="004C4BB8" w:rsidRDefault="00983A00" w:rsidP="000B77F0">
            <w:pPr>
              <w:spacing w:line="260" w:lineRule="atLeast"/>
              <w:jc w:val="center"/>
              <w:rPr>
                <w:b/>
                <w:color w:val="000000"/>
                <w:lang w:val="lt-LT"/>
              </w:rPr>
            </w:pPr>
            <w:r w:rsidRPr="004C4BB8">
              <w:rPr>
                <w:b/>
                <w:color w:val="000000"/>
                <w:lang w:val="lt-LT"/>
              </w:rPr>
              <w:t>584</w:t>
            </w:r>
          </w:p>
        </w:tc>
        <w:tc>
          <w:tcPr>
            <w:tcW w:w="1984" w:type="dxa"/>
          </w:tcPr>
          <w:p w14:paraId="53FF1C03" w14:textId="77777777" w:rsidR="00983A00" w:rsidRPr="004C4BB8" w:rsidRDefault="00983A00" w:rsidP="000B77F0">
            <w:pPr>
              <w:spacing w:line="260" w:lineRule="atLeast"/>
              <w:jc w:val="center"/>
              <w:rPr>
                <w:b/>
                <w:color w:val="000000"/>
                <w:lang w:val="lt-LT"/>
              </w:rPr>
            </w:pPr>
            <w:r w:rsidRPr="004C4BB8">
              <w:rPr>
                <w:b/>
                <w:color w:val="000000"/>
                <w:lang w:val="lt-LT"/>
              </w:rPr>
              <w:t>12405</w:t>
            </w:r>
          </w:p>
        </w:tc>
      </w:tr>
    </w:tbl>
    <w:p w14:paraId="53FF1C05" w14:textId="77777777" w:rsidR="00983A00" w:rsidRDefault="00983A00" w:rsidP="00983A00">
      <w:pPr>
        <w:spacing w:line="260" w:lineRule="atLeast"/>
        <w:ind w:firstLine="1296"/>
        <w:jc w:val="both"/>
        <w:rPr>
          <w:color w:val="000000"/>
        </w:rPr>
      </w:pPr>
    </w:p>
    <w:p w14:paraId="53FF1C06" w14:textId="77777777" w:rsidR="00983A00" w:rsidRDefault="00983A00" w:rsidP="004C4BB8">
      <w:pPr>
        <w:tabs>
          <w:tab w:val="left" w:pos="10620"/>
        </w:tabs>
        <w:ind w:right="181" w:firstLine="851"/>
        <w:jc w:val="both"/>
        <w:rPr>
          <w:b/>
          <w:lang w:val="pt-BR"/>
        </w:rPr>
      </w:pPr>
      <w:r w:rsidRPr="000126E8">
        <w:rPr>
          <w:b/>
          <w:lang w:val="pt-BR"/>
        </w:rPr>
        <w:t>Projektinė veikla</w:t>
      </w:r>
      <w:r>
        <w:rPr>
          <w:b/>
          <w:lang w:val="pt-BR"/>
        </w:rPr>
        <w:t xml:space="preserve"> ir jos finanavimas</w:t>
      </w:r>
    </w:p>
    <w:p w14:paraId="53FF1C07" w14:textId="77777777" w:rsidR="00983A00" w:rsidRDefault="00983A00" w:rsidP="00983A00">
      <w:pPr>
        <w:tabs>
          <w:tab w:val="left" w:pos="10620"/>
        </w:tabs>
        <w:ind w:right="181"/>
        <w:jc w:val="both"/>
        <w:rPr>
          <w:b/>
          <w:lang w:val="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268"/>
        <w:gridCol w:w="1843"/>
        <w:gridCol w:w="2976"/>
      </w:tblGrid>
      <w:tr w:rsidR="00983A00" w:rsidRPr="0051236E" w14:paraId="53FF1C0C" w14:textId="77777777" w:rsidTr="00B00567">
        <w:tc>
          <w:tcPr>
            <w:tcW w:w="2552" w:type="dxa"/>
            <w:shd w:val="clear" w:color="auto" w:fill="auto"/>
          </w:tcPr>
          <w:p w14:paraId="53FF1C08" w14:textId="77777777" w:rsidR="00983A00" w:rsidRPr="004C4BB8" w:rsidRDefault="00983A00" w:rsidP="000B77F0">
            <w:pPr>
              <w:tabs>
                <w:tab w:val="left" w:pos="10620"/>
              </w:tabs>
              <w:ind w:right="181"/>
              <w:jc w:val="both"/>
              <w:rPr>
                <w:lang w:val="pt-BR"/>
              </w:rPr>
            </w:pPr>
            <w:r w:rsidRPr="004C4BB8">
              <w:rPr>
                <w:lang w:val="pt-BR"/>
              </w:rPr>
              <w:t>Projekto pavadinimas</w:t>
            </w:r>
          </w:p>
        </w:tc>
        <w:tc>
          <w:tcPr>
            <w:tcW w:w="2268" w:type="dxa"/>
            <w:shd w:val="clear" w:color="auto" w:fill="auto"/>
          </w:tcPr>
          <w:p w14:paraId="53FF1C09" w14:textId="77777777" w:rsidR="00983A00" w:rsidRPr="004C4BB8" w:rsidRDefault="00983A00" w:rsidP="000B77F0">
            <w:pPr>
              <w:tabs>
                <w:tab w:val="left" w:pos="10620"/>
              </w:tabs>
              <w:ind w:right="181"/>
              <w:jc w:val="both"/>
              <w:rPr>
                <w:lang w:val="pt-BR"/>
              </w:rPr>
            </w:pPr>
            <w:r w:rsidRPr="004C4BB8">
              <w:rPr>
                <w:lang w:val="pt-BR"/>
              </w:rPr>
              <w:t>Fondas</w:t>
            </w:r>
          </w:p>
        </w:tc>
        <w:tc>
          <w:tcPr>
            <w:tcW w:w="1843" w:type="dxa"/>
            <w:shd w:val="clear" w:color="auto" w:fill="auto"/>
          </w:tcPr>
          <w:p w14:paraId="53FF1C0A" w14:textId="77777777" w:rsidR="00983A00" w:rsidRPr="004C4BB8" w:rsidRDefault="00983A00" w:rsidP="00B00567">
            <w:pPr>
              <w:tabs>
                <w:tab w:val="left" w:pos="10620"/>
              </w:tabs>
              <w:ind w:right="181"/>
              <w:jc w:val="both"/>
              <w:rPr>
                <w:lang w:val="pt-BR"/>
              </w:rPr>
            </w:pPr>
            <w:r w:rsidRPr="004C4BB8">
              <w:rPr>
                <w:lang w:val="pt-BR"/>
              </w:rPr>
              <w:t>Finansavima</w:t>
            </w:r>
            <w:r w:rsidR="00B00567">
              <w:rPr>
                <w:lang w:val="pt-BR"/>
              </w:rPr>
              <w:t>s</w:t>
            </w:r>
            <w:r w:rsidRPr="004C4BB8">
              <w:rPr>
                <w:lang w:val="pt-BR"/>
              </w:rPr>
              <w:t xml:space="preserve"> </w:t>
            </w:r>
          </w:p>
        </w:tc>
        <w:tc>
          <w:tcPr>
            <w:tcW w:w="2976" w:type="dxa"/>
            <w:shd w:val="clear" w:color="auto" w:fill="auto"/>
          </w:tcPr>
          <w:p w14:paraId="53FF1C0B" w14:textId="77777777" w:rsidR="00983A00" w:rsidRPr="004C4BB8" w:rsidRDefault="00983A00" w:rsidP="000B77F0">
            <w:pPr>
              <w:tabs>
                <w:tab w:val="left" w:pos="10620"/>
              </w:tabs>
              <w:ind w:right="181"/>
              <w:jc w:val="both"/>
              <w:rPr>
                <w:lang w:val="pt-BR"/>
              </w:rPr>
            </w:pPr>
            <w:r w:rsidRPr="004C4BB8">
              <w:rPr>
                <w:lang w:val="pt-BR"/>
              </w:rPr>
              <w:t>Rezultatai</w:t>
            </w:r>
          </w:p>
        </w:tc>
      </w:tr>
      <w:tr w:rsidR="00983A00" w:rsidRPr="0051236E" w14:paraId="53FF1C13" w14:textId="77777777" w:rsidTr="00B00567">
        <w:tc>
          <w:tcPr>
            <w:tcW w:w="2552" w:type="dxa"/>
            <w:shd w:val="clear" w:color="auto" w:fill="auto"/>
          </w:tcPr>
          <w:p w14:paraId="53FF1C0D" w14:textId="77777777" w:rsidR="00983A00" w:rsidRPr="0081003B" w:rsidRDefault="00B00567" w:rsidP="000B77F0">
            <w:pPr>
              <w:rPr>
                <w:sz w:val="22"/>
                <w:szCs w:val="22"/>
                <w:shd w:val="clear" w:color="auto" w:fill="FFFFFF"/>
              </w:rPr>
            </w:pPr>
            <w:r w:rsidRPr="0081003B">
              <w:rPr>
                <w:rFonts w:ascii="Arial" w:hAnsi="Arial" w:cs="Arial"/>
                <w:sz w:val="22"/>
                <w:szCs w:val="22"/>
                <w:shd w:val="clear" w:color="auto" w:fill="FFFFFF"/>
              </w:rPr>
              <w:t>„</w:t>
            </w:r>
            <w:r w:rsidR="00983A00" w:rsidRPr="0081003B">
              <w:rPr>
                <w:sz w:val="22"/>
                <w:szCs w:val="22"/>
                <w:shd w:val="clear" w:color="auto" w:fill="FFFFFF"/>
              </w:rPr>
              <w:t xml:space="preserve">Naujos </w:t>
            </w:r>
            <w:proofErr w:type="spellStart"/>
            <w:r w:rsidR="00983A00" w:rsidRPr="0081003B">
              <w:rPr>
                <w:sz w:val="22"/>
                <w:szCs w:val="22"/>
                <w:shd w:val="clear" w:color="auto" w:fill="FFFFFF"/>
              </w:rPr>
              <w:t>verslumo</w:t>
            </w:r>
            <w:proofErr w:type="spellEnd"/>
            <w:r w:rsidR="00983A00" w:rsidRPr="0081003B">
              <w:rPr>
                <w:sz w:val="22"/>
                <w:szCs w:val="22"/>
                <w:shd w:val="clear" w:color="auto" w:fill="FFFFFF"/>
              </w:rPr>
              <w:t xml:space="preserve"> ugdymo metodikos kūrimas per Europos</w:t>
            </w:r>
            <w:r w:rsidRPr="0081003B">
              <w:rPr>
                <w:sz w:val="22"/>
                <w:szCs w:val="22"/>
                <w:shd w:val="clear" w:color="auto" w:fill="FFFFFF"/>
              </w:rPr>
              <w:t xml:space="preserve"> regionų strateginę partnerystę“</w:t>
            </w:r>
          </w:p>
          <w:p w14:paraId="53FF1C0E" w14:textId="77777777" w:rsidR="00983A00" w:rsidRPr="0081003B" w:rsidRDefault="00B00567" w:rsidP="000B77F0">
            <w:pPr>
              <w:rPr>
                <w:sz w:val="22"/>
                <w:szCs w:val="22"/>
                <w:lang w:val="pt-BR"/>
              </w:rPr>
            </w:pPr>
            <w:r w:rsidRPr="0081003B">
              <w:rPr>
                <w:sz w:val="22"/>
                <w:szCs w:val="22"/>
                <w:shd w:val="clear" w:color="auto" w:fill="FFFFFF"/>
              </w:rPr>
              <w:t>(</w:t>
            </w:r>
            <w:r w:rsidR="00983A00" w:rsidRPr="0081003B">
              <w:rPr>
                <w:sz w:val="22"/>
                <w:szCs w:val="22"/>
                <w:shd w:val="clear" w:color="auto" w:fill="FFFFFF"/>
              </w:rPr>
              <w:t>Projekto partneriai</w:t>
            </w:r>
            <w:r w:rsidRPr="0081003B">
              <w:rPr>
                <w:sz w:val="22"/>
                <w:szCs w:val="22"/>
                <w:shd w:val="clear" w:color="auto" w:fill="FFFFFF"/>
              </w:rPr>
              <w:t>)</w:t>
            </w:r>
          </w:p>
        </w:tc>
        <w:tc>
          <w:tcPr>
            <w:tcW w:w="2268" w:type="dxa"/>
            <w:shd w:val="clear" w:color="auto" w:fill="auto"/>
          </w:tcPr>
          <w:p w14:paraId="53FF1C0F" w14:textId="77777777" w:rsidR="00B00567" w:rsidRPr="0081003B" w:rsidRDefault="00B00567" w:rsidP="000B77F0">
            <w:pPr>
              <w:tabs>
                <w:tab w:val="left" w:pos="10620"/>
              </w:tabs>
              <w:ind w:right="181"/>
              <w:rPr>
                <w:sz w:val="22"/>
                <w:szCs w:val="22"/>
                <w:lang w:val="pt-BR"/>
              </w:rPr>
            </w:pPr>
            <w:r w:rsidRPr="0081003B">
              <w:rPr>
                <w:color w:val="000000"/>
                <w:sz w:val="22"/>
                <w:szCs w:val="22"/>
              </w:rPr>
              <w:t>„</w:t>
            </w:r>
            <w:r w:rsidRPr="0081003B">
              <w:rPr>
                <w:sz w:val="22"/>
                <w:szCs w:val="22"/>
                <w:lang w:val="pt-BR"/>
              </w:rPr>
              <w:t>Erasmus</w:t>
            </w:r>
            <w:r w:rsidR="00983A00" w:rsidRPr="0081003B">
              <w:rPr>
                <w:sz w:val="22"/>
                <w:szCs w:val="22"/>
                <w:lang w:val="pt-BR"/>
              </w:rPr>
              <w:t>+</w:t>
            </w:r>
            <w:r w:rsidRPr="0081003B">
              <w:rPr>
                <w:color w:val="000000"/>
                <w:sz w:val="22"/>
                <w:szCs w:val="22"/>
              </w:rPr>
              <w:t>“</w:t>
            </w:r>
            <w:r w:rsidR="00983A00" w:rsidRPr="0081003B">
              <w:rPr>
                <w:sz w:val="22"/>
                <w:szCs w:val="22"/>
                <w:lang w:val="pt-BR"/>
              </w:rPr>
              <w:t xml:space="preserve"> </w:t>
            </w:r>
          </w:p>
          <w:p w14:paraId="53FF1C10" w14:textId="77777777" w:rsidR="00983A00" w:rsidRPr="0081003B" w:rsidRDefault="00983A00" w:rsidP="000B77F0">
            <w:pPr>
              <w:tabs>
                <w:tab w:val="left" w:pos="10620"/>
              </w:tabs>
              <w:ind w:right="181"/>
              <w:rPr>
                <w:sz w:val="22"/>
                <w:szCs w:val="22"/>
                <w:lang w:val="pt-BR"/>
              </w:rPr>
            </w:pPr>
            <w:r w:rsidRPr="0081003B">
              <w:rPr>
                <w:sz w:val="22"/>
                <w:szCs w:val="22"/>
                <w:lang w:val="pt-BR"/>
              </w:rPr>
              <w:t>K2 programa</w:t>
            </w:r>
          </w:p>
        </w:tc>
        <w:tc>
          <w:tcPr>
            <w:tcW w:w="1843" w:type="dxa"/>
            <w:shd w:val="clear" w:color="auto" w:fill="auto"/>
          </w:tcPr>
          <w:p w14:paraId="53FF1C11" w14:textId="77777777" w:rsidR="00983A00" w:rsidRPr="0081003B" w:rsidRDefault="00983A00" w:rsidP="000B77F0">
            <w:pPr>
              <w:tabs>
                <w:tab w:val="left" w:pos="10620"/>
              </w:tabs>
              <w:ind w:right="181"/>
              <w:jc w:val="both"/>
              <w:rPr>
                <w:sz w:val="22"/>
                <w:szCs w:val="22"/>
                <w:lang w:val="pt-BR"/>
              </w:rPr>
            </w:pPr>
            <w:r w:rsidRPr="0081003B">
              <w:rPr>
                <w:sz w:val="22"/>
                <w:szCs w:val="22"/>
                <w:lang w:val="pt-BR"/>
              </w:rPr>
              <w:t>4141,00 Eur</w:t>
            </w:r>
          </w:p>
        </w:tc>
        <w:tc>
          <w:tcPr>
            <w:tcW w:w="2976" w:type="dxa"/>
            <w:shd w:val="clear" w:color="auto" w:fill="auto"/>
          </w:tcPr>
          <w:p w14:paraId="53FF1C12" w14:textId="77777777" w:rsidR="00983A00" w:rsidRPr="0081003B" w:rsidRDefault="00983A00" w:rsidP="000B77F0">
            <w:pPr>
              <w:tabs>
                <w:tab w:val="left" w:pos="10620"/>
              </w:tabs>
              <w:ind w:right="181"/>
              <w:rPr>
                <w:sz w:val="22"/>
                <w:szCs w:val="22"/>
                <w:lang w:val="pt-BR"/>
              </w:rPr>
            </w:pPr>
            <w:r w:rsidRPr="0081003B">
              <w:rPr>
                <w:sz w:val="22"/>
                <w:szCs w:val="22"/>
                <w:shd w:val="clear" w:color="auto" w:fill="FFFFFF"/>
              </w:rPr>
              <w:t xml:space="preserve">Tobulinti mokytojų kvalifikaciją suteikiant  pagrindinių žinių kaip integruoti </w:t>
            </w:r>
            <w:proofErr w:type="spellStart"/>
            <w:r w:rsidRPr="0081003B">
              <w:rPr>
                <w:sz w:val="22"/>
                <w:szCs w:val="22"/>
                <w:shd w:val="clear" w:color="auto" w:fill="FFFFFF"/>
              </w:rPr>
              <w:t>verslumą</w:t>
            </w:r>
            <w:proofErr w:type="spellEnd"/>
            <w:r w:rsidRPr="0081003B">
              <w:rPr>
                <w:sz w:val="22"/>
                <w:szCs w:val="22"/>
                <w:shd w:val="clear" w:color="auto" w:fill="FFFFFF"/>
              </w:rPr>
              <w:t xml:space="preserve"> į ugdymo procesą </w:t>
            </w:r>
          </w:p>
        </w:tc>
      </w:tr>
      <w:tr w:rsidR="00983A00" w:rsidRPr="0051236E" w14:paraId="53FF1C1A" w14:textId="77777777" w:rsidTr="00B00567">
        <w:tc>
          <w:tcPr>
            <w:tcW w:w="2552" w:type="dxa"/>
            <w:shd w:val="clear" w:color="auto" w:fill="auto"/>
          </w:tcPr>
          <w:p w14:paraId="53FF1C14" w14:textId="77777777" w:rsidR="00983A00" w:rsidRPr="0081003B" w:rsidRDefault="00B00567" w:rsidP="000B77F0">
            <w:pPr>
              <w:rPr>
                <w:sz w:val="22"/>
                <w:szCs w:val="22"/>
                <w:shd w:val="clear" w:color="auto" w:fill="FFFFFF"/>
              </w:rPr>
            </w:pPr>
            <w:r w:rsidRPr="0081003B">
              <w:rPr>
                <w:sz w:val="22"/>
                <w:szCs w:val="22"/>
                <w:shd w:val="clear" w:color="auto" w:fill="FFFFFF"/>
              </w:rPr>
              <w:t>„Vaikai pasakoja istoriją</w:t>
            </w:r>
          </w:p>
          <w:p w14:paraId="53FF1C15" w14:textId="77777777" w:rsidR="00983A00" w:rsidRPr="0081003B" w:rsidRDefault="00B00567" w:rsidP="000B77F0">
            <w:pPr>
              <w:rPr>
                <w:color w:val="686868"/>
                <w:sz w:val="22"/>
                <w:szCs w:val="22"/>
                <w:shd w:val="clear" w:color="auto" w:fill="FFFFFF"/>
              </w:rPr>
            </w:pPr>
            <w:r w:rsidRPr="0081003B">
              <w:rPr>
                <w:sz w:val="22"/>
                <w:szCs w:val="22"/>
                <w:shd w:val="clear" w:color="auto" w:fill="FFFFFF"/>
              </w:rPr>
              <w:t>(</w:t>
            </w:r>
            <w:r w:rsidR="00983A00" w:rsidRPr="0081003B">
              <w:rPr>
                <w:sz w:val="22"/>
                <w:szCs w:val="22"/>
                <w:shd w:val="clear" w:color="auto" w:fill="FFFFFF"/>
              </w:rPr>
              <w:t>Projekto partneriai</w:t>
            </w:r>
            <w:r w:rsidRPr="0081003B">
              <w:rPr>
                <w:sz w:val="22"/>
                <w:szCs w:val="22"/>
                <w:shd w:val="clear" w:color="auto" w:fill="FFFFFF"/>
              </w:rPr>
              <w:t>)</w:t>
            </w:r>
          </w:p>
        </w:tc>
        <w:tc>
          <w:tcPr>
            <w:tcW w:w="2268" w:type="dxa"/>
            <w:shd w:val="clear" w:color="auto" w:fill="auto"/>
          </w:tcPr>
          <w:p w14:paraId="53FF1C16" w14:textId="77777777" w:rsidR="00B00567" w:rsidRPr="0081003B" w:rsidRDefault="00B00567" w:rsidP="000B77F0">
            <w:pPr>
              <w:tabs>
                <w:tab w:val="left" w:pos="10620"/>
              </w:tabs>
              <w:ind w:right="181"/>
              <w:rPr>
                <w:sz w:val="22"/>
                <w:szCs w:val="22"/>
                <w:lang w:val="pt-BR"/>
              </w:rPr>
            </w:pPr>
            <w:r w:rsidRPr="0081003B">
              <w:rPr>
                <w:color w:val="000000"/>
                <w:sz w:val="22"/>
                <w:szCs w:val="22"/>
              </w:rPr>
              <w:t>„</w:t>
            </w:r>
            <w:r w:rsidRPr="0081003B">
              <w:rPr>
                <w:sz w:val="22"/>
                <w:szCs w:val="22"/>
                <w:lang w:val="pt-BR"/>
              </w:rPr>
              <w:t>Erasmus</w:t>
            </w:r>
            <w:r w:rsidR="00983A00" w:rsidRPr="0081003B">
              <w:rPr>
                <w:sz w:val="22"/>
                <w:szCs w:val="22"/>
                <w:lang w:val="pt-BR"/>
              </w:rPr>
              <w:t>+</w:t>
            </w:r>
            <w:r w:rsidRPr="0081003B">
              <w:rPr>
                <w:color w:val="000000"/>
                <w:sz w:val="22"/>
                <w:szCs w:val="22"/>
              </w:rPr>
              <w:t>“</w:t>
            </w:r>
            <w:r w:rsidR="00983A00" w:rsidRPr="0081003B">
              <w:rPr>
                <w:sz w:val="22"/>
                <w:szCs w:val="22"/>
                <w:lang w:val="pt-BR"/>
              </w:rPr>
              <w:t xml:space="preserve"> </w:t>
            </w:r>
          </w:p>
          <w:p w14:paraId="53FF1C17" w14:textId="77777777" w:rsidR="00983A00" w:rsidRPr="0081003B" w:rsidRDefault="00983A00" w:rsidP="000B77F0">
            <w:pPr>
              <w:tabs>
                <w:tab w:val="left" w:pos="10620"/>
              </w:tabs>
              <w:ind w:right="181"/>
              <w:rPr>
                <w:sz w:val="22"/>
                <w:szCs w:val="22"/>
                <w:lang w:val="pt-BR"/>
              </w:rPr>
            </w:pPr>
            <w:r w:rsidRPr="0081003B">
              <w:rPr>
                <w:sz w:val="22"/>
                <w:szCs w:val="22"/>
                <w:lang w:val="pt-BR"/>
              </w:rPr>
              <w:t>K2 programa</w:t>
            </w:r>
          </w:p>
        </w:tc>
        <w:tc>
          <w:tcPr>
            <w:tcW w:w="1843" w:type="dxa"/>
            <w:shd w:val="clear" w:color="auto" w:fill="auto"/>
          </w:tcPr>
          <w:p w14:paraId="53FF1C18" w14:textId="77777777" w:rsidR="00983A00" w:rsidRPr="0081003B" w:rsidRDefault="00B00567" w:rsidP="000B77F0">
            <w:pPr>
              <w:tabs>
                <w:tab w:val="left" w:pos="10620"/>
              </w:tabs>
              <w:ind w:right="181"/>
              <w:jc w:val="both"/>
              <w:rPr>
                <w:sz w:val="22"/>
                <w:szCs w:val="22"/>
                <w:lang w:val="pt-BR"/>
              </w:rPr>
            </w:pPr>
            <w:r w:rsidRPr="0081003B">
              <w:rPr>
                <w:sz w:val="22"/>
                <w:szCs w:val="22"/>
                <w:lang w:val="pt-BR"/>
              </w:rPr>
              <w:t>Dalyvavimas veiklose</w:t>
            </w:r>
          </w:p>
        </w:tc>
        <w:tc>
          <w:tcPr>
            <w:tcW w:w="2976" w:type="dxa"/>
            <w:shd w:val="clear" w:color="auto" w:fill="auto"/>
          </w:tcPr>
          <w:p w14:paraId="53FF1C19" w14:textId="77777777" w:rsidR="00983A00" w:rsidRPr="0081003B" w:rsidRDefault="00983A00" w:rsidP="000B77F0">
            <w:pPr>
              <w:tabs>
                <w:tab w:val="left" w:pos="10620"/>
              </w:tabs>
              <w:ind w:right="181"/>
              <w:rPr>
                <w:sz w:val="22"/>
                <w:szCs w:val="22"/>
                <w:shd w:val="clear" w:color="auto" w:fill="FFFFFF"/>
              </w:rPr>
            </w:pPr>
            <w:r w:rsidRPr="0081003B">
              <w:rPr>
                <w:sz w:val="22"/>
                <w:szCs w:val="22"/>
                <w:shd w:val="clear" w:color="auto" w:fill="FFFFFF"/>
              </w:rPr>
              <w:t>Vaikai ir mokytojai atkuria Barboros Radvilaitės, Žygimanto Augusto ir Bonos istoriją</w:t>
            </w:r>
          </w:p>
        </w:tc>
      </w:tr>
      <w:tr w:rsidR="00983A00" w:rsidRPr="0051236E" w14:paraId="53FF1C21" w14:textId="77777777" w:rsidTr="00B00567">
        <w:tc>
          <w:tcPr>
            <w:tcW w:w="2552" w:type="dxa"/>
            <w:shd w:val="clear" w:color="auto" w:fill="auto"/>
          </w:tcPr>
          <w:p w14:paraId="53FF1C1B" w14:textId="77777777" w:rsidR="00983A00" w:rsidRPr="0081003B" w:rsidRDefault="00B00567" w:rsidP="000B77F0">
            <w:pPr>
              <w:rPr>
                <w:sz w:val="22"/>
                <w:szCs w:val="22"/>
                <w:lang w:val="pt-BR"/>
              </w:rPr>
            </w:pPr>
            <w:r w:rsidRPr="0081003B">
              <w:rPr>
                <w:sz w:val="22"/>
                <w:szCs w:val="22"/>
                <w:shd w:val="clear" w:color="auto" w:fill="FFFFFF"/>
              </w:rPr>
              <w:t>„</w:t>
            </w:r>
            <w:r w:rsidRPr="0081003B">
              <w:rPr>
                <w:sz w:val="22"/>
                <w:szCs w:val="22"/>
                <w:lang w:val="pt-BR"/>
              </w:rPr>
              <w:t>Sveikatos formulė 2</w:t>
            </w:r>
            <w:r w:rsidRPr="0081003B">
              <w:rPr>
                <w:color w:val="000000"/>
                <w:sz w:val="22"/>
                <w:szCs w:val="22"/>
              </w:rPr>
              <w:t>“</w:t>
            </w:r>
          </w:p>
          <w:p w14:paraId="53FF1C1C" w14:textId="77777777" w:rsidR="00983A00" w:rsidRPr="0081003B" w:rsidRDefault="00B00567" w:rsidP="000B77F0">
            <w:pPr>
              <w:rPr>
                <w:sz w:val="22"/>
                <w:szCs w:val="22"/>
                <w:lang w:val="pt-BR"/>
              </w:rPr>
            </w:pPr>
            <w:r w:rsidRPr="0081003B">
              <w:rPr>
                <w:sz w:val="22"/>
                <w:szCs w:val="22"/>
                <w:lang w:val="pt-BR"/>
              </w:rPr>
              <w:t>(</w:t>
            </w:r>
            <w:r w:rsidR="00983A00" w:rsidRPr="0081003B">
              <w:rPr>
                <w:sz w:val="22"/>
                <w:szCs w:val="22"/>
                <w:lang w:val="pt-BR"/>
              </w:rPr>
              <w:t>Projekto vykdytojai</w:t>
            </w:r>
            <w:r w:rsidRPr="0081003B">
              <w:rPr>
                <w:sz w:val="22"/>
                <w:szCs w:val="22"/>
                <w:lang w:val="pt-BR"/>
              </w:rPr>
              <w:t>)</w:t>
            </w:r>
          </w:p>
        </w:tc>
        <w:tc>
          <w:tcPr>
            <w:tcW w:w="2268" w:type="dxa"/>
            <w:shd w:val="clear" w:color="auto" w:fill="auto"/>
          </w:tcPr>
          <w:p w14:paraId="53FF1C1D" w14:textId="77777777" w:rsidR="00983A00" w:rsidRPr="0081003B" w:rsidRDefault="00B00567" w:rsidP="000B77F0">
            <w:pPr>
              <w:tabs>
                <w:tab w:val="left" w:pos="10620"/>
              </w:tabs>
              <w:ind w:right="181"/>
              <w:rPr>
                <w:sz w:val="22"/>
                <w:szCs w:val="22"/>
                <w:lang w:val="pt-BR"/>
              </w:rPr>
            </w:pPr>
            <w:r w:rsidRPr="0081003B">
              <w:rPr>
                <w:sz w:val="22"/>
                <w:szCs w:val="22"/>
                <w:lang w:val="pt-BR"/>
              </w:rPr>
              <w:t>Rokiškio r. s</w:t>
            </w:r>
            <w:r w:rsidR="00983A00" w:rsidRPr="0081003B">
              <w:rPr>
                <w:sz w:val="22"/>
                <w:szCs w:val="22"/>
                <w:lang w:val="pt-BR"/>
              </w:rPr>
              <w:t>avivaldybės sveikatos rėmimo specialiosios progamos projektas</w:t>
            </w:r>
          </w:p>
          <w:p w14:paraId="53FF1C1E" w14:textId="77777777" w:rsidR="00983A00" w:rsidRPr="0081003B" w:rsidRDefault="00983A00" w:rsidP="000B77F0">
            <w:pPr>
              <w:tabs>
                <w:tab w:val="left" w:pos="10620"/>
              </w:tabs>
              <w:ind w:right="181"/>
              <w:rPr>
                <w:sz w:val="22"/>
                <w:szCs w:val="22"/>
                <w:lang w:val="pt-BR"/>
              </w:rPr>
            </w:pPr>
          </w:p>
        </w:tc>
        <w:tc>
          <w:tcPr>
            <w:tcW w:w="1843" w:type="dxa"/>
            <w:shd w:val="clear" w:color="auto" w:fill="auto"/>
          </w:tcPr>
          <w:p w14:paraId="53FF1C1F" w14:textId="77777777" w:rsidR="00983A00" w:rsidRPr="0081003B" w:rsidRDefault="00983A00" w:rsidP="000B77F0">
            <w:pPr>
              <w:tabs>
                <w:tab w:val="left" w:pos="10620"/>
              </w:tabs>
              <w:ind w:right="181"/>
              <w:jc w:val="both"/>
              <w:rPr>
                <w:sz w:val="22"/>
                <w:szCs w:val="22"/>
                <w:lang w:val="pt-BR"/>
              </w:rPr>
            </w:pPr>
            <w:r w:rsidRPr="0081003B">
              <w:rPr>
                <w:sz w:val="22"/>
                <w:szCs w:val="22"/>
                <w:lang w:val="pt-BR"/>
              </w:rPr>
              <w:t xml:space="preserve">   400,00 Eur.</w:t>
            </w:r>
          </w:p>
        </w:tc>
        <w:tc>
          <w:tcPr>
            <w:tcW w:w="2976" w:type="dxa"/>
            <w:shd w:val="clear" w:color="auto" w:fill="auto"/>
          </w:tcPr>
          <w:p w14:paraId="53FF1C20" w14:textId="77777777" w:rsidR="00983A00" w:rsidRPr="0081003B" w:rsidRDefault="00983A00" w:rsidP="000B77F0">
            <w:pPr>
              <w:tabs>
                <w:tab w:val="left" w:pos="10620"/>
              </w:tabs>
              <w:ind w:right="181"/>
              <w:rPr>
                <w:sz w:val="22"/>
                <w:szCs w:val="22"/>
                <w:lang w:val="pt-BR"/>
              </w:rPr>
            </w:pPr>
            <w:r w:rsidRPr="0081003B">
              <w:rPr>
                <w:sz w:val="22"/>
                <w:szCs w:val="22"/>
                <w:lang w:val="pt-BR"/>
              </w:rPr>
              <w:t>Paskaitos  apie sveikos gyvensenos puoselėjimą. Dalyvavo 48 asmenys.</w:t>
            </w:r>
          </w:p>
        </w:tc>
      </w:tr>
      <w:tr w:rsidR="00983A00" w:rsidRPr="0051236E" w14:paraId="53FF1C27" w14:textId="77777777" w:rsidTr="00B00567">
        <w:tc>
          <w:tcPr>
            <w:tcW w:w="2552" w:type="dxa"/>
            <w:shd w:val="clear" w:color="auto" w:fill="auto"/>
          </w:tcPr>
          <w:p w14:paraId="53FF1C22" w14:textId="77777777" w:rsidR="00983A00" w:rsidRPr="0081003B" w:rsidRDefault="00B00567" w:rsidP="000B77F0">
            <w:pPr>
              <w:rPr>
                <w:sz w:val="22"/>
                <w:szCs w:val="22"/>
                <w:lang w:val="pt-BR"/>
              </w:rPr>
            </w:pPr>
            <w:r w:rsidRPr="0081003B">
              <w:rPr>
                <w:sz w:val="22"/>
                <w:szCs w:val="22"/>
                <w:shd w:val="clear" w:color="auto" w:fill="FFFFFF"/>
              </w:rPr>
              <w:t>„</w:t>
            </w:r>
            <w:r w:rsidR="00983A00" w:rsidRPr="0081003B">
              <w:rPr>
                <w:sz w:val="22"/>
                <w:szCs w:val="22"/>
                <w:lang w:val="pt-BR"/>
              </w:rPr>
              <w:t xml:space="preserve">Socialines paslaugas teikiančių asmenų kompetencijų </w:t>
            </w:r>
            <w:r w:rsidRPr="0081003B">
              <w:rPr>
                <w:sz w:val="22"/>
                <w:szCs w:val="22"/>
                <w:lang w:val="pt-BR"/>
              </w:rPr>
              <w:t>ugdymas</w:t>
            </w:r>
            <w:r w:rsidRPr="0081003B">
              <w:rPr>
                <w:color w:val="000000"/>
                <w:sz w:val="22"/>
                <w:szCs w:val="22"/>
              </w:rPr>
              <w:t>“</w:t>
            </w:r>
          </w:p>
          <w:p w14:paraId="53FF1C23" w14:textId="77777777" w:rsidR="00983A00" w:rsidRPr="0081003B" w:rsidRDefault="00B00567" w:rsidP="000B77F0">
            <w:pPr>
              <w:rPr>
                <w:sz w:val="22"/>
                <w:szCs w:val="22"/>
                <w:lang w:val="pt-BR"/>
              </w:rPr>
            </w:pPr>
            <w:r w:rsidRPr="0081003B">
              <w:rPr>
                <w:sz w:val="22"/>
                <w:szCs w:val="22"/>
                <w:lang w:val="pt-BR"/>
              </w:rPr>
              <w:t>(</w:t>
            </w:r>
            <w:r w:rsidR="00983A00" w:rsidRPr="0081003B">
              <w:rPr>
                <w:sz w:val="22"/>
                <w:szCs w:val="22"/>
                <w:lang w:val="pt-BR"/>
              </w:rPr>
              <w:t>Projekto vykdytojai</w:t>
            </w:r>
            <w:r w:rsidRPr="0081003B">
              <w:rPr>
                <w:sz w:val="22"/>
                <w:szCs w:val="22"/>
                <w:lang w:val="pt-BR"/>
              </w:rPr>
              <w:t>)</w:t>
            </w:r>
          </w:p>
        </w:tc>
        <w:tc>
          <w:tcPr>
            <w:tcW w:w="2268" w:type="dxa"/>
            <w:shd w:val="clear" w:color="auto" w:fill="auto"/>
          </w:tcPr>
          <w:p w14:paraId="53FF1C24" w14:textId="77777777" w:rsidR="00983A00" w:rsidRPr="0081003B" w:rsidRDefault="00983A00" w:rsidP="000B77F0">
            <w:pPr>
              <w:tabs>
                <w:tab w:val="left" w:pos="10620"/>
              </w:tabs>
              <w:ind w:right="181"/>
              <w:rPr>
                <w:sz w:val="22"/>
                <w:szCs w:val="22"/>
                <w:lang w:val="pt-BR"/>
              </w:rPr>
            </w:pPr>
            <w:r w:rsidRPr="0081003B">
              <w:rPr>
                <w:sz w:val="22"/>
                <w:szCs w:val="22"/>
                <w:lang w:val="pt-BR"/>
              </w:rPr>
              <w:t>Lietuvos Respublikos Švietimo ir mokslo ministerija</w:t>
            </w:r>
          </w:p>
        </w:tc>
        <w:tc>
          <w:tcPr>
            <w:tcW w:w="1843" w:type="dxa"/>
            <w:shd w:val="clear" w:color="auto" w:fill="auto"/>
          </w:tcPr>
          <w:p w14:paraId="53FF1C25" w14:textId="77777777" w:rsidR="00983A00" w:rsidRPr="0081003B" w:rsidRDefault="00983A00" w:rsidP="000B77F0">
            <w:pPr>
              <w:tabs>
                <w:tab w:val="left" w:pos="10620"/>
              </w:tabs>
              <w:ind w:right="181"/>
              <w:jc w:val="both"/>
              <w:rPr>
                <w:sz w:val="22"/>
                <w:szCs w:val="22"/>
                <w:lang w:val="pt-BR"/>
              </w:rPr>
            </w:pPr>
            <w:r w:rsidRPr="0081003B">
              <w:rPr>
                <w:sz w:val="22"/>
                <w:szCs w:val="22"/>
                <w:lang w:val="pt-BR"/>
              </w:rPr>
              <w:t>5516,00 Eur</w:t>
            </w:r>
          </w:p>
        </w:tc>
        <w:tc>
          <w:tcPr>
            <w:tcW w:w="2976" w:type="dxa"/>
            <w:shd w:val="clear" w:color="auto" w:fill="auto"/>
          </w:tcPr>
          <w:p w14:paraId="53FF1C26" w14:textId="77777777" w:rsidR="00983A00" w:rsidRPr="0081003B" w:rsidRDefault="00CA0A45" w:rsidP="000B77F0">
            <w:pPr>
              <w:tabs>
                <w:tab w:val="left" w:pos="10620"/>
              </w:tabs>
              <w:ind w:right="181"/>
              <w:rPr>
                <w:sz w:val="22"/>
                <w:szCs w:val="22"/>
                <w:lang w:val="pt-BR"/>
              </w:rPr>
            </w:pPr>
            <w:r w:rsidRPr="0081003B">
              <w:rPr>
                <w:sz w:val="22"/>
                <w:szCs w:val="22"/>
              </w:rPr>
              <w:t>Programos tikslas:</w:t>
            </w:r>
            <w:r w:rsidR="00983A00" w:rsidRPr="0081003B">
              <w:rPr>
                <w:sz w:val="22"/>
                <w:szCs w:val="22"/>
              </w:rPr>
              <w:t xml:space="preserve"> ugdyti Rokiškio rajono socialinių darbuotojų  ir socialinių pedagogų kompetencijas, suteikiant jų profesinei </w:t>
            </w:r>
            <w:r w:rsidR="00983A00" w:rsidRPr="0081003B">
              <w:rPr>
                <w:sz w:val="22"/>
                <w:szCs w:val="22"/>
              </w:rPr>
              <w:lastRenderedPageBreak/>
              <w:t>veiklai reikalingas žinias ir gebėjimus. Programos mokymuose dalyvavo 30 rajono socialinių darbuotojų ir socialinių pedagogų. Mokėsi 72 val.</w:t>
            </w:r>
          </w:p>
        </w:tc>
      </w:tr>
      <w:tr w:rsidR="00983A00" w:rsidRPr="0051236E" w14:paraId="53FF1C2E" w14:textId="77777777" w:rsidTr="00B00567">
        <w:tc>
          <w:tcPr>
            <w:tcW w:w="2552" w:type="dxa"/>
            <w:shd w:val="clear" w:color="auto" w:fill="auto"/>
          </w:tcPr>
          <w:p w14:paraId="53FF1C28" w14:textId="77777777" w:rsidR="00983A00" w:rsidRPr="0081003B" w:rsidRDefault="00CA0A45" w:rsidP="000B77F0">
            <w:pPr>
              <w:rPr>
                <w:sz w:val="22"/>
                <w:szCs w:val="22"/>
                <w:lang w:val="pt-BR"/>
              </w:rPr>
            </w:pPr>
            <w:r w:rsidRPr="0081003B">
              <w:rPr>
                <w:sz w:val="22"/>
                <w:szCs w:val="22"/>
                <w:shd w:val="clear" w:color="auto" w:fill="FFFFFF"/>
              </w:rPr>
              <w:lastRenderedPageBreak/>
              <w:t>„</w:t>
            </w:r>
            <w:r w:rsidR="00983A00" w:rsidRPr="0081003B">
              <w:rPr>
                <w:sz w:val="22"/>
                <w:szCs w:val="22"/>
                <w:lang w:val="pt-BR"/>
              </w:rPr>
              <w:t>Išmok padėti</w:t>
            </w:r>
            <w:r w:rsidRPr="0081003B">
              <w:rPr>
                <w:sz w:val="22"/>
                <w:szCs w:val="22"/>
                <w:lang w:val="pt-BR"/>
              </w:rPr>
              <w:t xml:space="preserve"> sau, kad galėtum padėti vaikui</w:t>
            </w:r>
            <w:r w:rsidRPr="0081003B">
              <w:rPr>
                <w:color w:val="000000"/>
                <w:sz w:val="22"/>
                <w:szCs w:val="22"/>
              </w:rPr>
              <w:t>“</w:t>
            </w:r>
          </w:p>
          <w:p w14:paraId="53FF1C29" w14:textId="77777777" w:rsidR="00983A00" w:rsidRPr="0081003B" w:rsidRDefault="0081003B" w:rsidP="000B77F0">
            <w:pPr>
              <w:rPr>
                <w:sz w:val="22"/>
                <w:szCs w:val="22"/>
                <w:lang w:val="pt-BR"/>
              </w:rPr>
            </w:pPr>
            <w:r w:rsidRPr="0081003B">
              <w:rPr>
                <w:sz w:val="22"/>
                <w:szCs w:val="22"/>
                <w:lang w:val="pt-BR"/>
              </w:rPr>
              <w:t>(</w:t>
            </w:r>
            <w:r w:rsidR="00983A00" w:rsidRPr="0081003B">
              <w:rPr>
                <w:sz w:val="22"/>
                <w:szCs w:val="22"/>
                <w:lang w:val="pt-BR"/>
              </w:rPr>
              <w:t>Projekto partneriai</w:t>
            </w:r>
            <w:r w:rsidRPr="0081003B">
              <w:rPr>
                <w:sz w:val="22"/>
                <w:szCs w:val="22"/>
                <w:lang w:val="pt-BR"/>
              </w:rPr>
              <w:t>)</w:t>
            </w:r>
          </w:p>
        </w:tc>
        <w:tc>
          <w:tcPr>
            <w:tcW w:w="2268" w:type="dxa"/>
            <w:shd w:val="clear" w:color="auto" w:fill="auto"/>
          </w:tcPr>
          <w:p w14:paraId="53FF1C2A" w14:textId="77777777" w:rsidR="00983A00" w:rsidRPr="0081003B" w:rsidRDefault="0081003B" w:rsidP="000B77F0">
            <w:pPr>
              <w:tabs>
                <w:tab w:val="left" w:pos="10620"/>
              </w:tabs>
              <w:ind w:right="181"/>
              <w:rPr>
                <w:sz w:val="22"/>
                <w:szCs w:val="22"/>
                <w:lang w:val="pt-BR"/>
              </w:rPr>
            </w:pPr>
            <w:r w:rsidRPr="0081003B">
              <w:rPr>
                <w:sz w:val="22"/>
                <w:szCs w:val="22"/>
                <w:lang w:val="pt-BR"/>
              </w:rPr>
              <w:t>Rokiškio r. s</w:t>
            </w:r>
            <w:r w:rsidR="00983A00" w:rsidRPr="0081003B">
              <w:rPr>
                <w:sz w:val="22"/>
                <w:szCs w:val="22"/>
                <w:lang w:val="pt-BR"/>
              </w:rPr>
              <w:t>avivaldybės sveikatos rėmimo specialiosios progamos projektas.</w:t>
            </w:r>
          </w:p>
          <w:p w14:paraId="53FF1C2B" w14:textId="77777777" w:rsidR="00983A00" w:rsidRPr="0081003B" w:rsidRDefault="00983A00" w:rsidP="000B77F0">
            <w:pPr>
              <w:tabs>
                <w:tab w:val="left" w:pos="10620"/>
              </w:tabs>
              <w:ind w:right="181"/>
              <w:rPr>
                <w:sz w:val="22"/>
                <w:szCs w:val="22"/>
                <w:lang w:val="pt-BR"/>
              </w:rPr>
            </w:pPr>
          </w:p>
        </w:tc>
        <w:tc>
          <w:tcPr>
            <w:tcW w:w="1843" w:type="dxa"/>
            <w:shd w:val="clear" w:color="auto" w:fill="auto"/>
          </w:tcPr>
          <w:p w14:paraId="53FF1C2C" w14:textId="77777777" w:rsidR="00983A00" w:rsidRPr="0081003B" w:rsidRDefault="00983A00" w:rsidP="000B77F0">
            <w:pPr>
              <w:tabs>
                <w:tab w:val="left" w:pos="10620"/>
              </w:tabs>
              <w:ind w:right="181"/>
              <w:jc w:val="both"/>
              <w:rPr>
                <w:sz w:val="22"/>
                <w:szCs w:val="22"/>
                <w:lang w:val="pt-BR"/>
              </w:rPr>
            </w:pPr>
            <w:r w:rsidRPr="0081003B">
              <w:rPr>
                <w:sz w:val="22"/>
                <w:szCs w:val="22"/>
                <w:lang w:val="pt-BR"/>
              </w:rPr>
              <w:t>200,00 Eur</w:t>
            </w:r>
          </w:p>
        </w:tc>
        <w:tc>
          <w:tcPr>
            <w:tcW w:w="2976" w:type="dxa"/>
            <w:shd w:val="clear" w:color="auto" w:fill="auto"/>
          </w:tcPr>
          <w:p w14:paraId="53FF1C2D" w14:textId="77777777" w:rsidR="00983A00" w:rsidRPr="0081003B" w:rsidRDefault="00983A00" w:rsidP="000B77F0">
            <w:pPr>
              <w:tabs>
                <w:tab w:val="left" w:pos="10620"/>
              </w:tabs>
              <w:ind w:right="181"/>
              <w:rPr>
                <w:sz w:val="22"/>
                <w:szCs w:val="22"/>
                <w:lang w:val="pt-BR"/>
              </w:rPr>
            </w:pPr>
            <w:r w:rsidRPr="0081003B">
              <w:rPr>
                <w:sz w:val="22"/>
                <w:szCs w:val="22"/>
                <w:lang w:val="pt-BR"/>
              </w:rPr>
              <w:t>Mokymai miesto ir rajono bendruomenei</w:t>
            </w:r>
          </w:p>
        </w:tc>
      </w:tr>
      <w:tr w:rsidR="00983A00" w:rsidRPr="0051236E" w14:paraId="53FF1C35" w14:textId="77777777" w:rsidTr="00B00567">
        <w:tc>
          <w:tcPr>
            <w:tcW w:w="2552" w:type="dxa"/>
            <w:shd w:val="clear" w:color="auto" w:fill="auto"/>
          </w:tcPr>
          <w:p w14:paraId="53FF1C2F" w14:textId="77777777" w:rsidR="00983A00" w:rsidRPr="0081003B" w:rsidRDefault="00CA0A45" w:rsidP="000B77F0">
            <w:pPr>
              <w:rPr>
                <w:sz w:val="22"/>
                <w:szCs w:val="22"/>
                <w:lang w:val="pt-BR"/>
              </w:rPr>
            </w:pPr>
            <w:r w:rsidRPr="0081003B">
              <w:rPr>
                <w:sz w:val="22"/>
                <w:szCs w:val="22"/>
                <w:shd w:val="clear" w:color="auto" w:fill="FFFFFF"/>
              </w:rPr>
              <w:t>„</w:t>
            </w:r>
            <w:r w:rsidR="00983A00" w:rsidRPr="0081003B">
              <w:rPr>
                <w:sz w:val="22"/>
                <w:szCs w:val="22"/>
                <w:lang w:val="pt-BR"/>
              </w:rPr>
              <w:t>Tobulėjantis bibliote</w:t>
            </w:r>
            <w:r w:rsidRPr="0081003B">
              <w:rPr>
                <w:sz w:val="22"/>
                <w:szCs w:val="22"/>
                <w:lang w:val="pt-BR"/>
              </w:rPr>
              <w:t>kininkas-aktyvesnis skaitytojas</w:t>
            </w:r>
            <w:r w:rsidRPr="0081003B">
              <w:rPr>
                <w:color w:val="000000"/>
                <w:sz w:val="22"/>
                <w:szCs w:val="22"/>
              </w:rPr>
              <w:t>“</w:t>
            </w:r>
          </w:p>
          <w:p w14:paraId="53FF1C30" w14:textId="77777777" w:rsidR="00983A00" w:rsidRPr="0081003B" w:rsidRDefault="0081003B" w:rsidP="000B77F0">
            <w:pPr>
              <w:rPr>
                <w:sz w:val="22"/>
                <w:szCs w:val="22"/>
                <w:lang w:val="pt-BR"/>
              </w:rPr>
            </w:pPr>
            <w:r w:rsidRPr="0081003B">
              <w:rPr>
                <w:sz w:val="22"/>
                <w:szCs w:val="22"/>
                <w:lang w:val="pt-BR"/>
              </w:rPr>
              <w:t>(</w:t>
            </w:r>
            <w:r w:rsidR="00983A00" w:rsidRPr="0081003B">
              <w:rPr>
                <w:sz w:val="22"/>
                <w:szCs w:val="22"/>
                <w:lang w:val="pt-BR"/>
              </w:rPr>
              <w:t>Projekto partneriai</w:t>
            </w:r>
            <w:r w:rsidRPr="0081003B">
              <w:rPr>
                <w:sz w:val="22"/>
                <w:szCs w:val="22"/>
                <w:lang w:val="pt-BR"/>
              </w:rPr>
              <w:t>)</w:t>
            </w:r>
          </w:p>
        </w:tc>
        <w:tc>
          <w:tcPr>
            <w:tcW w:w="2268" w:type="dxa"/>
            <w:shd w:val="clear" w:color="auto" w:fill="auto"/>
          </w:tcPr>
          <w:p w14:paraId="53FF1C31" w14:textId="77777777" w:rsidR="00983A00" w:rsidRPr="0081003B" w:rsidRDefault="00983A00" w:rsidP="000B77F0">
            <w:pPr>
              <w:tabs>
                <w:tab w:val="left" w:pos="10620"/>
              </w:tabs>
              <w:ind w:right="181"/>
              <w:rPr>
                <w:sz w:val="22"/>
                <w:szCs w:val="22"/>
                <w:lang w:val="pt-BR"/>
              </w:rPr>
            </w:pPr>
            <w:r w:rsidRPr="0081003B">
              <w:rPr>
                <w:sz w:val="22"/>
                <w:szCs w:val="22"/>
                <w:lang w:val="pt-BR"/>
              </w:rPr>
              <w:t>Rokiškio r. savivaldybės Nevyriausybinių organizacijų finansavimo priemonė</w:t>
            </w:r>
          </w:p>
          <w:p w14:paraId="53FF1C32" w14:textId="77777777" w:rsidR="00983A00" w:rsidRPr="0081003B" w:rsidRDefault="00983A00" w:rsidP="000B77F0">
            <w:pPr>
              <w:tabs>
                <w:tab w:val="left" w:pos="10620"/>
              </w:tabs>
              <w:ind w:right="181"/>
              <w:rPr>
                <w:sz w:val="22"/>
                <w:szCs w:val="22"/>
                <w:lang w:val="pt-BR"/>
              </w:rPr>
            </w:pPr>
          </w:p>
        </w:tc>
        <w:tc>
          <w:tcPr>
            <w:tcW w:w="1843" w:type="dxa"/>
            <w:shd w:val="clear" w:color="auto" w:fill="auto"/>
          </w:tcPr>
          <w:p w14:paraId="53FF1C33" w14:textId="77777777" w:rsidR="00983A00" w:rsidRPr="0081003B" w:rsidRDefault="00983A00" w:rsidP="000B77F0">
            <w:pPr>
              <w:tabs>
                <w:tab w:val="left" w:pos="10620"/>
              </w:tabs>
              <w:ind w:right="181"/>
              <w:jc w:val="both"/>
              <w:rPr>
                <w:sz w:val="22"/>
                <w:szCs w:val="22"/>
                <w:lang w:val="pt-BR"/>
              </w:rPr>
            </w:pPr>
            <w:r w:rsidRPr="0081003B">
              <w:rPr>
                <w:sz w:val="22"/>
                <w:szCs w:val="22"/>
                <w:lang w:val="pt-BR"/>
              </w:rPr>
              <w:t>300,00 Eur.</w:t>
            </w:r>
          </w:p>
        </w:tc>
        <w:tc>
          <w:tcPr>
            <w:tcW w:w="2976" w:type="dxa"/>
            <w:shd w:val="clear" w:color="auto" w:fill="auto"/>
          </w:tcPr>
          <w:p w14:paraId="53FF1C34" w14:textId="77777777" w:rsidR="00983A00" w:rsidRPr="0081003B" w:rsidRDefault="00983A00" w:rsidP="000B77F0">
            <w:pPr>
              <w:tabs>
                <w:tab w:val="left" w:pos="10620"/>
              </w:tabs>
              <w:ind w:right="181"/>
              <w:rPr>
                <w:sz w:val="22"/>
                <w:szCs w:val="22"/>
                <w:lang w:val="pt-BR"/>
              </w:rPr>
            </w:pPr>
            <w:r w:rsidRPr="0081003B">
              <w:rPr>
                <w:sz w:val="22"/>
                <w:szCs w:val="22"/>
                <w:lang w:val="pt-BR"/>
              </w:rPr>
              <w:t>Organizuota literatūrinė popietė su A. Ruseckaite, aplankyta Vilniaus universiteto biblioteka.</w:t>
            </w:r>
          </w:p>
        </w:tc>
      </w:tr>
      <w:tr w:rsidR="00983A00" w:rsidRPr="0051236E" w14:paraId="53FF1C3D" w14:textId="77777777" w:rsidTr="00B00567">
        <w:tc>
          <w:tcPr>
            <w:tcW w:w="2552" w:type="dxa"/>
            <w:shd w:val="clear" w:color="auto" w:fill="auto"/>
          </w:tcPr>
          <w:p w14:paraId="53FF1C36" w14:textId="77777777" w:rsidR="00983A00" w:rsidRPr="0081003B" w:rsidRDefault="00983A00" w:rsidP="000B77F0">
            <w:pPr>
              <w:rPr>
                <w:sz w:val="22"/>
                <w:szCs w:val="22"/>
              </w:rPr>
            </w:pPr>
            <w:r w:rsidRPr="0081003B">
              <w:rPr>
                <w:sz w:val="22"/>
                <w:szCs w:val="22"/>
              </w:rPr>
              <w:t>„</w:t>
            </w:r>
            <w:proofErr w:type="spellStart"/>
            <w:r w:rsidRPr="0081003B">
              <w:rPr>
                <w:sz w:val="22"/>
                <w:szCs w:val="22"/>
              </w:rPr>
              <w:t>Verslumo</w:t>
            </w:r>
            <w:proofErr w:type="spellEnd"/>
            <w:r w:rsidRPr="0081003B">
              <w:rPr>
                <w:sz w:val="22"/>
                <w:szCs w:val="22"/>
              </w:rPr>
              <w:t xml:space="preserve"> įgūdžių ugdymas per kūrybiškumą ir inovacijas Rokiškyje ir Pastoviuose“</w:t>
            </w:r>
          </w:p>
          <w:p w14:paraId="53FF1C37" w14:textId="77777777" w:rsidR="00983A00" w:rsidRPr="0081003B" w:rsidRDefault="00983A00" w:rsidP="000B77F0">
            <w:pPr>
              <w:rPr>
                <w:sz w:val="22"/>
                <w:szCs w:val="22"/>
                <w:lang w:val="pt-BR"/>
              </w:rPr>
            </w:pPr>
          </w:p>
        </w:tc>
        <w:tc>
          <w:tcPr>
            <w:tcW w:w="2268" w:type="dxa"/>
            <w:shd w:val="clear" w:color="auto" w:fill="auto"/>
          </w:tcPr>
          <w:p w14:paraId="53FF1C38" w14:textId="77777777" w:rsidR="00983A00" w:rsidRPr="0081003B" w:rsidRDefault="00983A00" w:rsidP="000B77F0">
            <w:pPr>
              <w:tabs>
                <w:tab w:val="left" w:pos="10620"/>
              </w:tabs>
              <w:ind w:right="181"/>
              <w:rPr>
                <w:sz w:val="22"/>
                <w:szCs w:val="22"/>
              </w:rPr>
            </w:pPr>
            <w:r w:rsidRPr="0081003B">
              <w:rPr>
                <w:sz w:val="22"/>
                <w:szCs w:val="22"/>
              </w:rPr>
              <w:t>Latvijos-Lietuvos-Baltarusijos bendradarbiavimo per sieną programai</w:t>
            </w:r>
          </w:p>
          <w:p w14:paraId="53FF1C39" w14:textId="77777777" w:rsidR="00983A00" w:rsidRPr="0081003B" w:rsidRDefault="00983A00" w:rsidP="000B77F0">
            <w:pPr>
              <w:tabs>
                <w:tab w:val="left" w:pos="10620"/>
              </w:tabs>
              <w:ind w:right="181"/>
              <w:rPr>
                <w:sz w:val="22"/>
                <w:szCs w:val="22"/>
                <w:lang w:val="pt-BR"/>
              </w:rPr>
            </w:pPr>
            <w:r w:rsidRPr="0081003B">
              <w:rPr>
                <w:sz w:val="22"/>
                <w:szCs w:val="22"/>
              </w:rPr>
              <w:t>Paraiška vertinama</w:t>
            </w:r>
          </w:p>
        </w:tc>
        <w:tc>
          <w:tcPr>
            <w:tcW w:w="1843" w:type="dxa"/>
            <w:shd w:val="clear" w:color="auto" w:fill="auto"/>
          </w:tcPr>
          <w:p w14:paraId="53FF1C3A" w14:textId="77777777" w:rsidR="00983A00" w:rsidRPr="0081003B" w:rsidRDefault="00983A00" w:rsidP="000B77F0">
            <w:pPr>
              <w:tabs>
                <w:tab w:val="left" w:pos="10620"/>
              </w:tabs>
              <w:ind w:right="181"/>
              <w:jc w:val="both"/>
              <w:rPr>
                <w:sz w:val="22"/>
                <w:szCs w:val="22"/>
                <w:lang w:val="pt-BR"/>
              </w:rPr>
            </w:pPr>
            <w:r w:rsidRPr="0081003B">
              <w:rPr>
                <w:sz w:val="22"/>
                <w:szCs w:val="22"/>
              </w:rPr>
              <w:t xml:space="preserve">472455,93 </w:t>
            </w:r>
            <w:proofErr w:type="spellStart"/>
            <w:r w:rsidRPr="0081003B">
              <w:rPr>
                <w:sz w:val="22"/>
                <w:szCs w:val="22"/>
              </w:rPr>
              <w:t>Eur</w:t>
            </w:r>
            <w:proofErr w:type="spellEnd"/>
          </w:p>
        </w:tc>
        <w:tc>
          <w:tcPr>
            <w:tcW w:w="2976" w:type="dxa"/>
            <w:shd w:val="clear" w:color="auto" w:fill="auto"/>
          </w:tcPr>
          <w:p w14:paraId="53FF1C3B" w14:textId="77777777" w:rsidR="00983A00" w:rsidRPr="0081003B" w:rsidRDefault="00983A00" w:rsidP="000B77F0">
            <w:pPr>
              <w:pStyle w:val="Antrats"/>
              <w:rPr>
                <w:sz w:val="22"/>
                <w:szCs w:val="22"/>
              </w:rPr>
            </w:pPr>
            <w:r w:rsidRPr="0081003B">
              <w:rPr>
                <w:sz w:val="22"/>
                <w:szCs w:val="22"/>
              </w:rPr>
              <w:t xml:space="preserve">Pagrindinis tikslas -  atnaujinti ir įsigyti naujos įrangos skatinant </w:t>
            </w:r>
            <w:proofErr w:type="spellStart"/>
            <w:r w:rsidRPr="0081003B">
              <w:rPr>
                <w:sz w:val="22"/>
                <w:szCs w:val="22"/>
              </w:rPr>
              <w:t>verslumo</w:t>
            </w:r>
            <w:proofErr w:type="spellEnd"/>
            <w:r w:rsidRPr="0081003B">
              <w:rPr>
                <w:sz w:val="22"/>
                <w:szCs w:val="22"/>
              </w:rPr>
              <w:t xml:space="preserve"> įgūdžių ugdymą</w:t>
            </w:r>
            <w:r w:rsidR="0081003B" w:rsidRPr="0081003B">
              <w:rPr>
                <w:sz w:val="22"/>
                <w:szCs w:val="22"/>
              </w:rPr>
              <w:t xml:space="preserve"> Rokiškio Juozo</w:t>
            </w:r>
            <w:r w:rsidRPr="0081003B">
              <w:rPr>
                <w:sz w:val="22"/>
                <w:szCs w:val="22"/>
              </w:rPr>
              <w:t xml:space="preserve"> </w:t>
            </w:r>
            <w:proofErr w:type="spellStart"/>
            <w:r w:rsidRPr="0081003B">
              <w:rPr>
                <w:sz w:val="22"/>
                <w:szCs w:val="22"/>
              </w:rPr>
              <w:t>Tūb</w:t>
            </w:r>
            <w:r w:rsidR="0081003B" w:rsidRPr="0081003B">
              <w:rPr>
                <w:sz w:val="22"/>
                <w:szCs w:val="22"/>
              </w:rPr>
              <w:t>e</w:t>
            </w:r>
            <w:r w:rsidRPr="0081003B">
              <w:rPr>
                <w:sz w:val="22"/>
                <w:szCs w:val="22"/>
              </w:rPr>
              <w:t>lio</w:t>
            </w:r>
            <w:proofErr w:type="spellEnd"/>
            <w:r w:rsidRPr="0081003B">
              <w:rPr>
                <w:sz w:val="22"/>
                <w:szCs w:val="22"/>
              </w:rPr>
              <w:t xml:space="preserve"> progimnazijoje,</w:t>
            </w:r>
            <w:r w:rsidR="0081003B" w:rsidRPr="0081003B">
              <w:rPr>
                <w:sz w:val="22"/>
                <w:szCs w:val="22"/>
              </w:rPr>
              <w:t xml:space="preserve"> Rokiškio Juozo </w:t>
            </w:r>
            <w:r w:rsidRPr="0081003B">
              <w:rPr>
                <w:sz w:val="22"/>
                <w:szCs w:val="22"/>
              </w:rPr>
              <w:t>Tumo</w:t>
            </w:r>
            <w:r w:rsidR="0081003B" w:rsidRPr="0081003B">
              <w:rPr>
                <w:sz w:val="22"/>
                <w:szCs w:val="22"/>
              </w:rPr>
              <w:t>-</w:t>
            </w:r>
            <w:r w:rsidRPr="0081003B">
              <w:rPr>
                <w:sz w:val="22"/>
                <w:szCs w:val="22"/>
              </w:rPr>
              <w:t>Vaižganto gimnazijoje, Švietimo centre.</w:t>
            </w:r>
          </w:p>
          <w:p w14:paraId="53FF1C3C" w14:textId="77777777" w:rsidR="00983A00" w:rsidRPr="0081003B" w:rsidRDefault="00983A00" w:rsidP="000B77F0">
            <w:pPr>
              <w:tabs>
                <w:tab w:val="left" w:pos="10620"/>
              </w:tabs>
              <w:ind w:right="181"/>
              <w:rPr>
                <w:sz w:val="22"/>
                <w:szCs w:val="22"/>
                <w:lang w:val="pt-BR"/>
              </w:rPr>
            </w:pPr>
          </w:p>
        </w:tc>
      </w:tr>
      <w:tr w:rsidR="00983A00" w:rsidRPr="0051236E" w14:paraId="53FF1C44" w14:textId="77777777" w:rsidTr="00B00567">
        <w:tc>
          <w:tcPr>
            <w:tcW w:w="2552" w:type="dxa"/>
            <w:shd w:val="clear" w:color="auto" w:fill="auto"/>
          </w:tcPr>
          <w:p w14:paraId="53FF1C3E" w14:textId="77777777" w:rsidR="00983A00" w:rsidRPr="0081003B" w:rsidRDefault="00CA0A45" w:rsidP="000B77F0">
            <w:pPr>
              <w:rPr>
                <w:sz w:val="22"/>
                <w:szCs w:val="22"/>
                <w:lang w:val="pt-BR"/>
              </w:rPr>
            </w:pPr>
            <w:r w:rsidRPr="0081003B">
              <w:rPr>
                <w:sz w:val="22"/>
                <w:szCs w:val="22"/>
                <w:shd w:val="clear" w:color="auto" w:fill="FFFFFF"/>
              </w:rPr>
              <w:t>„</w:t>
            </w:r>
            <w:r w:rsidR="00983A00" w:rsidRPr="0081003B">
              <w:rPr>
                <w:sz w:val="22"/>
                <w:szCs w:val="22"/>
              </w:rPr>
              <w:t>Learn2Work“</w:t>
            </w:r>
          </w:p>
        </w:tc>
        <w:tc>
          <w:tcPr>
            <w:tcW w:w="2268" w:type="dxa"/>
            <w:shd w:val="clear" w:color="auto" w:fill="auto"/>
          </w:tcPr>
          <w:p w14:paraId="53FF1C3F" w14:textId="77777777" w:rsidR="00983A00" w:rsidRPr="0081003B" w:rsidRDefault="00983A00" w:rsidP="000B77F0">
            <w:pPr>
              <w:tabs>
                <w:tab w:val="left" w:pos="10620"/>
              </w:tabs>
              <w:ind w:right="181"/>
              <w:rPr>
                <w:sz w:val="22"/>
                <w:szCs w:val="22"/>
              </w:rPr>
            </w:pPr>
            <w:proofErr w:type="spellStart"/>
            <w:r w:rsidRPr="0081003B">
              <w:rPr>
                <w:sz w:val="22"/>
                <w:szCs w:val="22"/>
              </w:rPr>
              <w:t>Interreg</w:t>
            </w:r>
            <w:proofErr w:type="spellEnd"/>
            <w:r w:rsidRPr="0081003B">
              <w:rPr>
                <w:sz w:val="22"/>
                <w:szCs w:val="22"/>
              </w:rPr>
              <w:t xml:space="preserve"> V-A Latvijos-Lietuvos programa</w:t>
            </w:r>
          </w:p>
          <w:p w14:paraId="53FF1C40" w14:textId="77777777" w:rsidR="00983A00" w:rsidRPr="0081003B" w:rsidRDefault="00983A00" w:rsidP="000B77F0">
            <w:pPr>
              <w:tabs>
                <w:tab w:val="left" w:pos="10620"/>
              </w:tabs>
              <w:ind w:right="181"/>
              <w:rPr>
                <w:sz w:val="22"/>
                <w:szCs w:val="22"/>
                <w:lang w:val="pt-BR"/>
              </w:rPr>
            </w:pPr>
            <w:r w:rsidRPr="0081003B">
              <w:rPr>
                <w:sz w:val="22"/>
                <w:szCs w:val="22"/>
              </w:rPr>
              <w:t>Paraiška vertinama</w:t>
            </w:r>
          </w:p>
        </w:tc>
        <w:tc>
          <w:tcPr>
            <w:tcW w:w="1843" w:type="dxa"/>
            <w:shd w:val="clear" w:color="auto" w:fill="auto"/>
          </w:tcPr>
          <w:p w14:paraId="53FF1C41" w14:textId="77777777" w:rsidR="00983A00" w:rsidRPr="0081003B" w:rsidRDefault="00983A00" w:rsidP="000B77F0">
            <w:pPr>
              <w:tabs>
                <w:tab w:val="left" w:pos="10620"/>
              </w:tabs>
              <w:ind w:right="181"/>
              <w:jc w:val="both"/>
              <w:rPr>
                <w:sz w:val="22"/>
                <w:szCs w:val="22"/>
                <w:lang w:val="pt-BR"/>
              </w:rPr>
            </w:pPr>
            <w:r w:rsidRPr="0081003B">
              <w:rPr>
                <w:sz w:val="22"/>
                <w:szCs w:val="22"/>
              </w:rPr>
              <w:t xml:space="preserve">65571,34 </w:t>
            </w:r>
            <w:proofErr w:type="spellStart"/>
            <w:r w:rsidRPr="0081003B">
              <w:rPr>
                <w:sz w:val="22"/>
                <w:szCs w:val="22"/>
              </w:rPr>
              <w:t>Eur</w:t>
            </w:r>
            <w:proofErr w:type="spellEnd"/>
          </w:p>
        </w:tc>
        <w:tc>
          <w:tcPr>
            <w:tcW w:w="2976" w:type="dxa"/>
            <w:shd w:val="clear" w:color="auto" w:fill="auto"/>
          </w:tcPr>
          <w:p w14:paraId="53FF1C42" w14:textId="77777777" w:rsidR="00983A00" w:rsidRPr="0081003B" w:rsidRDefault="00983A00" w:rsidP="000B77F0">
            <w:pPr>
              <w:ind w:right="278"/>
              <w:rPr>
                <w:sz w:val="22"/>
                <w:szCs w:val="22"/>
              </w:rPr>
            </w:pPr>
            <w:r w:rsidRPr="0081003B">
              <w:rPr>
                <w:sz w:val="22"/>
                <w:szCs w:val="22"/>
              </w:rPr>
              <w:t xml:space="preserve">Bus sukurtos mokymų programos, skirtos rajono bendruomenės nariams, kurios padės didinti jų įsidarbinimo galimybes ir gerinti darbo įgūdžius. </w:t>
            </w:r>
          </w:p>
          <w:p w14:paraId="53FF1C43" w14:textId="77777777" w:rsidR="00983A00" w:rsidRPr="0081003B" w:rsidRDefault="00983A00" w:rsidP="000B77F0">
            <w:pPr>
              <w:tabs>
                <w:tab w:val="left" w:pos="10620"/>
              </w:tabs>
              <w:ind w:right="181"/>
              <w:rPr>
                <w:sz w:val="22"/>
                <w:szCs w:val="22"/>
                <w:lang w:val="pt-BR"/>
              </w:rPr>
            </w:pPr>
          </w:p>
        </w:tc>
      </w:tr>
    </w:tbl>
    <w:p w14:paraId="53FF1C45" w14:textId="77777777" w:rsidR="00983A00" w:rsidRDefault="00983A00" w:rsidP="00983A00">
      <w:pPr>
        <w:ind w:right="278"/>
        <w:jc w:val="both"/>
      </w:pPr>
    </w:p>
    <w:p w14:paraId="53FF1C46" w14:textId="77777777" w:rsidR="00983A00" w:rsidRDefault="00F32C9C" w:rsidP="00F32C9C">
      <w:pPr>
        <w:ind w:right="278" w:firstLine="851"/>
        <w:jc w:val="both"/>
      </w:pPr>
      <w:r>
        <w:t xml:space="preserve"> </w:t>
      </w:r>
      <w:r w:rsidR="00983A00">
        <w:t>Buvo parengtos 3 paraiškos: „Kuriame patrauklias mokymosi aplinkas“, „</w:t>
      </w:r>
      <w:proofErr w:type="spellStart"/>
      <w:r w:rsidR="00983A00">
        <w:t>Coaching</w:t>
      </w:r>
      <w:proofErr w:type="spellEnd"/>
      <w:r w:rsidR="00983A00">
        <w:t xml:space="preserve"> </w:t>
      </w:r>
      <w:proofErr w:type="spellStart"/>
      <w:r w:rsidR="00983A00">
        <w:t>Method</w:t>
      </w:r>
      <w:proofErr w:type="spellEnd"/>
      <w:r>
        <w:t xml:space="preserve"> at </w:t>
      </w:r>
      <w:proofErr w:type="spellStart"/>
      <w:r>
        <w:t>School</w:t>
      </w:r>
      <w:proofErr w:type="spellEnd"/>
      <w:r>
        <w:t>“, „</w:t>
      </w:r>
      <w:proofErr w:type="spellStart"/>
      <w:r>
        <w:t>Social</w:t>
      </w:r>
      <w:proofErr w:type="spellEnd"/>
      <w:r>
        <w:t xml:space="preserve"> </w:t>
      </w:r>
      <w:proofErr w:type="spellStart"/>
      <w:r>
        <w:t>Hack</w:t>
      </w:r>
      <w:proofErr w:type="spellEnd"/>
      <w:r>
        <w:t>“ programos „</w:t>
      </w:r>
      <w:proofErr w:type="spellStart"/>
      <w:r>
        <w:t>Erasmus</w:t>
      </w:r>
      <w:proofErr w:type="spellEnd"/>
      <w:r w:rsidR="00983A00">
        <w:t>+</w:t>
      </w:r>
      <w:r>
        <w:t xml:space="preserve">“ </w:t>
      </w:r>
      <w:r w:rsidR="00983A00">
        <w:t>KA1,</w:t>
      </w:r>
      <w:r>
        <w:t xml:space="preserve"> </w:t>
      </w:r>
      <w:r w:rsidR="00983A00">
        <w:t>KA2 fondui, 1 paraiška Kultūros rėmimo fondui „Ugdykime kompetencijas bendradarbiaudami“ bei 1 paraiška Valstybinio sveikatos stiprinimo fondui „Renkuosi gyventi sveikai“, bet finansavimai negauti.</w:t>
      </w:r>
    </w:p>
    <w:p w14:paraId="53FF1C47" w14:textId="77777777" w:rsidR="00983A00" w:rsidRDefault="00983A00" w:rsidP="00983A00">
      <w:pPr>
        <w:jc w:val="both"/>
      </w:pPr>
    </w:p>
    <w:p w14:paraId="53FF1C48" w14:textId="77777777" w:rsidR="00983A00" w:rsidRPr="00F32C9C" w:rsidRDefault="00983A00" w:rsidP="00F32C9C">
      <w:pPr>
        <w:tabs>
          <w:tab w:val="left" w:pos="10620"/>
        </w:tabs>
        <w:ind w:right="181" w:firstLine="851"/>
        <w:jc w:val="both"/>
        <w:rPr>
          <w:b/>
        </w:rPr>
      </w:pPr>
      <w:r w:rsidRPr="00F32C9C">
        <w:rPr>
          <w:b/>
        </w:rPr>
        <w:t>Finansavimo šaltiniai ir lėšos</w:t>
      </w:r>
    </w:p>
    <w:p w14:paraId="53FF1C49" w14:textId="77777777" w:rsidR="00983A00" w:rsidRDefault="00983A00" w:rsidP="00983A00">
      <w:pPr>
        <w:tabs>
          <w:tab w:val="left" w:pos="10620"/>
        </w:tabs>
        <w:ind w:right="181"/>
        <w:jc w:val="both"/>
        <w:rPr>
          <w:b/>
          <w:lang w:val="pl-P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2693"/>
        <w:gridCol w:w="3373"/>
      </w:tblGrid>
      <w:tr w:rsidR="00983A00" w:rsidRPr="00F32C9C" w14:paraId="53FF1C4D" w14:textId="77777777" w:rsidTr="00F32C9C">
        <w:tc>
          <w:tcPr>
            <w:tcW w:w="3573" w:type="dxa"/>
            <w:shd w:val="clear" w:color="auto" w:fill="auto"/>
          </w:tcPr>
          <w:p w14:paraId="53FF1C4A" w14:textId="77777777" w:rsidR="00983A00" w:rsidRPr="00F32C9C" w:rsidRDefault="00983A00" w:rsidP="000B77F0">
            <w:pPr>
              <w:tabs>
                <w:tab w:val="left" w:pos="10620"/>
              </w:tabs>
              <w:ind w:right="181"/>
              <w:jc w:val="both"/>
            </w:pPr>
            <w:r w:rsidRPr="00F32C9C">
              <w:t>Finansavimo šaltiniai</w:t>
            </w:r>
          </w:p>
        </w:tc>
        <w:tc>
          <w:tcPr>
            <w:tcW w:w="2693" w:type="dxa"/>
            <w:shd w:val="clear" w:color="auto" w:fill="auto"/>
          </w:tcPr>
          <w:p w14:paraId="53FF1C4B" w14:textId="77777777" w:rsidR="00983A00" w:rsidRPr="00F32C9C" w:rsidRDefault="00983A00" w:rsidP="000B77F0">
            <w:pPr>
              <w:tabs>
                <w:tab w:val="left" w:pos="10620"/>
              </w:tabs>
              <w:ind w:right="181"/>
              <w:jc w:val="center"/>
            </w:pPr>
            <w:r w:rsidRPr="00F32C9C">
              <w:t>Gauta lėšų</w:t>
            </w:r>
          </w:p>
        </w:tc>
        <w:tc>
          <w:tcPr>
            <w:tcW w:w="3373" w:type="dxa"/>
            <w:shd w:val="clear" w:color="auto" w:fill="auto"/>
          </w:tcPr>
          <w:p w14:paraId="53FF1C4C" w14:textId="77777777" w:rsidR="00983A00" w:rsidRPr="00F32C9C" w:rsidRDefault="00983A00" w:rsidP="000B77F0">
            <w:pPr>
              <w:tabs>
                <w:tab w:val="left" w:pos="10620"/>
              </w:tabs>
              <w:ind w:right="181"/>
              <w:jc w:val="center"/>
            </w:pPr>
            <w:r w:rsidRPr="00F32C9C">
              <w:t>Panaudota lėšų</w:t>
            </w:r>
          </w:p>
        </w:tc>
      </w:tr>
      <w:tr w:rsidR="00983A00" w:rsidRPr="00F32C9C" w14:paraId="53FF1C51" w14:textId="77777777" w:rsidTr="00F32C9C">
        <w:tc>
          <w:tcPr>
            <w:tcW w:w="3573" w:type="dxa"/>
            <w:shd w:val="clear" w:color="auto" w:fill="auto"/>
          </w:tcPr>
          <w:p w14:paraId="53FF1C4E" w14:textId="77777777" w:rsidR="00983A00" w:rsidRPr="00F32C9C" w:rsidRDefault="00983A00" w:rsidP="000B77F0">
            <w:pPr>
              <w:tabs>
                <w:tab w:val="left" w:pos="10620"/>
              </w:tabs>
              <w:ind w:right="181"/>
              <w:jc w:val="both"/>
            </w:pPr>
            <w:r w:rsidRPr="00F32C9C">
              <w:t>Savivaldybės biudžeto lėšos</w:t>
            </w:r>
          </w:p>
        </w:tc>
        <w:tc>
          <w:tcPr>
            <w:tcW w:w="2693" w:type="dxa"/>
            <w:shd w:val="clear" w:color="auto" w:fill="auto"/>
          </w:tcPr>
          <w:p w14:paraId="53FF1C4F" w14:textId="77777777" w:rsidR="00983A00" w:rsidRPr="00F32C9C" w:rsidRDefault="00983A00" w:rsidP="000B77F0">
            <w:pPr>
              <w:ind w:right="181"/>
              <w:jc w:val="center"/>
              <w:rPr>
                <w:highlight w:val="yellow"/>
              </w:rPr>
            </w:pPr>
            <w:r w:rsidRPr="00F32C9C">
              <w:rPr>
                <w:color w:val="000000"/>
              </w:rPr>
              <w:t xml:space="preserve">64014,65 </w:t>
            </w:r>
            <w:proofErr w:type="spellStart"/>
            <w:r w:rsidRPr="00F32C9C">
              <w:t>Eur</w:t>
            </w:r>
            <w:proofErr w:type="spellEnd"/>
          </w:p>
        </w:tc>
        <w:tc>
          <w:tcPr>
            <w:tcW w:w="3373" w:type="dxa"/>
            <w:shd w:val="clear" w:color="auto" w:fill="auto"/>
          </w:tcPr>
          <w:p w14:paraId="53FF1C50" w14:textId="77777777" w:rsidR="00983A00" w:rsidRPr="00F32C9C" w:rsidRDefault="00983A00" w:rsidP="000B77F0">
            <w:pPr>
              <w:tabs>
                <w:tab w:val="left" w:pos="10620"/>
              </w:tabs>
              <w:ind w:right="181"/>
              <w:jc w:val="center"/>
              <w:rPr>
                <w:highlight w:val="yellow"/>
              </w:rPr>
            </w:pPr>
            <w:r w:rsidRPr="00F32C9C">
              <w:rPr>
                <w:color w:val="000000"/>
              </w:rPr>
              <w:t xml:space="preserve">64014,65 </w:t>
            </w:r>
            <w:proofErr w:type="spellStart"/>
            <w:r w:rsidRPr="00F32C9C">
              <w:t>Eur</w:t>
            </w:r>
            <w:proofErr w:type="spellEnd"/>
          </w:p>
        </w:tc>
      </w:tr>
      <w:tr w:rsidR="00983A00" w:rsidRPr="00F32C9C" w14:paraId="53FF1C55" w14:textId="77777777" w:rsidTr="00F32C9C">
        <w:tc>
          <w:tcPr>
            <w:tcW w:w="3573" w:type="dxa"/>
            <w:shd w:val="clear" w:color="auto" w:fill="auto"/>
          </w:tcPr>
          <w:p w14:paraId="53FF1C52" w14:textId="77777777" w:rsidR="00983A00" w:rsidRPr="00F32C9C" w:rsidRDefault="00983A00" w:rsidP="000B77F0">
            <w:pPr>
              <w:tabs>
                <w:tab w:val="left" w:pos="10620"/>
              </w:tabs>
              <w:ind w:right="181"/>
            </w:pPr>
            <w:proofErr w:type="spellStart"/>
            <w:r w:rsidRPr="00F32C9C">
              <w:t>Spec</w:t>
            </w:r>
            <w:proofErr w:type="spellEnd"/>
            <w:r w:rsidRPr="00F32C9C">
              <w:t>. programos lėšos</w:t>
            </w:r>
          </w:p>
        </w:tc>
        <w:tc>
          <w:tcPr>
            <w:tcW w:w="2693" w:type="dxa"/>
            <w:shd w:val="clear" w:color="auto" w:fill="auto"/>
          </w:tcPr>
          <w:p w14:paraId="53FF1C53" w14:textId="77777777" w:rsidR="00983A00" w:rsidRPr="00F32C9C" w:rsidRDefault="00983A00" w:rsidP="000B77F0">
            <w:pPr>
              <w:tabs>
                <w:tab w:val="left" w:pos="10620"/>
              </w:tabs>
              <w:ind w:right="181"/>
              <w:jc w:val="center"/>
              <w:rPr>
                <w:highlight w:val="yellow"/>
              </w:rPr>
            </w:pPr>
            <w:r w:rsidRPr="00F32C9C">
              <w:rPr>
                <w:color w:val="000000"/>
              </w:rPr>
              <w:t xml:space="preserve">18832,40 </w:t>
            </w:r>
            <w:proofErr w:type="spellStart"/>
            <w:r w:rsidRPr="00F32C9C">
              <w:t>Eur</w:t>
            </w:r>
            <w:proofErr w:type="spellEnd"/>
          </w:p>
        </w:tc>
        <w:tc>
          <w:tcPr>
            <w:tcW w:w="3373" w:type="dxa"/>
            <w:shd w:val="clear" w:color="auto" w:fill="auto"/>
          </w:tcPr>
          <w:p w14:paraId="53FF1C54" w14:textId="77777777" w:rsidR="00983A00" w:rsidRPr="00F32C9C" w:rsidRDefault="00983A00" w:rsidP="000B77F0">
            <w:pPr>
              <w:tabs>
                <w:tab w:val="left" w:pos="10620"/>
              </w:tabs>
              <w:ind w:right="181"/>
              <w:jc w:val="center"/>
              <w:rPr>
                <w:highlight w:val="yellow"/>
              </w:rPr>
            </w:pPr>
            <w:r w:rsidRPr="00F32C9C">
              <w:rPr>
                <w:color w:val="000000"/>
              </w:rPr>
              <w:t xml:space="preserve">18832,40 </w:t>
            </w:r>
            <w:proofErr w:type="spellStart"/>
            <w:r w:rsidRPr="00F32C9C">
              <w:rPr>
                <w:color w:val="000000"/>
              </w:rPr>
              <w:t>Eur</w:t>
            </w:r>
            <w:proofErr w:type="spellEnd"/>
          </w:p>
        </w:tc>
      </w:tr>
    </w:tbl>
    <w:p w14:paraId="53FF1C56" w14:textId="77777777" w:rsidR="00983A00" w:rsidRPr="00F32C9C" w:rsidRDefault="00983A00" w:rsidP="00983A00">
      <w:pPr>
        <w:jc w:val="both"/>
        <w:rPr>
          <w:b/>
          <w:bCs/>
        </w:rPr>
      </w:pPr>
    </w:p>
    <w:p w14:paraId="53FF1C57" w14:textId="77777777" w:rsidR="00983A00" w:rsidRPr="00F32C9C" w:rsidRDefault="00983A00" w:rsidP="00F32C9C">
      <w:pPr>
        <w:ind w:firstLine="851"/>
        <w:jc w:val="both"/>
        <w:rPr>
          <w:b/>
          <w:bCs/>
        </w:rPr>
      </w:pPr>
      <w:r w:rsidRPr="00F32C9C">
        <w:rPr>
          <w:b/>
          <w:bCs/>
        </w:rPr>
        <w:t>Vadovo indėlis, tob</w:t>
      </w:r>
      <w:r w:rsidR="00F32C9C">
        <w:rPr>
          <w:b/>
          <w:bCs/>
        </w:rPr>
        <w:t>ulinant įstaigos administravimą</w:t>
      </w:r>
    </w:p>
    <w:p w14:paraId="53FF1C58" w14:textId="77777777" w:rsidR="00983A00" w:rsidRPr="00F32C9C" w:rsidRDefault="00983A00" w:rsidP="00F32C9C">
      <w:pPr>
        <w:ind w:firstLine="851"/>
        <w:jc w:val="both"/>
        <w:rPr>
          <w:bCs/>
        </w:rPr>
      </w:pPr>
      <w:r w:rsidRPr="00F32C9C">
        <w:rPr>
          <w:bCs/>
        </w:rPr>
        <w:t xml:space="preserve">Darbuotojai nuolat tobulina savo kvalifikaciją. </w:t>
      </w:r>
    </w:p>
    <w:p w14:paraId="53FF1C59" w14:textId="77777777" w:rsidR="00983A00" w:rsidRPr="00F32C9C" w:rsidRDefault="00983A00" w:rsidP="00983A00">
      <w:pPr>
        <w:jc w:val="both"/>
        <w:rPr>
          <w:b/>
          <w:color w:val="000000"/>
        </w:rPr>
      </w:pPr>
    </w:p>
    <w:p w14:paraId="53FF1C5A" w14:textId="77777777" w:rsidR="00983A00" w:rsidRPr="00F32C9C" w:rsidRDefault="00983A00" w:rsidP="00F32C9C">
      <w:pPr>
        <w:ind w:firstLine="851"/>
        <w:jc w:val="both"/>
        <w:rPr>
          <w:b/>
          <w:color w:val="000000"/>
        </w:rPr>
      </w:pPr>
      <w:r w:rsidRPr="00F32C9C">
        <w:rPr>
          <w:b/>
          <w:color w:val="000000"/>
        </w:rPr>
        <w:t>Įstaigos</w:t>
      </w:r>
      <w:r w:rsidR="00F32C9C">
        <w:rPr>
          <w:b/>
          <w:color w:val="000000"/>
        </w:rPr>
        <w:t xml:space="preserve"> pastato būklės analizė</w:t>
      </w:r>
    </w:p>
    <w:p w14:paraId="53FF1C5B" w14:textId="77777777" w:rsidR="00983A00" w:rsidRPr="00F32C9C" w:rsidRDefault="00983A00" w:rsidP="00983A00">
      <w:pPr>
        <w:jc w:val="both"/>
        <w:rPr>
          <w:b/>
          <w:color w:val="000000"/>
        </w:rPr>
      </w:pPr>
    </w:p>
    <w:p w14:paraId="53FF1C5C" w14:textId="77777777" w:rsidR="00983A00" w:rsidRPr="00F32C9C" w:rsidRDefault="00983A00" w:rsidP="00F32C9C">
      <w:pPr>
        <w:ind w:firstLine="851"/>
        <w:jc w:val="both"/>
        <w:rPr>
          <w:color w:val="000000"/>
        </w:rPr>
      </w:pPr>
      <w:r w:rsidRPr="00F32C9C">
        <w:rPr>
          <w:color w:val="000000"/>
        </w:rPr>
        <w:t xml:space="preserve">Rokiškio rajono savivaldybės švietimo centras naudojasi patikėjimo teise 343,57 kv. metrų  patalpomis. Įrengtos dvi mokymosi salės, viena salė su kompiuterine įranga. Įstaigos patalpos atitinka visuomenės sveikatos saugos teisės aktų reikalavimus. </w:t>
      </w:r>
    </w:p>
    <w:p w14:paraId="53FF1C5D" w14:textId="77777777" w:rsidR="00983A00" w:rsidRPr="00F32C9C" w:rsidRDefault="00983A00" w:rsidP="00F32C9C">
      <w:pPr>
        <w:ind w:firstLine="851"/>
        <w:rPr>
          <w:b/>
        </w:rPr>
      </w:pPr>
      <w:r w:rsidRPr="00F32C9C">
        <w:rPr>
          <w:b/>
        </w:rPr>
        <w:lastRenderedPageBreak/>
        <w:t>Įs</w:t>
      </w:r>
      <w:r w:rsidR="00F32C9C">
        <w:rPr>
          <w:b/>
        </w:rPr>
        <w:t>taigos partnerystė, ryšiai</w:t>
      </w:r>
    </w:p>
    <w:p w14:paraId="53FF1C5E" w14:textId="77777777" w:rsidR="00983A00" w:rsidRPr="00F32C9C" w:rsidRDefault="00983A00" w:rsidP="00983A00">
      <w:pPr>
        <w:rPr>
          <w:color w:val="000000"/>
          <w:shd w:val="clear" w:color="auto" w:fill="FFFFFF"/>
        </w:rPr>
      </w:pPr>
    </w:p>
    <w:p w14:paraId="53FF1C5F" w14:textId="77777777" w:rsidR="00983A00" w:rsidRDefault="00983A00" w:rsidP="00F32C9C">
      <w:pPr>
        <w:tabs>
          <w:tab w:val="left" w:pos="10620"/>
        </w:tabs>
        <w:ind w:right="181" w:firstLine="851"/>
        <w:jc w:val="both"/>
      </w:pPr>
      <w:r w:rsidRPr="00F32C9C">
        <w:t>Bendradarbiaujame su</w:t>
      </w:r>
      <w:r w:rsidR="00F32C9C">
        <w:t xml:space="preserve"> Rokiškio</w:t>
      </w:r>
      <w:r w:rsidRPr="00F32C9C">
        <w:t xml:space="preserve"> rajono</w:t>
      </w:r>
      <w:r w:rsidR="00F32C9C">
        <w:t xml:space="preserve"> savivaldybės</w:t>
      </w:r>
      <w:r w:rsidRPr="00F32C9C">
        <w:t xml:space="preserve"> švietimo įstaigomis, rajon</w:t>
      </w:r>
      <w:r w:rsidR="00F32C9C">
        <w:t>o savivaldybės administracija, Š</w:t>
      </w:r>
      <w:r w:rsidRPr="00F32C9C">
        <w:t>vietimo skyriumi, universitet</w:t>
      </w:r>
      <w:r w:rsidR="00F32C9C">
        <w:t>ais, švietimo centrais, rajono V</w:t>
      </w:r>
      <w:r w:rsidRPr="00F32C9C">
        <w:t>ietos veiklos grupe, kultūros įstaigomis, verslininkais.</w:t>
      </w:r>
    </w:p>
    <w:p w14:paraId="53FF1C60" w14:textId="77777777" w:rsidR="00361523" w:rsidRPr="00F32C9C" w:rsidRDefault="00361523" w:rsidP="00F32C9C">
      <w:pPr>
        <w:tabs>
          <w:tab w:val="left" w:pos="10620"/>
        </w:tabs>
        <w:ind w:right="181" w:firstLine="851"/>
        <w:jc w:val="both"/>
      </w:pPr>
    </w:p>
    <w:p w14:paraId="53FF1C61" w14:textId="77777777" w:rsidR="00983A00" w:rsidRDefault="00983A00" w:rsidP="00983A00">
      <w:pPr>
        <w:rPr>
          <w:lang w:val="pl-PL"/>
        </w:rPr>
      </w:pPr>
    </w:p>
    <w:p w14:paraId="53FF1C62" w14:textId="77777777" w:rsidR="00983A00" w:rsidRDefault="00F32C9C" w:rsidP="00983A00">
      <w:pPr>
        <w:rPr>
          <w:lang w:val="pl-PL"/>
        </w:rPr>
      </w:pPr>
      <w:r w:rsidRPr="00361523">
        <w:t xml:space="preserve">Direktorė </w:t>
      </w:r>
      <w:r>
        <w:rPr>
          <w:lang w:val="pl-PL"/>
        </w:rPr>
        <w:tab/>
      </w:r>
      <w:r>
        <w:rPr>
          <w:lang w:val="pl-PL"/>
        </w:rPr>
        <w:tab/>
      </w:r>
      <w:r>
        <w:rPr>
          <w:lang w:val="pl-PL"/>
        </w:rPr>
        <w:tab/>
      </w:r>
      <w:r>
        <w:rPr>
          <w:lang w:val="pl-PL"/>
        </w:rPr>
        <w:tab/>
      </w:r>
      <w:r>
        <w:rPr>
          <w:lang w:val="pl-PL"/>
        </w:rPr>
        <w:tab/>
        <w:t>Elinga Mikulėnienė</w:t>
      </w:r>
    </w:p>
    <w:p w14:paraId="53FF1C63" w14:textId="77777777" w:rsidR="00983A00" w:rsidRDefault="00983A00" w:rsidP="00983A00">
      <w:pPr>
        <w:rPr>
          <w:lang w:val="pl-PL"/>
        </w:rPr>
      </w:pPr>
    </w:p>
    <w:p w14:paraId="53FF1C64" w14:textId="77777777" w:rsidR="00983A00" w:rsidRDefault="00983A00" w:rsidP="00983A00">
      <w:pPr>
        <w:jc w:val="center"/>
        <w:rPr>
          <w:lang w:val="pl-PL"/>
        </w:rPr>
      </w:pPr>
      <w:r>
        <w:rPr>
          <w:lang w:val="pl-PL"/>
        </w:rPr>
        <w:t>_______________</w:t>
      </w:r>
    </w:p>
    <w:p w14:paraId="53FF1C65" w14:textId="77777777" w:rsidR="00983A00" w:rsidRDefault="00983A00" w:rsidP="00983A00"/>
    <w:p w14:paraId="53FF1C66" w14:textId="77777777" w:rsidR="00983A00" w:rsidRDefault="00983A00" w:rsidP="00983A00"/>
    <w:p w14:paraId="53FF1C67" w14:textId="77777777" w:rsidR="00983A00" w:rsidRDefault="00983A00" w:rsidP="00983A00"/>
    <w:p w14:paraId="53FF1C68" w14:textId="77777777" w:rsidR="00BC7CB3" w:rsidRDefault="00BC7CB3"/>
    <w:p w14:paraId="53FF1C69" w14:textId="77777777" w:rsidR="004332DF" w:rsidRDefault="004332DF"/>
    <w:p w14:paraId="53FF1C6A" w14:textId="77777777" w:rsidR="004332DF" w:rsidRDefault="004332DF"/>
    <w:p w14:paraId="53FF1C6B" w14:textId="77777777" w:rsidR="004332DF" w:rsidRDefault="004332DF"/>
    <w:p w14:paraId="53FF1C6C" w14:textId="77777777" w:rsidR="004332DF" w:rsidRDefault="004332DF"/>
    <w:p w14:paraId="53FF1C6D" w14:textId="77777777" w:rsidR="004332DF" w:rsidRDefault="004332DF"/>
    <w:p w14:paraId="53FF1C6E" w14:textId="77777777" w:rsidR="004332DF" w:rsidRDefault="004332DF"/>
    <w:p w14:paraId="53FF1C6F" w14:textId="77777777" w:rsidR="004332DF" w:rsidRDefault="004332DF"/>
    <w:p w14:paraId="53FF1C70" w14:textId="77777777" w:rsidR="004332DF" w:rsidRDefault="004332DF"/>
    <w:p w14:paraId="53FF1C71" w14:textId="77777777" w:rsidR="004332DF" w:rsidRDefault="004332DF"/>
    <w:p w14:paraId="53FF1C72" w14:textId="77777777" w:rsidR="004332DF" w:rsidRDefault="004332DF"/>
    <w:p w14:paraId="53FF1C73" w14:textId="77777777" w:rsidR="004332DF" w:rsidRPr="00664928" w:rsidRDefault="004332DF"/>
    <w:sectPr w:rsidR="004332DF" w:rsidRPr="00664928" w:rsidSect="006B72B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A5778"/>
    <w:multiLevelType w:val="hybridMultilevel"/>
    <w:tmpl w:val="CDA85E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C413A74"/>
    <w:multiLevelType w:val="hybridMultilevel"/>
    <w:tmpl w:val="0B4808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E9D5E50"/>
    <w:multiLevelType w:val="hybridMultilevel"/>
    <w:tmpl w:val="C316A0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F001883"/>
    <w:multiLevelType w:val="hybridMultilevel"/>
    <w:tmpl w:val="D0AA82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0973360"/>
    <w:multiLevelType w:val="hybridMultilevel"/>
    <w:tmpl w:val="06E84C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26D2135"/>
    <w:multiLevelType w:val="hybridMultilevel"/>
    <w:tmpl w:val="3822EB56"/>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66968A0"/>
    <w:multiLevelType w:val="hybridMultilevel"/>
    <w:tmpl w:val="1064384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nsid w:val="21516333"/>
    <w:multiLevelType w:val="hybridMultilevel"/>
    <w:tmpl w:val="DC426374"/>
    <w:lvl w:ilvl="0" w:tplc="04270001">
      <w:start w:val="1"/>
      <w:numFmt w:val="bullet"/>
      <w:lvlText w:val=""/>
      <w:lvlJc w:val="left"/>
      <w:pPr>
        <w:ind w:left="1495" w:hanging="360"/>
      </w:pPr>
      <w:rPr>
        <w:rFonts w:ascii="Symbol" w:hAnsi="Symbol" w:hint="default"/>
      </w:rPr>
    </w:lvl>
    <w:lvl w:ilvl="1" w:tplc="04270003" w:tentative="1">
      <w:start w:val="1"/>
      <w:numFmt w:val="bullet"/>
      <w:lvlText w:val="o"/>
      <w:lvlJc w:val="left"/>
      <w:pPr>
        <w:ind w:left="2215" w:hanging="360"/>
      </w:pPr>
      <w:rPr>
        <w:rFonts w:ascii="Courier New" w:hAnsi="Courier New" w:cs="Courier New" w:hint="default"/>
      </w:rPr>
    </w:lvl>
    <w:lvl w:ilvl="2" w:tplc="04270005" w:tentative="1">
      <w:start w:val="1"/>
      <w:numFmt w:val="bullet"/>
      <w:lvlText w:val=""/>
      <w:lvlJc w:val="left"/>
      <w:pPr>
        <w:ind w:left="2935" w:hanging="360"/>
      </w:pPr>
      <w:rPr>
        <w:rFonts w:ascii="Wingdings" w:hAnsi="Wingdings" w:hint="default"/>
      </w:rPr>
    </w:lvl>
    <w:lvl w:ilvl="3" w:tplc="04270001" w:tentative="1">
      <w:start w:val="1"/>
      <w:numFmt w:val="bullet"/>
      <w:lvlText w:val=""/>
      <w:lvlJc w:val="left"/>
      <w:pPr>
        <w:ind w:left="3655" w:hanging="360"/>
      </w:pPr>
      <w:rPr>
        <w:rFonts w:ascii="Symbol" w:hAnsi="Symbol" w:hint="default"/>
      </w:rPr>
    </w:lvl>
    <w:lvl w:ilvl="4" w:tplc="04270003" w:tentative="1">
      <w:start w:val="1"/>
      <w:numFmt w:val="bullet"/>
      <w:lvlText w:val="o"/>
      <w:lvlJc w:val="left"/>
      <w:pPr>
        <w:ind w:left="4375" w:hanging="360"/>
      </w:pPr>
      <w:rPr>
        <w:rFonts w:ascii="Courier New" w:hAnsi="Courier New" w:cs="Courier New" w:hint="default"/>
      </w:rPr>
    </w:lvl>
    <w:lvl w:ilvl="5" w:tplc="04270005" w:tentative="1">
      <w:start w:val="1"/>
      <w:numFmt w:val="bullet"/>
      <w:lvlText w:val=""/>
      <w:lvlJc w:val="left"/>
      <w:pPr>
        <w:ind w:left="5095" w:hanging="360"/>
      </w:pPr>
      <w:rPr>
        <w:rFonts w:ascii="Wingdings" w:hAnsi="Wingdings" w:hint="default"/>
      </w:rPr>
    </w:lvl>
    <w:lvl w:ilvl="6" w:tplc="04270001" w:tentative="1">
      <w:start w:val="1"/>
      <w:numFmt w:val="bullet"/>
      <w:lvlText w:val=""/>
      <w:lvlJc w:val="left"/>
      <w:pPr>
        <w:ind w:left="5815" w:hanging="360"/>
      </w:pPr>
      <w:rPr>
        <w:rFonts w:ascii="Symbol" w:hAnsi="Symbol" w:hint="default"/>
      </w:rPr>
    </w:lvl>
    <w:lvl w:ilvl="7" w:tplc="04270003" w:tentative="1">
      <w:start w:val="1"/>
      <w:numFmt w:val="bullet"/>
      <w:lvlText w:val="o"/>
      <w:lvlJc w:val="left"/>
      <w:pPr>
        <w:ind w:left="6535" w:hanging="360"/>
      </w:pPr>
      <w:rPr>
        <w:rFonts w:ascii="Courier New" w:hAnsi="Courier New" w:cs="Courier New" w:hint="default"/>
      </w:rPr>
    </w:lvl>
    <w:lvl w:ilvl="8" w:tplc="04270005" w:tentative="1">
      <w:start w:val="1"/>
      <w:numFmt w:val="bullet"/>
      <w:lvlText w:val=""/>
      <w:lvlJc w:val="left"/>
      <w:pPr>
        <w:ind w:left="7255" w:hanging="360"/>
      </w:pPr>
      <w:rPr>
        <w:rFonts w:ascii="Wingdings" w:hAnsi="Wingdings" w:hint="default"/>
      </w:rPr>
    </w:lvl>
  </w:abstractNum>
  <w:abstractNum w:abstractNumId="8">
    <w:nsid w:val="22EA22FF"/>
    <w:multiLevelType w:val="hybridMultilevel"/>
    <w:tmpl w:val="85C45A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22F53DE1"/>
    <w:multiLevelType w:val="hybridMultilevel"/>
    <w:tmpl w:val="33BE8E9C"/>
    <w:lvl w:ilvl="0" w:tplc="DE60B902">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0">
    <w:nsid w:val="25921A79"/>
    <w:multiLevelType w:val="hybridMultilevel"/>
    <w:tmpl w:val="850246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28895721"/>
    <w:multiLevelType w:val="hybridMultilevel"/>
    <w:tmpl w:val="C550380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A2B0031"/>
    <w:multiLevelType w:val="hybridMultilevel"/>
    <w:tmpl w:val="21DC76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2BC42CF3"/>
    <w:multiLevelType w:val="hybridMultilevel"/>
    <w:tmpl w:val="2050EE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323E352B"/>
    <w:multiLevelType w:val="hybridMultilevel"/>
    <w:tmpl w:val="00DE95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366C154A"/>
    <w:multiLevelType w:val="hybridMultilevel"/>
    <w:tmpl w:val="FC3C29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3C9E487B"/>
    <w:multiLevelType w:val="hybridMultilevel"/>
    <w:tmpl w:val="A4BEA3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D202CF4"/>
    <w:multiLevelType w:val="hybridMultilevel"/>
    <w:tmpl w:val="8EDC2B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4200343C"/>
    <w:multiLevelType w:val="hybridMultilevel"/>
    <w:tmpl w:val="203011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44D13A74"/>
    <w:multiLevelType w:val="hybridMultilevel"/>
    <w:tmpl w:val="ECF037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4BB640A5"/>
    <w:multiLevelType w:val="hybridMultilevel"/>
    <w:tmpl w:val="A68849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4E9B5C86"/>
    <w:multiLevelType w:val="hybridMultilevel"/>
    <w:tmpl w:val="C09E1F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51817BC1"/>
    <w:multiLevelType w:val="hybridMultilevel"/>
    <w:tmpl w:val="CD8E5B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54CA1C2D"/>
    <w:multiLevelType w:val="hybridMultilevel"/>
    <w:tmpl w:val="60FAB1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5A6521EB"/>
    <w:multiLevelType w:val="hybridMultilevel"/>
    <w:tmpl w:val="D3A298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5CDB032D"/>
    <w:multiLevelType w:val="hybridMultilevel"/>
    <w:tmpl w:val="78A034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5DCE67E5"/>
    <w:multiLevelType w:val="hybridMultilevel"/>
    <w:tmpl w:val="35C8A8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600C760B"/>
    <w:multiLevelType w:val="hybridMultilevel"/>
    <w:tmpl w:val="C42662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61776435"/>
    <w:multiLevelType w:val="hybridMultilevel"/>
    <w:tmpl w:val="1E52A2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6BE87833"/>
    <w:multiLevelType w:val="hybridMultilevel"/>
    <w:tmpl w:val="05CCA4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6D7C7916"/>
    <w:multiLevelType w:val="hybridMultilevel"/>
    <w:tmpl w:val="9B20A70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EC958BB"/>
    <w:multiLevelType w:val="hybridMultilevel"/>
    <w:tmpl w:val="8D66FED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7299298A"/>
    <w:multiLevelType w:val="hybridMultilevel"/>
    <w:tmpl w:val="A90241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72B56AEA"/>
    <w:multiLevelType w:val="hybridMultilevel"/>
    <w:tmpl w:val="3A08A2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737054C1"/>
    <w:multiLevelType w:val="hybridMultilevel"/>
    <w:tmpl w:val="B0BCB046"/>
    <w:lvl w:ilvl="0" w:tplc="FA984E84">
      <w:start w:val="1"/>
      <w:numFmt w:val="decimal"/>
      <w:lvlText w:val="%1."/>
      <w:lvlJc w:val="left"/>
      <w:pPr>
        <w:tabs>
          <w:tab w:val="num" w:pos="420"/>
        </w:tabs>
        <w:ind w:left="420" w:hanging="360"/>
      </w:pPr>
      <w:rPr>
        <w:rFonts w:hint="default"/>
      </w:rPr>
    </w:lvl>
    <w:lvl w:ilvl="1" w:tplc="04270019" w:tentative="1">
      <w:start w:val="1"/>
      <w:numFmt w:val="lowerLetter"/>
      <w:lvlText w:val="%2."/>
      <w:lvlJc w:val="left"/>
      <w:pPr>
        <w:tabs>
          <w:tab w:val="num" w:pos="1140"/>
        </w:tabs>
        <w:ind w:left="1140" w:hanging="360"/>
      </w:pPr>
    </w:lvl>
    <w:lvl w:ilvl="2" w:tplc="0427001B" w:tentative="1">
      <w:start w:val="1"/>
      <w:numFmt w:val="lowerRoman"/>
      <w:lvlText w:val="%3."/>
      <w:lvlJc w:val="right"/>
      <w:pPr>
        <w:tabs>
          <w:tab w:val="num" w:pos="1860"/>
        </w:tabs>
        <w:ind w:left="1860" w:hanging="180"/>
      </w:pPr>
    </w:lvl>
    <w:lvl w:ilvl="3" w:tplc="0427000F" w:tentative="1">
      <w:start w:val="1"/>
      <w:numFmt w:val="decimal"/>
      <w:lvlText w:val="%4."/>
      <w:lvlJc w:val="left"/>
      <w:pPr>
        <w:tabs>
          <w:tab w:val="num" w:pos="2580"/>
        </w:tabs>
        <w:ind w:left="2580" w:hanging="360"/>
      </w:pPr>
    </w:lvl>
    <w:lvl w:ilvl="4" w:tplc="04270019" w:tentative="1">
      <w:start w:val="1"/>
      <w:numFmt w:val="lowerLetter"/>
      <w:lvlText w:val="%5."/>
      <w:lvlJc w:val="left"/>
      <w:pPr>
        <w:tabs>
          <w:tab w:val="num" w:pos="3300"/>
        </w:tabs>
        <w:ind w:left="3300" w:hanging="360"/>
      </w:pPr>
    </w:lvl>
    <w:lvl w:ilvl="5" w:tplc="0427001B" w:tentative="1">
      <w:start w:val="1"/>
      <w:numFmt w:val="lowerRoman"/>
      <w:lvlText w:val="%6."/>
      <w:lvlJc w:val="right"/>
      <w:pPr>
        <w:tabs>
          <w:tab w:val="num" w:pos="4020"/>
        </w:tabs>
        <w:ind w:left="4020" w:hanging="180"/>
      </w:pPr>
    </w:lvl>
    <w:lvl w:ilvl="6" w:tplc="0427000F" w:tentative="1">
      <w:start w:val="1"/>
      <w:numFmt w:val="decimal"/>
      <w:lvlText w:val="%7."/>
      <w:lvlJc w:val="left"/>
      <w:pPr>
        <w:tabs>
          <w:tab w:val="num" w:pos="4740"/>
        </w:tabs>
        <w:ind w:left="4740" w:hanging="360"/>
      </w:pPr>
    </w:lvl>
    <w:lvl w:ilvl="7" w:tplc="04270019" w:tentative="1">
      <w:start w:val="1"/>
      <w:numFmt w:val="lowerLetter"/>
      <w:lvlText w:val="%8."/>
      <w:lvlJc w:val="left"/>
      <w:pPr>
        <w:tabs>
          <w:tab w:val="num" w:pos="5460"/>
        </w:tabs>
        <w:ind w:left="5460" w:hanging="360"/>
      </w:pPr>
    </w:lvl>
    <w:lvl w:ilvl="8" w:tplc="0427001B" w:tentative="1">
      <w:start w:val="1"/>
      <w:numFmt w:val="lowerRoman"/>
      <w:lvlText w:val="%9."/>
      <w:lvlJc w:val="right"/>
      <w:pPr>
        <w:tabs>
          <w:tab w:val="num" w:pos="6180"/>
        </w:tabs>
        <w:ind w:left="6180" w:hanging="180"/>
      </w:pPr>
    </w:lvl>
  </w:abstractNum>
  <w:abstractNum w:abstractNumId="35">
    <w:nsid w:val="76D93306"/>
    <w:multiLevelType w:val="hybridMultilevel"/>
    <w:tmpl w:val="3B34A6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7BD27C9F"/>
    <w:multiLevelType w:val="hybridMultilevel"/>
    <w:tmpl w:val="1608A3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7D394443"/>
    <w:multiLevelType w:val="hybridMultilevel"/>
    <w:tmpl w:val="05E217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7FA76F06"/>
    <w:multiLevelType w:val="hybridMultilevel"/>
    <w:tmpl w:val="00DEA866"/>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9">
    <w:nsid w:val="7FB93316"/>
    <w:multiLevelType w:val="hybridMultilevel"/>
    <w:tmpl w:val="FFFAC9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2"/>
  </w:num>
  <w:num w:numId="2">
    <w:abstractNumId w:val="22"/>
  </w:num>
  <w:num w:numId="3">
    <w:abstractNumId w:val="6"/>
  </w:num>
  <w:num w:numId="4">
    <w:abstractNumId w:val="19"/>
  </w:num>
  <w:num w:numId="5">
    <w:abstractNumId w:val="24"/>
  </w:num>
  <w:num w:numId="6">
    <w:abstractNumId w:val="0"/>
  </w:num>
  <w:num w:numId="7">
    <w:abstractNumId w:val="38"/>
  </w:num>
  <w:num w:numId="8">
    <w:abstractNumId w:val="23"/>
  </w:num>
  <w:num w:numId="9">
    <w:abstractNumId w:val="18"/>
  </w:num>
  <w:num w:numId="10">
    <w:abstractNumId w:val="39"/>
  </w:num>
  <w:num w:numId="11">
    <w:abstractNumId w:val="20"/>
  </w:num>
  <w:num w:numId="12">
    <w:abstractNumId w:val="2"/>
  </w:num>
  <w:num w:numId="13">
    <w:abstractNumId w:val="8"/>
  </w:num>
  <w:num w:numId="14">
    <w:abstractNumId w:val="26"/>
  </w:num>
  <w:num w:numId="15">
    <w:abstractNumId w:val="30"/>
  </w:num>
  <w:num w:numId="16">
    <w:abstractNumId w:val="29"/>
  </w:num>
  <w:num w:numId="17">
    <w:abstractNumId w:val="3"/>
  </w:num>
  <w:num w:numId="18">
    <w:abstractNumId w:val="36"/>
  </w:num>
  <w:num w:numId="19">
    <w:abstractNumId w:val="27"/>
  </w:num>
  <w:num w:numId="20">
    <w:abstractNumId w:val="37"/>
  </w:num>
  <w:num w:numId="21">
    <w:abstractNumId w:val="13"/>
  </w:num>
  <w:num w:numId="22">
    <w:abstractNumId w:val="4"/>
  </w:num>
  <w:num w:numId="23">
    <w:abstractNumId w:val="31"/>
  </w:num>
  <w:num w:numId="24">
    <w:abstractNumId w:val="33"/>
  </w:num>
  <w:num w:numId="25">
    <w:abstractNumId w:val="21"/>
  </w:num>
  <w:num w:numId="26">
    <w:abstractNumId w:val="15"/>
  </w:num>
  <w:num w:numId="27">
    <w:abstractNumId w:val="16"/>
  </w:num>
  <w:num w:numId="28">
    <w:abstractNumId w:val="35"/>
  </w:num>
  <w:num w:numId="29">
    <w:abstractNumId w:val="17"/>
  </w:num>
  <w:num w:numId="30">
    <w:abstractNumId w:val="25"/>
  </w:num>
  <w:num w:numId="31">
    <w:abstractNumId w:val="11"/>
  </w:num>
  <w:num w:numId="32">
    <w:abstractNumId w:val="7"/>
  </w:num>
  <w:num w:numId="33">
    <w:abstractNumId w:val="32"/>
  </w:num>
  <w:num w:numId="34">
    <w:abstractNumId w:val="10"/>
  </w:num>
  <w:num w:numId="35">
    <w:abstractNumId w:val="14"/>
  </w:num>
  <w:num w:numId="36">
    <w:abstractNumId w:val="1"/>
  </w:num>
  <w:num w:numId="37">
    <w:abstractNumId w:val="28"/>
  </w:num>
  <w:num w:numId="38">
    <w:abstractNumId w:val="9"/>
  </w:num>
  <w:num w:numId="39">
    <w:abstractNumId w:val="34"/>
  </w:num>
  <w:num w:numId="40">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28"/>
    <w:rsid w:val="00014B9C"/>
    <w:rsid w:val="00046DBC"/>
    <w:rsid w:val="00052ED6"/>
    <w:rsid w:val="00071AD8"/>
    <w:rsid w:val="00075C1D"/>
    <w:rsid w:val="00080925"/>
    <w:rsid w:val="000A1A3B"/>
    <w:rsid w:val="000B160A"/>
    <w:rsid w:val="000B77F0"/>
    <w:rsid w:val="000C30B7"/>
    <w:rsid w:val="000F5F59"/>
    <w:rsid w:val="00103B61"/>
    <w:rsid w:val="00107361"/>
    <w:rsid w:val="00112633"/>
    <w:rsid w:val="001169F7"/>
    <w:rsid w:val="00124EBC"/>
    <w:rsid w:val="00136AD6"/>
    <w:rsid w:val="00147643"/>
    <w:rsid w:val="0017341A"/>
    <w:rsid w:val="00185DA4"/>
    <w:rsid w:val="001C4FEE"/>
    <w:rsid w:val="001E0B60"/>
    <w:rsid w:val="00202BA4"/>
    <w:rsid w:val="00204A04"/>
    <w:rsid w:val="00211337"/>
    <w:rsid w:val="0021318C"/>
    <w:rsid w:val="002238D2"/>
    <w:rsid w:val="00226AD2"/>
    <w:rsid w:val="00234896"/>
    <w:rsid w:val="00240928"/>
    <w:rsid w:val="00250692"/>
    <w:rsid w:val="00263750"/>
    <w:rsid w:val="00274AE5"/>
    <w:rsid w:val="00280D1D"/>
    <w:rsid w:val="002A1165"/>
    <w:rsid w:val="002A11A5"/>
    <w:rsid w:val="002A23E8"/>
    <w:rsid w:val="003236C3"/>
    <w:rsid w:val="00341CEB"/>
    <w:rsid w:val="00342E3C"/>
    <w:rsid w:val="00353715"/>
    <w:rsid w:val="00361523"/>
    <w:rsid w:val="00382E7A"/>
    <w:rsid w:val="003859EC"/>
    <w:rsid w:val="003A28EF"/>
    <w:rsid w:val="003B3B59"/>
    <w:rsid w:val="003B4168"/>
    <w:rsid w:val="003C72C1"/>
    <w:rsid w:val="003D5688"/>
    <w:rsid w:val="00400F14"/>
    <w:rsid w:val="0040421A"/>
    <w:rsid w:val="004138F7"/>
    <w:rsid w:val="00416642"/>
    <w:rsid w:val="004332DF"/>
    <w:rsid w:val="004347D4"/>
    <w:rsid w:val="004479CC"/>
    <w:rsid w:val="00467E7D"/>
    <w:rsid w:val="00474256"/>
    <w:rsid w:val="00480BF3"/>
    <w:rsid w:val="00481D46"/>
    <w:rsid w:val="00490F23"/>
    <w:rsid w:val="004921B5"/>
    <w:rsid w:val="004A0A9A"/>
    <w:rsid w:val="004C4BB8"/>
    <w:rsid w:val="004D19F9"/>
    <w:rsid w:val="004E21BF"/>
    <w:rsid w:val="004E3870"/>
    <w:rsid w:val="005051FF"/>
    <w:rsid w:val="00517D37"/>
    <w:rsid w:val="00522A15"/>
    <w:rsid w:val="00541C30"/>
    <w:rsid w:val="0056515E"/>
    <w:rsid w:val="00574038"/>
    <w:rsid w:val="00586F19"/>
    <w:rsid w:val="00593900"/>
    <w:rsid w:val="005A2EA6"/>
    <w:rsid w:val="005A348C"/>
    <w:rsid w:val="005A4D55"/>
    <w:rsid w:val="005E2397"/>
    <w:rsid w:val="005E4D80"/>
    <w:rsid w:val="005E5B55"/>
    <w:rsid w:val="005E6CF5"/>
    <w:rsid w:val="005F3BE8"/>
    <w:rsid w:val="00607470"/>
    <w:rsid w:val="00617926"/>
    <w:rsid w:val="00630420"/>
    <w:rsid w:val="0064155A"/>
    <w:rsid w:val="006558ED"/>
    <w:rsid w:val="006630EE"/>
    <w:rsid w:val="00664928"/>
    <w:rsid w:val="00667B65"/>
    <w:rsid w:val="00694627"/>
    <w:rsid w:val="006B53CD"/>
    <w:rsid w:val="006B72B9"/>
    <w:rsid w:val="006C11BF"/>
    <w:rsid w:val="006C4E99"/>
    <w:rsid w:val="006F25B3"/>
    <w:rsid w:val="00702ADB"/>
    <w:rsid w:val="00735C53"/>
    <w:rsid w:val="00742CC7"/>
    <w:rsid w:val="007A009D"/>
    <w:rsid w:val="007A7CAB"/>
    <w:rsid w:val="007B775F"/>
    <w:rsid w:val="007C77CE"/>
    <w:rsid w:val="007D2169"/>
    <w:rsid w:val="0081003B"/>
    <w:rsid w:val="0082222B"/>
    <w:rsid w:val="00830DEF"/>
    <w:rsid w:val="0084594E"/>
    <w:rsid w:val="00847060"/>
    <w:rsid w:val="00865660"/>
    <w:rsid w:val="008704A1"/>
    <w:rsid w:val="00876C6F"/>
    <w:rsid w:val="008A1482"/>
    <w:rsid w:val="008A33ED"/>
    <w:rsid w:val="008A7EB0"/>
    <w:rsid w:val="008D3D95"/>
    <w:rsid w:val="008D3E79"/>
    <w:rsid w:val="00907F16"/>
    <w:rsid w:val="00926827"/>
    <w:rsid w:val="00930AD8"/>
    <w:rsid w:val="00940223"/>
    <w:rsid w:val="00941C3A"/>
    <w:rsid w:val="00964432"/>
    <w:rsid w:val="009813BE"/>
    <w:rsid w:val="00983A00"/>
    <w:rsid w:val="009960A8"/>
    <w:rsid w:val="009B5485"/>
    <w:rsid w:val="009C2523"/>
    <w:rsid w:val="009D2B87"/>
    <w:rsid w:val="009F1E16"/>
    <w:rsid w:val="009F7362"/>
    <w:rsid w:val="00A13CE2"/>
    <w:rsid w:val="00A25375"/>
    <w:rsid w:val="00A25F32"/>
    <w:rsid w:val="00A278A8"/>
    <w:rsid w:val="00A30FAB"/>
    <w:rsid w:val="00A82A70"/>
    <w:rsid w:val="00AA3177"/>
    <w:rsid w:val="00AB105D"/>
    <w:rsid w:val="00AB6871"/>
    <w:rsid w:val="00AC13DC"/>
    <w:rsid w:val="00AE5CC1"/>
    <w:rsid w:val="00AF6531"/>
    <w:rsid w:val="00AF7BD6"/>
    <w:rsid w:val="00B00567"/>
    <w:rsid w:val="00B32B22"/>
    <w:rsid w:val="00B43775"/>
    <w:rsid w:val="00B4648D"/>
    <w:rsid w:val="00B56EA1"/>
    <w:rsid w:val="00B630FC"/>
    <w:rsid w:val="00B73623"/>
    <w:rsid w:val="00B74241"/>
    <w:rsid w:val="00BC19B9"/>
    <w:rsid w:val="00BC6256"/>
    <w:rsid w:val="00BC77D8"/>
    <w:rsid w:val="00BC7CB3"/>
    <w:rsid w:val="00C0010C"/>
    <w:rsid w:val="00C05A4C"/>
    <w:rsid w:val="00C10E3E"/>
    <w:rsid w:val="00C11F09"/>
    <w:rsid w:val="00C235A6"/>
    <w:rsid w:val="00C50994"/>
    <w:rsid w:val="00C60B3F"/>
    <w:rsid w:val="00C67242"/>
    <w:rsid w:val="00C8170D"/>
    <w:rsid w:val="00C82C82"/>
    <w:rsid w:val="00C903E3"/>
    <w:rsid w:val="00C92E0D"/>
    <w:rsid w:val="00CA0A45"/>
    <w:rsid w:val="00CA3A37"/>
    <w:rsid w:val="00CC2567"/>
    <w:rsid w:val="00CD45D1"/>
    <w:rsid w:val="00CF236A"/>
    <w:rsid w:val="00D1370B"/>
    <w:rsid w:val="00D1413E"/>
    <w:rsid w:val="00D16F6F"/>
    <w:rsid w:val="00D341D5"/>
    <w:rsid w:val="00D558A9"/>
    <w:rsid w:val="00D56D1D"/>
    <w:rsid w:val="00D70140"/>
    <w:rsid w:val="00D7674E"/>
    <w:rsid w:val="00D90AF7"/>
    <w:rsid w:val="00D9493F"/>
    <w:rsid w:val="00DA34A4"/>
    <w:rsid w:val="00DA65A2"/>
    <w:rsid w:val="00DB0508"/>
    <w:rsid w:val="00DC2148"/>
    <w:rsid w:val="00DC7126"/>
    <w:rsid w:val="00DD06CC"/>
    <w:rsid w:val="00DD204F"/>
    <w:rsid w:val="00DE4BFC"/>
    <w:rsid w:val="00DF0741"/>
    <w:rsid w:val="00DF30C7"/>
    <w:rsid w:val="00DF44A4"/>
    <w:rsid w:val="00E011BB"/>
    <w:rsid w:val="00E125FA"/>
    <w:rsid w:val="00E17C17"/>
    <w:rsid w:val="00E216DF"/>
    <w:rsid w:val="00E47E44"/>
    <w:rsid w:val="00E5127F"/>
    <w:rsid w:val="00E64B19"/>
    <w:rsid w:val="00E664B0"/>
    <w:rsid w:val="00E738BF"/>
    <w:rsid w:val="00E76FC0"/>
    <w:rsid w:val="00E8225D"/>
    <w:rsid w:val="00EB4D0E"/>
    <w:rsid w:val="00EB6B26"/>
    <w:rsid w:val="00ED4A96"/>
    <w:rsid w:val="00EE64F0"/>
    <w:rsid w:val="00EF3F7A"/>
    <w:rsid w:val="00F20DEF"/>
    <w:rsid w:val="00F273C0"/>
    <w:rsid w:val="00F32C9C"/>
    <w:rsid w:val="00F45956"/>
    <w:rsid w:val="00F56C99"/>
    <w:rsid w:val="00F61B5E"/>
    <w:rsid w:val="00F90D48"/>
    <w:rsid w:val="00FA3D61"/>
    <w:rsid w:val="00FA4166"/>
    <w:rsid w:val="00FC51DE"/>
    <w:rsid w:val="00FE7267"/>
    <w:rsid w:val="00FF28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53FF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64928"/>
    <w:pPr>
      <w:spacing w:after="0" w:line="240" w:lineRule="auto"/>
    </w:pPr>
    <w:rPr>
      <w:rFonts w:ascii="Times New Roman" w:eastAsia="Calibri" w:hAnsi="Times New Roman" w:cs="Times New Roman"/>
      <w:sz w:val="24"/>
      <w:szCs w:val="24"/>
      <w:lang w:eastAsia="lt-LT"/>
    </w:rPr>
  </w:style>
  <w:style w:type="paragraph" w:styleId="Antrat1">
    <w:name w:val="heading 1"/>
    <w:basedOn w:val="prastasis"/>
    <w:next w:val="prastasis"/>
    <w:link w:val="Antrat1Diagrama"/>
    <w:uiPriority w:val="9"/>
    <w:qFormat/>
    <w:rsid w:val="0064155A"/>
    <w:pPr>
      <w:keepNext/>
      <w:spacing w:before="240" w:after="60"/>
      <w:outlineLvl w:val="0"/>
    </w:pPr>
    <w:rPr>
      <w:rFonts w:ascii="Cambria" w:eastAsia="Times New Roman" w:hAnsi="Cambria"/>
      <w:b/>
      <w:bCs/>
      <w:kern w:val="32"/>
      <w:sz w:val="32"/>
      <w:szCs w:val="32"/>
    </w:rPr>
  </w:style>
  <w:style w:type="paragraph" w:styleId="Antrat9">
    <w:name w:val="heading 9"/>
    <w:basedOn w:val="prastasis"/>
    <w:next w:val="prastasis"/>
    <w:link w:val="Antrat9Diagrama"/>
    <w:qFormat/>
    <w:rsid w:val="00AB6871"/>
    <w:pPr>
      <w:keepNext/>
      <w:jc w:val="center"/>
      <w:outlineLvl w:val="8"/>
    </w:pPr>
    <w:rPr>
      <w:rFonts w:eastAsia="Times New Roman"/>
      <w:b/>
      <w:bCs/>
      <w:sz w:val="28"/>
      <w:lang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664928"/>
    <w:pPr>
      <w:jc w:val="center"/>
    </w:pPr>
    <w:rPr>
      <w:sz w:val="40"/>
      <w:lang w:val="en-GB" w:eastAsia="en-US"/>
    </w:rPr>
  </w:style>
  <w:style w:type="character" w:customStyle="1" w:styleId="PavadinimasDiagrama">
    <w:name w:val="Pavadinimas Diagrama"/>
    <w:basedOn w:val="Numatytasispastraiposriftas"/>
    <w:link w:val="Pavadinimas"/>
    <w:rsid w:val="00664928"/>
    <w:rPr>
      <w:rFonts w:ascii="Times New Roman" w:eastAsia="Calibri" w:hAnsi="Times New Roman" w:cs="Times New Roman"/>
      <w:sz w:val="40"/>
      <w:szCs w:val="24"/>
      <w:lang w:val="en-GB"/>
    </w:rPr>
  </w:style>
  <w:style w:type="character" w:styleId="Hipersaitas">
    <w:name w:val="Hyperlink"/>
    <w:uiPriority w:val="99"/>
    <w:rsid w:val="009F1E16"/>
    <w:rPr>
      <w:color w:val="000000"/>
      <w:u w:val="single"/>
    </w:rPr>
  </w:style>
  <w:style w:type="paragraph" w:styleId="Paprastasistekstas">
    <w:name w:val="Plain Text"/>
    <w:basedOn w:val="prastasis"/>
    <w:link w:val="PaprastasistekstasDiagrama"/>
    <w:rsid w:val="009F1E16"/>
    <w:rPr>
      <w:rFonts w:ascii="Courier New" w:eastAsia="Times New Roman" w:hAnsi="Courier New" w:cs="Lucida Handwriting"/>
      <w:sz w:val="20"/>
      <w:szCs w:val="20"/>
      <w:lang w:val="en-GB" w:eastAsia="en-GB"/>
    </w:rPr>
  </w:style>
  <w:style w:type="character" w:customStyle="1" w:styleId="PaprastasistekstasDiagrama">
    <w:name w:val="Paprastasis tekstas Diagrama"/>
    <w:basedOn w:val="Numatytasispastraiposriftas"/>
    <w:link w:val="Paprastasistekstas"/>
    <w:rsid w:val="009F1E16"/>
    <w:rPr>
      <w:rFonts w:ascii="Courier New" w:eastAsia="Times New Roman" w:hAnsi="Courier New" w:cs="Lucida Handwriting"/>
      <w:sz w:val="20"/>
      <w:szCs w:val="20"/>
      <w:lang w:val="en-GB" w:eastAsia="en-GB"/>
    </w:rPr>
  </w:style>
  <w:style w:type="paragraph" w:styleId="Porat">
    <w:name w:val="footer"/>
    <w:basedOn w:val="prastasis"/>
    <w:link w:val="PoratDiagrama"/>
    <w:rsid w:val="009F1E16"/>
    <w:pPr>
      <w:tabs>
        <w:tab w:val="center" w:pos="4153"/>
        <w:tab w:val="right" w:pos="8306"/>
      </w:tabs>
    </w:pPr>
    <w:rPr>
      <w:rFonts w:eastAsia="Times New Roman"/>
      <w:lang w:val="en-GB" w:eastAsia="en-GB"/>
    </w:rPr>
  </w:style>
  <w:style w:type="character" w:customStyle="1" w:styleId="PoratDiagrama">
    <w:name w:val="Poraštė Diagrama"/>
    <w:basedOn w:val="Numatytasispastraiposriftas"/>
    <w:link w:val="Porat"/>
    <w:rsid w:val="009F1E16"/>
    <w:rPr>
      <w:rFonts w:ascii="Times New Roman" w:eastAsia="Times New Roman" w:hAnsi="Times New Roman" w:cs="Times New Roman"/>
      <w:sz w:val="24"/>
      <w:szCs w:val="24"/>
      <w:lang w:val="en-GB" w:eastAsia="en-GB"/>
    </w:rPr>
  </w:style>
  <w:style w:type="paragraph" w:styleId="Pagrindinistekstas2">
    <w:name w:val="Body Text 2"/>
    <w:basedOn w:val="prastasis"/>
    <w:link w:val="Pagrindinistekstas2Diagrama"/>
    <w:rsid w:val="009F1E16"/>
    <w:pPr>
      <w:jc w:val="both"/>
    </w:pPr>
    <w:rPr>
      <w:rFonts w:eastAsia="Times New Roman"/>
      <w:color w:val="FF0000"/>
      <w:lang w:eastAsia="en-GB"/>
    </w:rPr>
  </w:style>
  <w:style w:type="character" w:customStyle="1" w:styleId="Pagrindinistekstas2Diagrama">
    <w:name w:val="Pagrindinis tekstas 2 Diagrama"/>
    <w:basedOn w:val="Numatytasispastraiposriftas"/>
    <w:link w:val="Pagrindinistekstas2"/>
    <w:rsid w:val="009F1E16"/>
    <w:rPr>
      <w:rFonts w:ascii="Times New Roman" w:eastAsia="Times New Roman" w:hAnsi="Times New Roman" w:cs="Times New Roman"/>
      <w:color w:val="FF0000"/>
      <w:sz w:val="24"/>
      <w:szCs w:val="24"/>
      <w:lang w:eastAsia="en-GB"/>
    </w:rPr>
  </w:style>
  <w:style w:type="paragraph" w:customStyle="1" w:styleId="Default">
    <w:name w:val="Default"/>
    <w:rsid w:val="009F1E1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Debesliotekstas">
    <w:name w:val="Balloon Text"/>
    <w:basedOn w:val="prastasis"/>
    <w:link w:val="DebesliotekstasDiagrama"/>
    <w:semiHidden/>
    <w:unhideWhenUsed/>
    <w:rsid w:val="009F1E16"/>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9F1E16"/>
    <w:rPr>
      <w:rFonts w:ascii="Tahoma" w:eastAsia="Calibri" w:hAnsi="Tahoma" w:cs="Tahoma"/>
      <w:sz w:val="16"/>
      <w:szCs w:val="16"/>
      <w:lang w:eastAsia="lt-LT"/>
    </w:rPr>
  </w:style>
  <w:style w:type="paragraph" w:styleId="Sraopastraipa">
    <w:name w:val="List Paragraph"/>
    <w:basedOn w:val="prastasis"/>
    <w:uiPriority w:val="34"/>
    <w:qFormat/>
    <w:rsid w:val="00D558A9"/>
    <w:pPr>
      <w:ind w:left="720"/>
      <w:contextualSpacing/>
    </w:pPr>
  </w:style>
  <w:style w:type="character" w:customStyle="1" w:styleId="Antrat9Diagrama">
    <w:name w:val="Antraštė 9 Diagrama"/>
    <w:basedOn w:val="Numatytasispastraiposriftas"/>
    <w:link w:val="Antrat9"/>
    <w:rsid w:val="00AB6871"/>
    <w:rPr>
      <w:rFonts w:ascii="Times New Roman" w:eastAsia="Times New Roman" w:hAnsi="Times New Roman" w:cs="Times New Roman"/>
      <w:b/>
      <w:bCs/>
      <w:sz w:val="28"/>
      <w:szCs w:val="24"/>
      <w:lang w:eastAsia="en-GB"/>
    </w:rPr>
  </w:style>
  <w:style w:type="paragraph" w:styleId="Antrats">
    <w:name w:val="header"/>
    <w:basedOn w:val="prastasis"/>
    <w:link w:val="AntratsDiagrama"/>
    <w:rsid w:val="00AB6871"/>
    <w:pPr>
      <w:tabs>
        <w:tab w:val="center" w:pos="4819"/>
        <w:tab w:val="right" w:pos="9638"/>
      </w:tabs>
    </w:pPr>
    <w:rPr>
      <w:rFonts w:eastAsia="Times New Roman"/>
    </w:rPr>
  </w:style>
  <w:style w:type="character" w:customStyle="1" w:styleId="AntratsDiagrama">
    <w:name w:val="Antraštės Diagrama"/>
    <w:basedOn w:val="Numatytasispastraiposriftas"/>
    <w:link w:val="Antrats"/>
    <w:rsid w:val="00AB6871"/>
    <w:rPr>
      <w:rFonts w:ascii="Times New Roman" w:eastAsia="Times New Roman" w:hAnsi="Times New Roman" w:cs="Times New Roman"/>
      <w:sz w:val="24"/>
      <w:szCs w:val="24"/>
      <w:lang w:eastAsia="lt-LT"/>
    </w:rPr>
  </w:style>
  <w:style w:type="character" w:styleId="Puslapionumeris">
    <w:name w:val="page number"/>
    <w:basedOn w:val="Numatytasispastraiposriftas"/>
    <w:rsid w:val="00AB6871"/>
  </w:style>
  <w:style w:type="paragraph" w:customStyle="1" w:styleId="CharChar3DiagramaDiagramaCharChar">
    <w:name w:val="Char Char3 Diagrama Diagrama Char Char"/>
    <w:basedOn w:val="prastasis"/>
    <w:rsid w:val="00AB6871"/>
    <w:pPr>
      <w:spacing w:after="160" w:line="240" w:lineRule="exact"/>
    </w:pPr>
    <w:rPr>
      <w:rFonts w:ascii="Tahoma" w:eastAsia="Times New Roman" w:hAnsi="Tahoma"/>
      <w:sz w:val="20"/>
      <w:szCs w:val="20"/>
      <w:lang w:val="en-US" w:eastAsia="en-US"/>
    </w:rPr>
  </w:style>
  <w:style w:type="table" w:styleId="Lentelstinklelis">
    <w:name w:val="Table Grid"/>
    <w:basedOn w:val="prastojilentel"/>
    <w:uiPriority w:val="59"/>
    <w:rsid w:val="00AB6871"/>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semiHidden/>
    <w:rsid w:val="00AB6871"/>
    <w:rPr>
      <w:rFonts w:eastAsia="Times New Roman"/>
      <w:sz w:val="20"/>
      <w:szCs w:val="20"/>
    </w:rPr>
  </w:style>
  <w:style w:type="character" w:customStyle="1" w:styleId="PuslapioinaostekstasDiagrama">
    <w:name w:val="Puslapio išnašos tekstas Diagrama"/>
    <w:basedOn w:val="Numatytasispastraiposriftas"/>
    <w:link w:val="Puslapioinaostekstas"/>
    <w:semiHidden/>
    <w:rsid w:val="00AB6871"/>
    <w:rPr>
      <w:rFonts w:ascii="Times New Roman" w:eastAsia="Times New Roman" w:hAnsi="Times New Roman" w:cs="Times New Roman"/>
      <w:sz w:val="20"/>
      <w:szCs w:val="20"/>
      <w:lang w:eastAsia="lt-LT"/>
    </w:rPr>
  </w:style>
  <w:style w:type="character" w:styleId="Puslapioinaosnuoroda">
    <w:name w:val="footnote reference"/>
    <w:semiHidden/>
    <w:rsid w:val="00AB6871"/>
    <w:rPr>
      <w:vertAlign w:val="superscript"/>
    </w:rPr>
  </w:style>
  <w:style w:type="paragraph" w:styleId="Pagrindiniotekstotrauka">
    <w:name w:val="Body Text Indent"/>
    <w:basedOn w:val="prastasis"/>
    <w:link w:val="PagrindiniotekstotraukaDiagrama"/>
    <w:rsid w:val="00AB6871"/>
    <w:pPr>
      <w:spacing w:after="120"/>
      <w:ind w:left="283"/>
    </w:pPr>
    <w:rPr>
      <w:rFonts w:eastAsia="Times New Roman"/>
    </w:rPr>
  </w:style>
  <w:style w:type="character" w:customStyle="1" w:styleId="PagrindiniotekstotraukaDiagrama">
    <w:name w:val="Pagrindinio teksto įtrauka Diagrama"/>
    <w:basedOn w:val="Numatytasispastraiposriftas"/>
    <w:link w:val="Pagrindiniotekstotrauka"/>
    <w:rsid w:val="00AB6871"/>
    <w:rPr>
      <w:rFonts w:ascii="Times New Roman" w:eastAsia="Times New Roman" w:hAnsi="Times New Roman" w:cs="Times New Roman"/>
      <w:sz w:val="24"/>
      <w:szCs w:val="24"/>
      <w:lang w:eastAsia="lt-LT"/>
    </w:rPr>
  </w:style>
  <w:style w:type="character" w:styleId="Komentaronuoroda">
    <w:name w:val="annotation reference"/>
    <w:rsid w:val="00AB6871"/>
    <w:rPr>
      <w:sz w:val="16"/>
      <w:szCs w:val="16"/>
    </w:rPr>
  </w:style>
  <w:style w:type="paragraph" w:styleId="Komentarotekstas">
    <w:name w:val="annotation text"/>
    <w:basedOn w:val="prastasis"/>
    <w:link w:val="KomentarotekstasDiagrama"/>
    <w:rsid w:val="00AB6871"/>
    <w:rPr>
      <w:rFonts w:eastAsia="Times New Roman"/>
      <w:sz w:val="20"/>
      <w:szCs w:val="20"/>
    </w:rPr>
  </w:style>
  <w:style w:type="character" w:customStyle="1" w:styleId="KomentarotekstasDiagrama">
    <w:name w:val="Komentaro tekstas Diagrama"/>
    <w:basedOn w:val="Numatytasispastraiposriftas"/>
    <w:link w:val="Komentarotekstas"/>
    <w:rsid w:val="00AB6871"/>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semiHidden/>
    <w:rsid w:val="00AB6871"/>
    <w:rPr>
      <w:b/>
      <w:bCs/>
    </w:rPr>
  </w:style>
  <w:style w:type="character" w:customStyle="1" w:styleId="KomentarotemaDiagrama">
    <w:name w:val="Komentaro tema Diagrama"/>
    <w:basedOn w:val="KomentarotekstasDiagrama"/>
    <w:link w:val="Komentarotema"/>
    <w:semiHidden/>
    <w:rsid w:val="00AB6871"/>
    <w:rPr>
      <w:rFonts w:ascii="Times New Roman" w:eastAsia="Times New Roman" w:hAnsi="Times New Roman" w:cs="Times New Roman"/>
      <w:b/>
      <w:bCs/>
      <w:sz w:val="20"/>
      <w:szCs w:val="20"/>
      <w:lang w:eastAsia="lt-LT"/>
    </w:rPr>
  </w:style>
  <w:style w:type="paragraph" w:customStyle="1" w:styleId="CharChar1">
    <w:name w:val="Char Char1"/>
    <w:basedOn w:val="prastasis"/>
    <w:rsid w:val="00AB6871"/>
    <w:pPr>
      <w:spacing w:after="160" w:line="240" w:lineRule="exact"/>
    </w:pPr>
    <w:rPr>
      <w:rFonts w:ascii="Tahoma" w:eastAsia="Times New Roman" w:hAnsi="Tahoma"/>
      <w:sz w:val="20"/>
      <w:szCs w:val="20"/>
      <w:lang w:val="en-US" w:eastAsia="en-US"/>
    </w:rPr>
  </w:style>
  <w:style w:type="paragraph" w:styleId="Pagrindinistekstas">
    <w:name w:val="Body Text"/>
    <w:basedOn w:val="prastasis"/>
    <w:link w:val="PagrindinistekstasDiagrama"/>
    <w:rsid w:val="00AB6871"/>
    <w:pPr>
      <w:spacing w:after="120"/>
    </w:pPr>
    <w:rPr>
      <w:rFonts w:eastAsia="Times New Roman"/>
    </w:rPr>
  </w:style>
  <w:style w:type="character" w:customStyle="1" w:styleId="PagrindinistekstasDiagrama">
    <w:name w:val="Pagrindinis tekstas Diagrama"/>
    <w:basedOn w:val="Numatytasispastraiposriftas"/>
    <w:link w:val="Pagrindinistekstas"/>
    <w:rsid w:val="00AB6871"/>
    <w:rPr>
      <w:rFonts w:ascii="Times New Roman" w:eastAsia="Times New Roman" w:hAnsi="Times New Roman" w:cs="Times New Roman"/>
      <w:sz w:val="24"/>
      <w:szCs w:val="24"/>
      <w:lang w:eastAsia="lt-LT"/>
    </w:rPr>
  </w:style>
  <w:style w:type="paragraph" w:styleId="Betarp">
    <w:name w:val="No Spacing"/>
    <w:uiPriority w:val="1"/>
    <w:qFormat/>
    <w:rsid w:val="00AB6871"/>
    <w:pPr>
      <w:spacing w:after="0" w:line="240" w:lineRule="auto"/>
    </w:pPr>
    <w:rPr>
      <w:rFonts w:ascii="Calibri" w:eastAsia="Calibri" w:hAnsi="Calibri" w:cs="Times New Roman"/>
      <w:noProof/>
    </w:rPr>
  </w:style>
  <w:style w:type="character" w:customStyle="1" w:styleId="highlightnode">
    <w:name w:val="highlightnode"/>
    <w:rsid w:val="00AB6871"/>
  </w:style>
  <w:style w:type="character" w:customStyle="1" w:styleId="apple-converted-space">
    <w:name w:val="apple-converted-space"/>
    <w:rsid w:val="00AB6871"/>
  </w:style>
  <w:style w:type="character" w:customStyle="1" w:styleId="7oe">
    <w:name w:val="_7oe"/>
    <w:rsid w:val="00AB6871"/>
  </w:style>
  <w:style w:type="paragraph" w:customStyle="1" w:styleId="ap1">
    <w:name w:val="ap1"/>
    <w:basedOn w:val="prastasis"/>
    <w:uiPriority w:val="99"/>
    <w:rsid w:val="00CD45D1"/>
    <w:pPr>
      <w:spacing w:after="150" w:line="300" w:lineRule="atLeast"/>
    </w:pPr>
    <w:rPr>
      <w:rFonts w:eastAsia="Times New Roman"/>
      <w:color w:val="333333"/>
      <w:sz w:val="20"/>
      <w:szCs w:val="20"/>
    </w:rPr>
  </w:style>
  <w:style w:type="character" w:customStyle="1" w:styleId="Antrat1Diagrama">
    <w:name w:val="Antraštė 1 Diagrama"/>
    <w:basedOn w:val="Numatytasispastraiposriftas"/>
    <w:link w:val="Antrat1"/>
    <w:uiPriority w:val="9"/>
    <w:rsid w:val="0064155A"/>
    <w:rPr>
      <w:rFonts w:ascii="Cambria" w:eastAsia="Times New Roman" w:hAnsi="Cambria" w:cs="Times New Roman"/>
      <w:b/>
      <w:bCs/>
      <w:kern w:val="32"/>
      <w:sz w:val="32"/>
      <w:szCs w:val="32"/>
      <w:lang w:eastAsia="lt-LT"/>
    </w:rPr>
  </w:style>
  <w:style w:type="paragraph" w:customStyle="1" w:styleId="CharChar3DiagramaDiagramaCharChar0">
    <w:name w:val="Char Char3 Diagrama Diagrama Char Char"/>
    <w:basedOn w:val="prastasis"/>
    <w:rsid w:val="0064155A"/>
    <w:pPr>
      <w:spacing w:after="160" w:line="240" w:lineRule="exact"/>
    </w:pPr>
    <w:rPr>
      <w:rFonts w:ascii="Tahoma" w:eastAsia="Times New Roman" w:hAnsi="Tahoma"/>
      <w:sz w:val="20"/>
      <w:szCs w:val="20"/>
      <w:lang w:val="en-US" w:eastAsia="en-US"/>
    </w:rPr>
  </w:style>
  <w:style w:type="paragraph" w:customStyle="1" w:styleId="CharChar10">
    <w:name w:val="Char Char1"/>
    <w:basedOn w:val="prastasis"/>
    <w:rsid w:val="0064155A"/>
    <w:pPr>
      <w:spacing w:after="160" w:line="240" w:lineRule="exact"/>
    </w:pPr>
    <w:rPr>
      <w:rFonts w:ascii="Tahoma" w:eastAsia="Times New Roman" w:hAnsi="Tahoma"/>
      <w:sz w:val="20"/>
      <w:szCs w:val="20"/>
      <w:lang w:val="en-US" w:eastAsia="en-US"/>
    </w:rPr>
  </w:style>
  <w:style w:type="character" w:customStyle="1" w:styleId="st">
    <w:name w:val="st"/>
    <w:rsid w:val="0064155A"/>
  </w:style>
  <w:style w:type="character" w:styleId="Emfaz">
    <w:name w:val="Emphasis"/>
    <w:uiPriority w:val="20"/>
    <w:qFormat/>
    <w:rsid w:val="0064155A"/>
    <w:rPr>
      <w:i/>
      <w:iCs/>
    </w:rPr>
  </w:style>
  <w:style w:type="character" w:styleId="Grietas">
    <w:name w:val="Strong"/>
    <w:uiPriority w:val="22"/>
    <w:qFormat/>
    <w:rsid w:val="007A009D"/>
    <w:rPr>
      <w:b/>
      <w:bCs/>
    </w:rPr>
  </w:style>
  <w:style w:type="paragraph" w:styleId="prastasistinklapis">
    <w:name w:val="Normal (Web)"/>
    <w:basedOn w:val="prastasis"/>
    <w:uiPriority w:val="99"/>
    <w:unhideWhenUsed/>
    <w:rsid w:val="00DC2148"/>
    <w:pPr>
      <w:spacing w:before="100" w:beforeAutospacing="1" w:after="100" w:afterAutospacing="1"/>
    </w:pPr>
    <w:rPr>
      <w:rFonts w:eastAsia="Times New Roman"/>
      <w:lang w:val="en-US" w:eastAsia="en-US"/>
    </w:rPr>
  </w:style>
  <w:style w:type="character" w:customStyle="1" w:styleId="il">
    <w:name w:val="il"/>
    <w:basedOn w:val="Numatytasispastraiposriftas"/>
    <w:rsid w:val="00DC21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64928"/>
    <w:pPr>
      <w:spacing w:after="0" w:line="240" w:lineRule="auto"/>
    </w:pPr>
    <w:rPr>
      <w:rFonts w:ascii="Times New Roman" w:eastAsia="Calibri" w:hAnsi="Times New Roman" w:cs="Times New Roman"/>
      <w:sz w:val="24"/>
      <w:szCs w:val="24"/>
      <w:lang w:eastAsia="lt-LT"/>
    </w:rPr>
  </w:style>
  <w:style w:type="paragraph" w:styleId="Antrat1">
    <w:name w:val="heading 1"/>
    <w:basedOn w:val="prastasis"/>
    <w:next w:val="prastasis"/>
    <w:link w:val="Antrat1Diagrama"/>
    <w:uiPriority w:val="9"/>
    <w:qFormat/>
    <w:rsid w:val="0064155A"/>
    <w:pPr>
      <w:keepNext/>
      <w:spacing w:before="240" w:after="60"/>
      <w:outlineLvl w:val="0"/>
    </w:pPr>
    <w:rPr>
      <w:rFonts w:ascii="Cambria" w:eastAsia="Times New Roman" w:hAnsi="Cambria"/>
      <w:b/>
      <w:bCs/>
      <w:kern w:val="32"/>
      <w:sz w:val="32"/>
      <w:szCs w:val="32"/>
    </w:rPr>
  </w:style>
  <w:style w:type="paragraph" w:styleId="Antrat9">
    <w:name w:val="heading 9"/>
    <w:basedOn w:val="prastasis"/>
    <w:next w:val="prastasis"/>
    <w:link w:val="Antrat9Diagrama"/>
    <w:qFormat/>
    <w:rsid w:val="00AB6871"/>
    <w:pPr>
      <w:keepNext/>
      <w:jc w:val="center"/>
      <w:outlineLvl w:val="8"/>
    </w:pPr>
    <w:rPr>
      <w:rFonts w:eastAsia="Times New Roman"/>
      <w:b/>
      <w:bCs/>
      <w:sz w:val="28"/>
      <w:lang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664928"/>
    <w:pPr>
      <w:jc w:val="center"/>
    </w:pPr>
    <w:rPr>
      <w:sz w:val="40"/>
      <w:lang w:val="en-GB" w:eastAsia="en-US"/>
    </w:rPr>
  </w:style>
  <w:style w:type="character" w:customStyle="1" w:styleId="PavadinimasDiagrama">
    <w:name w:val="Pavadinimas Diagrama"/>
    <w:basedOn w:val="Numatytasispastraiposriftas"/>
    <w:link w:val="Pavadinimas"/>
    <w:rsid w:val="00664928"/>
    <w:rPr>
      <w:rFonts w:ascii="Times New Roman" w:eastAsia="Calibri" w:hAnsi="Times New Roman" w:cs="Times New Roman"/>
      <w:sz w:val="40"/>
      <w:szCs w:val="24"/>
      <w:lang w:val="en-GB"/>
    </w:rPr>
  </w:style>
  <w:style w:type="character" w:styleId="Hipersaitas">
    <w:name w:val="Hyperlink"/>
    <w:uiPriority w:val="99"/>
    <w:rsid w:val="009F1E16"/>
    <w:rPr>
      <w:color w:val="000000"/>
      <w:u w:val="single"/>
    </w:rPr>
  </w:style>
  <w:style w:type="paragraph" w:styleId="Paprastasistekstas">
    <w:name w:val="Plain Text"/>
    <w:basedOn w:val="prastasis"/>
    <w:link w:val="PaprastasistekstasDiagrama"/>
    <w:rsid w:val="009F1E16"/>
    <w:rPr>
      <w:rFonts w:ascii="Courier New" w:eastAsia="Times New Roman" w:hAnsi="Courier New" w:cs="Lucida Handwriting"/>
      <w:sz w:val="20"/>
      <w:szCs w:val="20"/>
      <w:lang w:val="en-GB" w:eastAsia="en-GB"/>
    </w:rPr>
  </w:style>
  <w:style w:type="character" w:customStyle="1" w:styleId="PaprastasistekstasDiagrama">
    <w:name w:val="Paprastasis tekstas Diagrama"/>
    <w:basedOn w:val="Numatytasispastraiposriftas"/>
    <w:link w:val="Paprastasistekstas"/>
    <w:rsid w:val="009F1E16"/>
    <w:rPr>
      <w:rFonts w:ascii="Courier New" w:eastAsia="Times New Roman" w:hAnsi="Courier New" w:cs="Lucida Handwriting"/>
      <w:sz w:val="20"/>
      <w:szCs w:val="20"/>
      <w:lang w:val="en-GB" w:eastAsia="en-GB"/>
    </w:rPr>
  </w:style>
  <w:style w:type="paragraph" w:styleId="Porat">
    <w:name w:val="footer"/>
    <w:basedOn w:val="prastasis"/>
    <w:link w:val="PoratDiagrama"/>
    <w:rsid w:val="009F1E16"/>
    <w:pPr>
      <w:tabs>
        <w:tab w:val="center" w:pos="4153"/>
        <w:tab w:val="right" w:pos="8306"/>
      </w:tabs>
    </w:pPr>
    <w:rPr>
      <w:rFonts w:eastAsia="Times New Roman"/>
      <w:lang w:val="en-GB" w:eastAsia="en-GB"/>
    </w:rPr>
  </w:style>
  <w:style w:type="character" w:customStyle="1" w:styleId="PoratDiagrama">
    <w:name w:val="Poraštė Diagrama"/>
    <w:basedOn w:val="Numatytasispastraiposriftas"/>
    <w:link w:val="Porat"/>
    <w:rsid w:val="009F1E16"/>
    <w:rPr>
      <w:rFonts w:ascii="Times New Roman" w:eastAsia="Times New Roman" w:hAnsi="Times New Roman" w:cs="Times New Roman"/>
      <w:sz w:val="24"/>
      <w:szCs w:val="24"/>
      <w:lang w:val="en-GB" w:eastAsia="en-GB"/>
    </w:rPr>
  </w:style>
  <w:style w:type="paragraph" w:styleId="Pagrindinistekstas2">
    <w:name w:val="Body Text 2"/>
    <w:basedOn w:val="prastasis"/>
    <w:link w:val="Pagrindinistekstas2Diagrama"/>
    <w:rsid w:val="009F1E16"/>
    <w:pPr>
      <w:jc w:val="both"/>
    </w:pPr>
    <w:rPr>
      <w:rFonts w:eastAsia="Times New Roman"/>
      <w:color w:val="FF0000"/>
      <w:lang w:eastAsia="en-GB"/>
    </w:rPr>
  </w:style>
  <w:style w:type="character" w:customStyle="1" w:styleId="Pagrindinistekstas2Diagrama">
    <w:name w:val="Pagrindinis tekstas 2 Diagrama"/>
    <w:basedOn w:val="Numatytasispastraiposriftas"/>
    <w:link w:val="Pagrindinistekstas2"/>
    <w:rsid w:val="009F1E16"/>
    <w:rPr>
      <w:rFonts w:ascii="Times New Roman" w:eastAsia="Times New Roman" w:hAnsi="Times New Roman" w:cs="Times New Roman"/>
      <w:color w:val="FF0000"/>
      <w:sz w:val="24"/>
      <w:szCs w:val="24"/>
      <w:lang w:eastAsia="en-GB"/>
    </w:rPr>
  </w:style>
  <w:style w:type="paragraph" w:customStyle="1" w:styleId="Default">
    <w:name w:val="Default"/>
    <w:rsid w:val="009F1E1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Debesliotekstas">
    <w:name w:val="Balloon Text"/>
    <w:basedOn w:val="prastasis"/>
    <w:link w:val="DebesliotekstasDiagrama"/>
    <w:semiHidden/>
    <w:unhideWhenUsed/>
    <w:rsid w:val="009F1E16"/>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9F1E16"/>
    <w:rPr>
      <w:rFonts w:ascii="Tahoma" w:eastAsia="Calibri" w:hAnsi="Tahoma" w:cs="Tahoma"/>
      <w:sz w:val="16"/>
      <w:szCs w:val="16"/>
      <w:lang w:eastAsia="lt-LT"/>
    </w:rPr>
  </w:style>
  <w:style w:type="paragraph" w:styleId="Sraopastraipa">
    <w:name w:val="List Paragraph"/>
    <w:basedOn w:val="prastasis"/>
    <w:uiPriority w:val="34"/>
    <w:qFormat/>
    <w:rsid w:val="00D558A9"/>
    <w:pPr>
      <w:ind w:left="720"/>
      <w:contextualSpacing/>
    </w:pPr>
  </w:style>
  <w:style w:type="character" w:customStyle="1" w:styleId="Antrat9Diagrama">
    <w:name w:val="Antraštė 9 Diagrama"/>
    <w:basedOn w:val="Numatytasispastraiposriftas"/>
    <w:link w:val="Antrat9"/>
    <w:rsid w:val="00AB6871"/>
    <w:rPr>
      <w:rFonts w:ascii="Times New Roman" w:eastAsia="Times New Roman" w:hAnsi="Times New Roman" w:cs="Times New Roman"/>
      <w:b/>
      <w:bCs/>
      <w:sz w:val="28"/>
      <w:szCs w:val="24"/>
      <w:lang w:eastAsia="en-GB"/>
    </w:rPr>
  </w:style>
  <w:style w:type="paragraph" w:styleId="Antrats">
    <w:name w:val="header"/>
    <w:basedOn w:val="prastasis"/>
    <w:link w:val="AntratsDiagrama"/>
    <w:rsid w:val="00AB6871"/>
    <w:pPr>
      <w:tabs>
        <w:tab w:val="center" w:pos="4819"/>
        <w:tab w:val="right" w:pos="9638"/>
      </w:tabs>
    </w:pPr>
    <w:rPr>
      <w:rFonts w:eastAsia="Times New Roman"/>
    </w:rPr>
  </w:style>
  <w:style w:type="character" w:customStyle="1" w:styleId="AntratsDiagrama">
    <w:name w:val="Antraštės Diagrama"/>
    <w:basedOn w:val="Numatytasispastraiposriftas"/>
    <w:link w:val="Antrats"/>
    <w:rsid w:val="00AB6871"/>
    <w:rPr>
      <w:rFonts w:ascii="Times New Roman" w:eastAsia="Times New Roman" w:hAnsi="Times New Roman" w:cs="Times New Roman"/>
      <w:sz w:val="24"/>
      <w:szCs w:val="24"/>
      <w:lang w:eastAsia="lt-LT"/>
    </w:rPr>
  </w:style>
  <w:style w:type="character" w:styleId="Puslapionumeris">
    <w:name w:val="page number"/>
    <w:basedOn w:val="Numatytasispastraiposriftas"/>
    <w:rsid w:val="00AB6871"/>
  </w:style>
  <w:style w:type="paragraph" w:customStyle="1" w:styleId="CharChar3DiagramaDiagramaCharChar">
    <w:name w:val="Char Char3 Diagrama Diagrama Char Char"/>
    <w:basedOn w:val="prastasis"/>
    <w:rsid w:val="00AB6871"/>
    <w:pPr>
      <w:spacing w:after="160" w:line="240" w:lineRule="exact"/>
    </w:pPr>
    <w:rPr>
      <w:rFonts w:ascii="Tahoma" w:eastAsia="Times New Roman" w:hAnsi="Tahoma"/>
      <w:sz w:val="20"/>
      <w:szCs w:val="20"/>
      <w:lang w:val="en-US" w:eastAsia="en-US"/>
    </w:rPr>
  </w:style>
  <w:style w:type="table" w:styleId="Lentelstinklelis">
    <w:name w:val="Table Grid"/>
    <w:basedOn w:val="prastojilentel"/>
    <w:uiPriority w:val="59"/>
    <w:rsid w:val="00AB6871"/>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semiHidden/>
    <w:rsid w:val="00AB6871"/>
    <w:rPr>
      <w:rFonts w:eastAsia="Times New Roman"/>
      <w:sz w:val="20"/>
      <w:szCs w:val="20"/>
    </w:rPr>
  </w:style>
  <w:style w:type="character" w:customStyle="1" w:styleId="PuslapioinaostekstasDiagrama">
    <w:name w:val="Puslapio išnašos tekstas Diagrama"/>
    <w:basedOn w:val="Numatytasispastraiposriftas"/>
    <w:link w:val="Puslapioinaostekstas"/>
    <w:semiHidden/>
    <w:rsid w:val="00AB6871"/>
    <w:rPr>
      <w:rFonts w:ascii="Times New Roman" w:eastAsia="Times New Roman" w:hAnsi="Times New Roman" w:cs="Times New Roman"/>
      <w:sz w:val="20"/>
      <w:szCs w:val="20"/>
      <w:lang w:eastAsia="lt-LT"/>
    </w:rPr>
  </w:style>
  <w:style w:type="character" w:styleId="Puslapioinaosnuoroda">
    <w:name w:val="footnote reference"/>
    <w:semiHidden/>
    <w:rsid w:val="00AB6871"/>
    <w:rPr>
      <w:vertAlign w:val="superscript"/>
    </w:rPr>
  </w:style>
  <w:style w:type="paragraph" w:styleId="Pagrindiniotekstotrauka">
    <w:name w:val="Body Text Indent"/>
    <w:basedOn w:val="prastasis"/>
    <w:link w:val="PagrindiniotekstotraukaDiagrama"/>
    <w:rsid w:val="00AB6871"/>
    <w:pPr>
      <w:spacing w:after="120"/>
      <w:ind w:left="283"/>
    </w:pPr>
    <w:rPr>
      <w:rFonts w:eastAsia="Times New Roman"/>
    </w:rPr>
  </w:style>
  <w:style w:type="character" w:customStyle="1" w:styleId="PagrindiniotekstotraukaDiagrama">
    <w:name w:val="Pagrindinio teksto įtrauka Diagrama"/>
    <w:basedOn w:val="Numatytasispastraiposriftas"/>
    <w:link w:val="Pagrindiniotekstotrauka"/>
    <w:rsid w:val="00AB6871"/>
    <w:rPr>
      <w:rFonts w:ascii="Times New Roman" w:eastAsia="Times New Roman" w:hAnsi="Times New Roman" w:cs="Times New Roman"/>
      <w:sz w:val="24"/>
      <w:szCs w:val="24"/>
      <w:lang w:eastAsia="lt-LT"/>
    </w:rPr>
  </w:style>
  <w:style w:type="character" w:styleId="Komentaronuoroda">
    <w:name w:val="annotation reference"/>
    <w:rsid w:val="00AB6871"/>
    <w:rPr>
      <w:sz w:val="16"/>
      <w:szCs w:val="16"/>
    </w:rPr>
  </w:style>
  <w:style w:type="paragraph" w:styleId="Komentarotekstas">
    <w:name w:val="annotation text"/>
    <w:basedOn w:val="prastasis"/>
    <w:link w:val="KomentarotekstasDiagrama"/>
    <w:rsid w:val="00AB6871"/>
    <w:rPr>
      <w:rFonts w:eastAsia="Times New Roman"/>
      <w:sz w:val="20"/>
      <w:szCs w:val="20"/>
    </w:rPr>
  </w:style>
  <w:style w:type="character" w:customStyle="1" w:styleId="KomentarotekstasDiagrama">
    <w:name w:val="Komentaro tekstas Diagrama"/>
    <w:basedOn w:val="Numatytasispastraiposriftas"/>
    <w:link w:val="Komentarotekstas"/>
    <w:rsid w:val="00AB6871"/>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semiHidden/>
    <w:rsid w:val="00AB6871"/>
    <w:rPr>
      <w:b/>
      <w:bCs/>
    </w:rPr>
  </w:style>
  <w:style w:type="character" w:customStyle="1" w:styleId="KomentarotemaDiagrama">
    <w:name w:val="Komentaro tema Diagrama"/>
    <w:basedOn w:val="KomentarotekstasDiagrama"/>
    <w:link w:val="Komentarotema"/>
    <w:semiHidden/>
    <w:rsid w:val="00AB6871"/>
    <w:rPr>
      <w:rFonts w:ascii="Times New Roman" w:eastAsia="Times New Roman" w:hAnsi="Times New Roman" w:cs="Times New Roman"/>
      <w:b/>
      <w:bCs/>
      <w:sz w:val="20"/>
      <w:szCs w:val="20"/>
      <w:lang w:eastAsia="lt-LT"/>
    </w:rPr>
  </w:style>
  <w:style w:type="paragraph" w:customStyle="1" w:styleId="CharChar1">
    <w:name w:val="Char Char1"/>
    <w:basedOn w:val="prastasis"/>
    <w:rsid w:val="00AB6871"/>
    <w:pPr>
      <w:spacing w:after="160" w:line="240" w:lineRule="exact"/>
    </w:pPr>
    <w:rPr>
      <w:rFonts w:ascii="Tahoma" w:eastAsia="Times New Roman" w:hAnsi="Tahoma"/>
      <w:sz w:val="20"/>
      <w:szCs w:val="20"/>
      <w:lang w:val="en-US" w:eastAsia="en-US"/>
    </w:rPr>
  </w:style>
  <w:style w:type="paragraph" w:styleId="Pagrindinistekstas">
    <w:name w:val="Body Text"/>
    <w:basedOn w:val="prastasis"/>
    <w:link w:val="PagrindinistekstasDiagrama"/>
    <w:rsid w:val="00AB6871"/>
    <w:pPr>
      <w:spacing w:after="120"/>
    </w:pPr>
    <w:rPr>
      <w:rFonts w:eastAsia="Times New Roman"/>
    </w:rPr>
  </w:style>
  <w:style w:type="character" w:customStyle="1" w:styleId="PagrindinistekstasDiagrama">
    <w:name w:val="Pagrindinis tekstas Diagrama"/>
    <w:basedOn w:val="Numatytasispastraiposriftas"/>
    <w:link w:val="Pagrindinistekstas"/>
    <w:rsid w:val="00AB6871"/>
    <w:rPr>
      <w:rFonts w:ascii="Times New Roman" w:eastAsia="Times New Roman" w:hAnsi="Times New Roman" w:cs="Times New Roman"/>
      <w:sz w:val="24"/>
      <w:szCs w:val="24"/>
      <w:lang w:eastAsia="lt-LT"/>
    </w:rPr>
  </w:style>
  <w:style w:type="paragraph" w:styleId="Betarp">
    <w:name w:val="No Spacing"/>
    <w:uiPriority w:val="1"/>
    <w:qFormat/>
    <w:rsid w:val="00AB6871"/>
    <w:pPr>
      <w:spacing w:after="0" w:line="240" w:lineRule="auto"/>
    </w:pPr>
    <w:rPr>
      <w:rFonts w:ascii="Calibri" w:eastAsia="Calibri" w:hAnsi="Calibri" w:cs="Times New Roman"/>
      <w:noProof/>
    </w:rPr>
  </w:style>
  <w:style w:type="character" w:customStyle="1" w:styleId="highlightnode">
    <w:name w:val="highlightnode"/>
    <w:rsid w:val="00AB6871"/>
  </w:style>
  <w:style w:type="character" w:customStyle="1" w:styleId="apple-converted-space">
    <w:name w:val="apple-converted-space"/>
    <w:rsid w:val="00AB6871"/>
  </w:style>
  <w:style w:type="character" w:customStyle="1" w:styleId="7oe">
    <w:name w:val="_7oe"/>
    <w:rsid w:val="00AB6871"/>
  </w:style>
  <w:style w:type="paragraph" w:customStyle="1" w:styleId="ap1">
    <w:name w:val="ap1"/>
    <w:basedOn w:val="prastasis"/>
    <w:uiPriority w:val="99"/>
    <w:rsid w:val="00CD45D1"/>
    <w:pPr>
      <w:spacing w:after="150" w:line="300" w:lineRule="atLeast"/>
    </w:pPr>
    <w:rPr>
      <w:rFonts w:eastAsia="Times New Roman"/>
      <w:color w:val="333333"/>
      <w:sz w:val="20"/>
      <w:szCs w:val="20"/>
    </w:rPr>
  </w:style>
  <w:style w:type="character" w:customStyle="1" w:styleId="Antrat1Diagrama">
    <w:name w:val="Antraštė 1 Diagrama"/>
    <w:basedOn w:val="Numatytasispastraiposriftas"/>
    <w:link w:val="Antrat1"/>
    <w:uiPriority w:val="9"/>
    <w:rsid w:val="0064155A"/>
    <w:rPr>
      <w:rFonts w:ascii="Cambria" w:eastAsia="Times New Roman" w:hAnsi="Cambria" w:cs="Times New Roman"/>
      <w:b/>
      <w:bCs/>
      <w:kern w:val="32"/>
      <w:sz w:val="32"/>
      <w:szCs w:val="32"/>
      <w:lang w:eastAsia="lt-LT"/>
    </w:rPr>
  </w:style>
  <w:style w:type="paragraph" w:customStyle="1" w:styleId="CharChar3DiagramaDiagramaCharChar0">
    <w:name w:val="Char Char3 Diagrama Diagrama Char Char"/>
    <w:basedOn w:val="prastasis"/>
    <w:rsid w:val="0064155A"/>
    <w:pPr>
      <w:spacing w:after="160" w:line="240" w:lineRule="exact"/>
    </w:pPr>
    <w:rPr>
      <w:rFonts w:ascii="Tahoma" w:eastAsia="Times New Roman" w:hAnsi="Tahoma"/>
      <w:sz w:val="20"/>
      <w:szCs w:val="20"/>
      <w:lang w:val="en-US" w:eastAsia="en-US"/>
    </w:rPr>
  </w:style>
  <w:style w:type="paragraph" w:customStyle="1" w:styleId="CharChar10">
    <w:name w:val="Char Char1"/>
    <w:basedOn w:val="prastasis"/>
    <w:rsid w:val="0064155A"/>
    <w:pPr>
      <w:spacing w:after="160" w:line="240" w:lineRule="exact"/>
    </w:pPr>
    <w:rPr>
      <w:rFonts w:ascii="Tahoma" w:eastAsia="Times New Roman" w:hAnsi="Tahoma"/>
      <w:sz w:val="20"/>
      <w:szCs w:val="20"/>
      <w:lang w:val="en-US" w:eastAsia="en-US"/>
    </w:rPr>
  </w:style>
  <w:style w:type="character" w:customStyle="1" w:styleId="st">
    <w:name w:val="st"/>
    <w:rsid w:val="0064155A"/>
  </w:style>
  <w:style w:type="character" w:styleId="Emfaz">
    <w:name w:val="Emphasis"/>
    <w:uiPriority w:val="20"/>
    <w:qFormat/>
    <w:rsid w:val="0064155A"/>
    <w:rPr>
      <w:i/>
      <w:iCs/>
    </w:rPr>
  </w:style>
  <w:style w:type="character" w:styleId="Grietas">
    <w:name w:val="Strong"/>
    <w:uiPriority w:val="22"/>
    <w:qFormat/>
    <w:rsid w:val="007A009D"/>
    <w:rPr>
      <w:b/>
      <w:bCs/>
    </w:rPr>
  </w:style>
  <w:style w:type="paragraph" w:styleId="prastasistinklapis">
    <w:name w:val="Normal (Web)"/>
    <w:basedOn w:val="prastasis"/>
    <w:uiPriority w:val="99"/>
    <w:unhideWhenUsed/>
    <w:rsid w:val="00DC2148"/>
    <w:pPr>
      <w:spacing w:before="100" w:beforeAutospacing="1" w:after="100" w:afterAutospacing="1"/>
    </w:pPr>
    <w:rPr>
      <w:rFonts w:eastAsia="Times New Roman"/>
      <w:lang w:val="en-US" w:eastAsia="en-US"/>
    </w:rPr>
  </w:style>
  <w:style w:type="character" w:customStyle="1" w:styleId="il">
    <w:name w:val="il"/>
    <w:basedOn w:val="Numatytasispastraiposriftas"/>
    <w:rsid w:val="00DC2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okiskis.lt" TargetMode="External"/><Relationship Id="rId18" Type="http://schemas.openxmlformats.org/officeDocument/2006/relationships/image" Target="media/image2.png"/><Relationship Id="rId26" Type="http://schemas.openxmlformats.org/officeDocument/2006/relationships/hyperlink" Target="http://www.lmnsc.lt/lt/bukime_kartu" TargetMode="External"/><Relationship Id="rId39" Type="http://schemas.openxmlformats.org/officeDocument/2006/relationships/hyperlink" Target="http://www.suaugusiuju.siauliai.lm.lt/sites/defaul/files/2016-11-16-konferencijos-leidinys-pranesimu-medziaga.pdf" TargetMode="External"/><Relationship Id="rId21" Type="http://schemas.openxmlformats.org/officeDocument/2006/relationships/image" Target="media/image3.png"/><Relationship Id="rId34" Type="http://schemas.openxmlformats.org/officeDocument/2006/relationships/hyperlink" Target="https://www.facebook.com/skpandelys" TargetMode="External"/><Relationship Id="rId42" Type="http://schemas.openxmlformats.org/officeDocument/2006/relationships/hyperlink" Target="https://ec.europa.eu/epale/en/content/dabarties-asmeniui-reikalingu-kompetenciju-suteikimas-aktyvus-suaugusiuju-mokymasis" TargetMode="External"/><Relationship Id="rId47" Type="http://schemas.openxmlformats.org/officeDocument/2006/relationships/hyperlink" Target="https://youtu.be/xjqcKuGH0Vg" TargetMode="External"/><Relationship Id="rId50" Type="http://schemas.openxmlformats.org/officeDocument/2006/relationships/fontTable" Target="fontTable.xml"/><Relationship Id="rId7" Type="http://schemas.openxmlformats.org/officeDocument/2006/relationships/hyperlink" Target="http://www.romuva.rokiskyje.lt" TargetMode="External"/><Relationship Id="rId2" Type="http://schemas.openxmlformats.org/officeDocument/2006/relationships/numbering" Target="numbering.xml"/><Relationship Id="rId16" Type="http://schemas.openxmlformats.org/officeDocument/2006/relationships/hyperlink" Target="http://www.kamajugimnazija.lt" TargetMode="External"/><Relationship Id="rId29" Type="http://schemas.openxmlformats.org/officeDocument/2006/relationships/hyperlink" Target="https://jaunimoiniciatyva.wordpress.com/2016/11/15/projekto-jaunimo-iniciatyvos-2016-nugaletojai/" TargetMode="External"/><Relationship Id="rId11" Type="http://schemas.openxmlformats.org/officeDocument/2006/relationships/hyperlink" Target="http://www.gimnazija.juodupe.lt" TargetMode="External"/><Relationship Id="rId24" Type="http://schemas.openxmlformats.org/officeDocument/2006/relationships/hyperlink" Target="http://www.rokiskiosirena.lt/naujiena/renginiai" TargetMode="External"/><Relationship Id="rId32" Type="http://schemas.openxmlformats.org/officeDocument/2006/relationships/hyperlink" Target="http://www.rokiskiosirena.lt/" TargetMode="External"/><Relationship Id="rId37" Type="http://schemas.openxmlformats.org/officeDocument/2006/relationships/hyperlink" Target="http://www.grokiskis.lt" TargetMode="External"/><Relationship Id="rId40" Type="http://schemas.openxmlformats.org/officeDocument/2006/relationships/hyperlink" Target="http://www.rokiskis.lt/lt/svietimas/rajono-svietimo-istaigose-dcfq.html" TargetMode="External"/><Relationship Id="rId45" Type="http://schemas.openxmlformats.org/officeDocument/2006/relationships/hyperlink" Target="https://prezi.com/dy7senury76h/edit/" TargetMode="External"/><Relationship Id="rId5" Type="http://schemas.openxmlformats.org/officeDocument/2006/relationships/settings" Target="settings.xml"/><Relationship Id="rId15" Type="http://schemas.openxmlformats.org/officeDocument/2006/relationships/hyperlink" Target="https://www.facebook.com/N%C5%A0S-Juodup%C4%97-112713572127954/" TargetMode="External"/><Relationship Id="rId23" Type="http://schemas.openxmlformats.org/officeDocument/2006/relationships/hyperlink" Target="http://obeliai.eu/" TargetMode="External"/><Relationship Id="rId28" Type="http://schemas.openxmlformats.org/officeDocument/2006/relationships/hyperlink" Target="http://www.bendruomene.smm.lt/" TargetMode="External"/><Relationship Id="rId36" Type="http://schemas.openxmlformats.org/officeDocument/2006/relationships/hyperlink" Target="http://www.mml.lt/komandos/1017-pandelio-pandelys/naujienos.html" TargetMode="External"/><Relationship Id="rId49" Type="http://schemas.openxmlformats.org/officeDocument/2006/relationships/hyperlink" Target="http://www.rsjmc.lt" TargetMode="External"/><Relationship Id="rId10" Type="http://schemas.openxmlformats.org/officeDocument/2006/relationships/hyperlink" Target="http://www.juodupesgimnazija.jimdo.com" TargetMode="External"/><Relationship Id="rId19" Type="http://schemas.openxmlformats.org/officeDocument/2006/relationships/hyperlink" Target="http://www.kamajugimnazija.lt" TargetMode="External"/><Relationship Id="rId31" Type="http://schemas.openxmlformats.org/officeDocument/2006/relationships/hyperlink" Target="http://www.pandeliogimnazija.rokiskis.lm.lt" TargetMode="External"/><Relationship Id="rId44" Type="http://schemas.openxmlformats.org/officeDocument/2006/relationships/hyperlink" Target="https://www.grokiskis.lt/bendruomeniu-vartai/muzikines-mokymosi-spalvos" TargetMode="External"/><Relationship Id="rId4" Type="http://schemas.microsoft.com/office/2007/relationships/stylesWithEffects" Target="stylesWithEffects.xml"/><Relationship Id="rId9" Type="http://schemas.openxmlformats.org/officeDocument/2006/relationships/chart" Target="charts/chart2.xml"/><Relationship Id="rId14" Type="http://schemas.openxmlformats.org/officeDocument/2006/relationships/hyperlink" Target="https://www.smm.lt/web/lt/pranesimai_spaudai/naujienos_1/mokyklos-bendruomenes-metu-konkurso-nugaletojus-sveikins-x-faktoriaus-finalininkai" TargetMode="External"/><Relationship Id="rId22" Type="http://schemas.openxmlformats.org/officeDocument/2006/relationships/hyperlink" Target="http://www.obeliugimnazija.lt/" TargetMode="External"/><Relationship Id="rId27" Type="http://schemas.openxmlformats.org/officeDocument/2006/relationships/hyperlink" Target="http://www.esfzemelapis.lt/rokiskio-r-sav/rokiskio-r-obeliu-gimnazija-2/0/" TargetMode="External"/><Relationship Id="rId30" Type="http://schemas.openxmlformats.org/officeDocument/2006/relationships/hyperlink" Target="http://www.aukstaitijosgidas.lt/rokiskio-rajono-mokytojams-iteikti-nacionaliniai-kokybes-&#382;enkleliai" TargetMode="External"/><Relationship Id="rId35" Type="http://schemas.openxmlformats.org/officeDocument/2006/relationships/hyperlink" Target="https://www.youtube.com/watch?v=5c9Ts6tyq28" TargetMode="External"/><Relationship Id="rId43" Type="http://schemas.openxmlformats.org/officeDocument/2006/relationships/hyperlink" Target="https://ec.europa.eu/epale/lt/content/muzikines-mokymosi-spalvos" TargetMode="External"/><Relationship Id="rId48" Type="http://schemas.openxmlformats.org/officeDocument/2006/relationships/hyperlink" Target="https://www.facebook.com/groups/546151405461934/" TargetMode="External"/><Relationship Id="rId8" Type="http://schemas.openxmlformats.org/officeDocument/2006/relationships/chart" Target="charts/chart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juodupesgimnazija.jimdo.com" TargetMode="External"/><Relationship Id="rId17" Type="http://schemas.openxmlformats.org/officeDocument/2006/relationships/image" Target="media/image1.png"/><Relationship Id="rId25" Type="http://schemas.openxmlformats.org/officeDocument/2006/relationships/hyperlink" Target="https://www.grokiskis.lt/bendruomeniu-vartai/" TargetMode="External"/><Relationship Id="rId33" Type="http://schemas.openxmlformats.org/officeDocument/2006/relationships/hyperlink" Target="http://www.kpd.lt" TargetMode="External"/><Relationship Id="rId38" Type="http://schemas.openxmlformats.org/officeDocument/2006/relationships/hyperlink" Target="http://apkabinkimezeme.lt/rokiskio-suaugusiuju-ir-jaunimo-mokymo-centras/" TargetMode="External"/><Relationship Id="rId46" Type="http://schemas.openxmlformats.org/officeDocument/2006/relationships/hyperlink" Target="https://youtu.be/9EMH_a4xoOQ?list=PLf969DXuDd6kqnt5jebse-ryK2d23Z2sC" TargetMode="External"/><Relationship Id="rId20" Type="http://schemas.openxmlformats.org/officeDocument/2006/relationships/hyperlink" Target="http://www.kamajaiprovadija.lt" TargetMode="External"/><Relationship Id="rId41" Type="http://schemas.openxmlformats.org/officeDocument/2006/relationships/hyperlink" Target="https://ec.europa.eu/epale/lt/content/mokymasis-kuris-teikia-malonuma"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lt-LT"/>
              <a:t>PUPP vidurkiai</a:t>
            </a:r>
          </a:p>
        </c:rich>
      </c:tx>
      <c:layout/>
      <c:overlay val="0"/>
      <c:spPr>
        <a:noFill/>
        <a:ln>
          <a:noFill/>
        </a:ln>
        <a:effectLst/>
      </c:spPr>
    </c:title>
    <c:autoTitleDeleted val="0"/>
    <c:plotArea>
      <c:layout/>
      <c:barChart>
        <c:barDir val="col"/>
        <c:grouping val="clustered"/>
        <c:varyColors val="0"/>
        <c:ser>
          <c:idx val="0"/>
          <c:order val="0"/>
          <c:tx>
            <c:strRef>
              <c:f>Lapas1!$B$1</c:f>
              <c:strCache>
                <c:ptCount val="1"/>
                <c:pt idx="0">
                  <c:v>Lietuva</c:v>
                </c:pt>
              </c:strCache>
            </c:strRef>
          </c:tx>
          <c:spPr>
            <a:solidFill>
              <a:schemeClr val="accent1"/>
            </a:solidFill>
            <a:ln>
              <a:noFill/>
            </a:ln>
            <a:effectLst/>
          </c:spPr>
          <c:invertIfNegative val="0"/>
          <c:cat>
            <c:strRef>
              <c:f>Lapas1!$A$2:$A$3</c:f>
              <c:strCache>
                <c:ptCount val="2"/>
                <c:pt idx="0">
                  <c:v>Lietuvių kalba</c:v>
                </c:pt>
                <c:pt idx="1">
                  <c:v>Matematika</c:v>
                </c:pt>
              </c:strCache>
            </c:strRef>
          </c:cat>
          <c:val>
            <c:numRef>
              <c:f>Lapas1!$B$2:$B$3</c:f>
              <c:numCache>
                <c:formatCode>General</c:formatCode>
                <c:ptCount val="2"/>
                <c:pt idx="0">
                  <c:v>6.54</c:v>
                </c:pt>
                <c:pt idx="1">
                  <c:v>5.76</c:v>
                </c:pt>
              </c:numCache>
            </c:numRef>
          </c:val>
        </c:ser>
        <c:ser>
          <c:idx val="1"/>
          <c:order val="1"/>
          <c:tx>
            <c:strRef>
              <c:f>Lapas1!$C$1</c:f>
              <c:strCache>
                <c:ptCount val="1"/>
                <c:pt idx="0">
                  <c:v>Rokiškio raj.</c:v>
                </c:pt>
              </c:strCache>
            </c:strRef>
          </c:tx>
          <c:spPr>
            <a:solidFill>
              <a:schemeClr val="accent2"/>
            </a:solidFill>
            <a:ln>
              <a:noFill/>
            </a:ln>
            <a:effectLst/>
          </c:spPr>
          <c:invertIfNegative val="0"/>
          <c:cat>
            <c:strRef>
              <c:f>Lapas1!$A$2:$A$3</c:f>
              <c:strCache>
                <c:ptCount val="2"/>
                <c:pt idx="0">
                  <c:v>Lietuvių kalba</c:v>
                </c:pt>
                <c:pt idx="1">
                  <c:v>Matematika</c:v>
                </c:pt>
              </c:strCache>
            </c:strRef>
          </c:cat>
          <c:val>
            <c:numRef>
              <c:f>Lapas1!$C$2:$C$3</c:f>
              <c:numCache>
                <c:formatCode>General</c:formatCode>
                <c:ptCount val="2"/>
                <c:pt idx="0">
                  <c:v>6.05</c:v>
                </c:pt>
                <c:pt idx="1">
                  <c:v>5.43</c:v>
                </c:pt>
              </c:numCache>
            </c:numRef>
          </c:val>
        </c:ser>
        <c:ser>
          <c:idx val="2"/>
          <c:order val="2"/>
          <c:tx>
            <c:strRef>
              <c:f>Lapas1!$D$1</c:f>
              <c:strCache>
                <c:ptCount val="1"/>
                <c:pt idx="0">
                  <c:v>Gimnazija</c:v>
                </c:pt>
              </c:strCache>
            </c:strRef>
          </c:tx>
          <c:spPr>
            <a:solidFill>
              <a:schemeClr val="accent3"/>
            </a:solidFill>
            <a:ln>
              <a:noFill/>
            </a:ln>
            <a:effectLst/>
          </c:spPr>
          <c:invertIfNegative val="0"/>
          <c:cat>
            <c:strRef>
              <c:f>Lapas1!$A$2:$A$3</c:f>
              <c:strCache>
                <c:ptCount val="2"/>
                <c:pt idx="0">
                  <c:v>Lietuvių kalba</c:v>
                </c:pt>
                <c:pt idx="1">
                  <c:v>Matematika</c:v>
                </c:pt>
              </c:strCache>
            </c:strRef>
          </c:cat>
          <c:val>
            <c:numRef>
              <c:f>Lapas1!$D$2:$D$3</c:f>
              <c:numCache>
                <c:formatCode>General</c:formatCode>
                <c:ptCount val="2"/>
                <c:pt idx="0">
                  <c:v>6.12</c:v>
                </c:pt>
                <c:pt idx="1">
                  <c:v>5.76</c:v>
                </c:pt>
              </c:numCache>
            </c:numRef>
          </c:val>
        </c:ser>
        <c:dLbls>
          <c:showLegendKey val="0"/>
          <c:showVal val="0"/>
          <c:showCatName val="0"/>
          <c:showSerName val="0"/>
          <c:showPercent val="0"/>
          <c:showBubbleSize val="0"/>
        </c:dLbls>
        <c:gapWidth val="219"/>
        <c:overlap val="-27"/>
        <c:axId val="613473280"/>
        <c:axId val="155838720"/>
      </c:barChart>
      <c:catAx>
        <c:axId val="613473280"/>
        <c:scaling>
          <c:orientation val="minMax"/>
        </c:scaling>
        <c:delete val="0"/>
        <c:axPos val="b"/>
        <c:numFmt formatCode="General" sourceLinked="1"/>
        <c:majorTickMark val="none"/>
        <c:minorTickMark val="none"/>
        <c:tickLblPos val="nextTo"/>
        <c:spPr>
          <a:noFill/>
          <a:ln w="9516"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155838720"/>
        <c:crosses val="autoZero"/>
        <c:auto val="1"/>
        <c:lblAlgn val="ctr"/>
        <c:lblOffset val="100"/>
        <c:noMultiLvlLbl val="0"/>
      </c:catAx>
      <c:valAx>
        <c:axId val="155838720"/>
        <c:scaling>
          <c:orientation val="minMax"/>
        </c:scaling>
        <c:delete val="0"/>
        <c:axPos val="l"/>
        <c:majorGridlines>
          <c:spPr>
            <a:ln w="9516"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613473280"/>
        <c:crosses val="autoZero"/>
        <c:crossBetween val="between"/>
      </c:valAx>
      <c:spPr>
        <a:noFill/>
        <a:ln w="25377">
          <a:noFill/>
        </a:ln>
      </c:spPr>
    </c:plotArea>
    <c:legend>
      <c:legendPos val="b"/>
      <c:layout/>
      <c:overlay val="0"/>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lt-LT"/>
              <a:t>Apibendrintų mokyklos 2016 m. VBE rezultatų palyginimas su šalies mokyklų rezultatai, naudojamnt standartizuotus taškus (NEC)</a:t>
            </a:r>
          </a:p>
        </c:rich>
      </c:tx>
      <c:layout/>
      <c:overlay val="0"/>
      <c:spPr>
        <a:noFill/>
        <a:ln>
          <a:noFill/>
        </a:ln>
        <a:effectLst/>
      </c:spPr>
    </c:title>
    <c:autoTitleDeleted val="0"/>
    <c:plotArea>
      <c:layout/>
      <c:radarChart>
        <c:radarStyle val="marker"/>
        <c:varyColors val="0"/>
        <c:ser>
          <c:idx val="0"/>
          <c:order val="0"/>
          <c:tx>
            <c:strRef>
              <c:f>Lapas1!$B$1</c:f>
              <c:strCache>
                <c:ptCount val="1"/>
                <c:pt idx="0">
                  <c:v>Šlies mokyklų vidurkis</c:v>
                </c:pt>
              </c:strCache>
            </c:strRef>
          </c:tx>
          <c:spPr>
            <a:ln w="31747" cap="rnd">
              <a:solidFill>
                <a:schemeClr val="accent1"/>
              </a:solidFill>
              <a:round/>
            </a:ln>
            <a:effectLst/>
          </c:spPr>
          <c:marker>
            <c:symbol val="circl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12699">
                <a:solidFill>
                  <a:schemeClr val="lt2"/>
                </a:solidFill>
                <a:round/>
              </a:ln>
              <a:effectLst/>
            </c:spPr>
          </c:marker>
          <c:cat>
            <c:strRef>
              <c:f>Lapas1!$A$2:$A$11</c:f>
              <c:strCache>
                <c:ptCount val="10"/>
                <c:pt idx="0">
                  <c:v>Standartizuotas apibendrintas VBE rodiklis</c:v>
                </c:pt>
                <c:pt idx="1">
                  <c:v>Lietuvių kalba</c:v>
                </c:pt>
                <c:pt idx="2">
                  <c:v>Matematika</c:v>
                </c:pt>
                <c:pt idx="3">
                  <c:v>Užsienio kalba</c:v>
                </c:pt>
                <c:pt idx="4">
                  <c:v>Biologija</c:v>
                </c:pt>
                <c:pt idx="5">
                  <c:v>Chemija</c:v>
                </c:pt>
                <c:pt idx="6">
                  <c:v>Fizika</c:v>
                </c:pt>
                <c:pt idx="7">
                  <c:v>Istorija</c:v>
                </c:pt>
                <c:pt idx="8">
                  <c:v>Geografija</c:v>
                </c:pt>
                <c:pt idx="9">
                  <c:v>Informacinės technologijos</c:v>
                </c:pt>
              </c:strCache>
            </c:strRef>
          </c:cat>
          <c:val>
            <c:numRef>
              <c:f>Lapas1!$B$2:$B$11</c:f>
              <c:numCache>
                <c:formatCode>General</c:formatCode>
                <c:ptCount val="10"/>
                <c:pt idx="0">
                  <c:v>0</c:v>
                </c:pt>
                <c:pt idx="1">
                  <c:v>0</c:v>
                </c:pt>
                <c:pt idx="2">
                  <c:v>0</c:v>
                </c:pt>
                <c:pt idx="3">
                  <c:v>0</c:v>
                </c:pt>
                <c:pt idx="4">
                  <c:v>0</c:v>
                </c:pt>
                <c:pt idx="5">
                  <c:v>0</c:v>
                </c:pt>
                <c:pt idx="6">
                  <c:v>0</c:v>
                </c:pt>
                <c:pt idx="7">
                  <c:v>0</c:v>
                </c:pt>
                <c:pt idx="8">
                  <c:v>0</c:v>
                </c:pt>
                <c:pt idx="9">
                  <c:v>0</c:v>
                </c:pt>
              </c:numCache>
            </c:numRef>
          </c:val>
        </c:ser>
        <c:ser>
          <c:idx val="1"/>
          <c:order val="1"/>
          <c:tx>
            <c:strRef>
              <c:f>Lapas1!$C$1</c:f>
              <c:strCache>
                <c:ptCount val="1"/>
                <c:pt idx="0">
                  <c:v>Rokiškio Juozo Tumo- Vaižganto gimnazija</c:v>
                </c:pt>
              </c:strCache>
            </c:strRef>
          </c:tx>
          <c:spPr>
            <a:ln w="31747" cap="rnd">
              <a:solidFill>
                <a:schemeClr val="accent2"/>
              </a:solidFill>
              <a:round/>
            </a:ln>
            <a:effectLst/>
          </c:spPr>
          <c:marker>
            <c:symbol val="circle"/>
            <c:size val="5"/>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12699">
                <a:solidFill>
                  <a:schemeClr val="lt2"/>
                </a:solidFill>
                <a:round/>
              </a:ln>
              <a:effectLst/>
            </c:spPr>
          </c:marker>
          <c:cat>
            <c:strRef>
              <c:f>Lapas1!$A$2:$A$11</c:f>
              <c:strCache>
                <c:ptCount val="10"/>
                <c:pt idx="0">
                  <c:v>Standartizuotas apibendrintas VBE rodiklis</c:v>
                </c:pt>
                <c:pt idx="1">
                  <c:v>Lietuvių kalba</c:v>
                </c:pt>
                <c:pt idx="2">
                  <c:v>Matematika</c:v>
                </c:pt>
                <c:pt idx="3">
                  <c:v>Užsienio kalba</c:v>
                </c:pt>
                <c:pt idx="4">
                  <c:v>Biologija</c:v>
                </c:pt>
                <c:pt idx="5">
                  <c:v>Chemija</c:v>
                </c:pt>
                <c:pt idx="6">
                  <c:v>Fizika</c:v>
                </c:pt>
                <c:pt idx="7">
                  <c:v>Istorija</c:v>
                </c:pt>
                <c:pt idx="8">
                  <c:v>Geografija</c:v>
                </c:pt>
                <c:pt idx="9">
                  <c:v>Informacinės technologijos</c:v>
                </c:pt>
              </c:strCache>
            </c:strRef>
          </c:cat>
          <c:val>
            <c:numRef>
              <c:f>Lapas1!$C$2:$C$11</c:f>
              <c:numCache>
                <c:formatCode>General</c:formatCode>
                <c:ptCount val="10"/>
                <c:pt idx="0">
                  <c:v>0.79</c:v>
                </c:pt>
                <c:pt idx="1">
                  <c:v>0.8</c:v>
                </c:pt>
                <c:pt idx="2">
                  <c:v>0.92</c:v>
                </c:pt>
                <c:pt idx="3">
                  <c:v>0.1</c:v>
                </c:pt>
                <c:pt idx="4">
                  <c:v>0.96</c:v>
                </c:pt>
                <c:pt idx="5">
                  <c:v>1.19</c:v>
                </c:pt>
                <c:pt idx="6">
                  <c:v>1.66</c:v>
                </c:pt>
                <c:pt idx="7">
                  <c:v>-0.15</c:v>
                </c:pt>
                <c:pt idx="8">
                  <c:v>0.15</c:v>
                </c:pt>
                <c:pt idx="9">
                  <c:v>-0.03</c:v>
                </c:pt>
              </c:numCache>
            </c:numRef>
          </c:val>
        </c:ser>
        <c:ser>
          <c:idx val="2"/>
          <c:order val="2"/>
          <c:tx>
            <c:strRef>
              <c:f>Lapas1!$D$1</c:f>
              <c:strCache>
                <c:ptCount val="1"/>
                <c:pt idx="0">
                  <c:v>Stulpelis1</c:v>
                </c:pt>
              </c:strCache>
            </c:strRef>
          </c:tx>
          <c:spPr>
            <a:ln w="31747" cap="rnd">
              <a:solidFill>
                <a:schemeClr val="accent3"/>
              </a:solidFill>
              <a:round/>
            </a:ln>
            <a:effectLst/>
          </c:spPr>
          <c:marker>
            <c:symbol val="circle"/>
            <c:size val="5"/>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12699">
                <a:solidFill>
                  <a:schemeClr val="lt2"/>
                </a:solidFill>
                <a:round/>
              </a:ln>
              <a:effectLst/>
            </c:spPr>
          </c:marker>
          <c:cat>
            <c:strRef>
              <c:f>Lapas1!$A$2:$A$11</c:f>
              <c:strCache>
                <c:ptCount val="10"/>
                <c:pt idx="0">
                  <c:v>Standartizuotas apibendrintas VBE rodiklis</c:v>
                </c:pt>
                <c:pt idx="1">
                  <c:v>Lietuvių kalba</c:v>
                </c:pt>
                <c:pt idx="2">
                  <c:v>Matematika</c:v>
                </c:pt>
                <c:pt idx="3">
                  <c:v>Užsienio kalba</c:v>
                </c:pt>
                <c:pt idx="4">
                  <c:v>Biologija</c:v>
                </c:pt>
                <c:pt idx="5">
                  <c:v>Chemija</c:v>
                </c:pt>
                <c:pt idx="6">
                  <c:v>Fizika</c:v>
                </c:pt>
                <c:pt idx="7">
                  <c:v>Istorija</c:v>
                </c:pt>
                <c:pt idx="8">
                  <c:v>Geografija</c:v>
                </c:pt>
                <c:pt idx="9">
                  <c:v>Informacinės technologijos</c:v>
                </c:pt>
              </c:strCache>
            </c:strRef>
          </c:cat>
          <c:val>
            <c:numRef>
              <c:f>Lapas1!$D$2:$D$11</c:f>
              <c:numCache>
                <c:formatCode>General</c:formatCode>
                <c:ptCount val="10"/>
                <c:pt idx="0">
                  <c:v>-2</c:v>
                </c:pt>
                <c:pt idx="1">
                  <c:v>-2</c:v>
                </c:pt>
                <c:pt idx="2">
                  <c:v>-2</c:v>
                </c:pt>
                <c:pt idx="3">
                  <c:v>-2</c:v>
                </c:pt>
                <c:pt idx="4">
                  <c:v>-2</c:v>
                </c:pt>
                <c:pt idx="5">
                  <c:v>-2</c:v>
                </c:pt>
                <c:pt idx="6">
                  <c:v>-2</c:v>
                </c:pt>
                <c:pt idx="7">
                  <c:v>-2</c:v>
                </c:pt>
                <c:pt idx="8">
                  <c:v>-2</c:v>
                </c:pt>
                <c:pt idx="9">
                  <c:v>-2</c:v>
                </c:pt>
              </c:numCache>
            </c:numRef>
          </c:val>
        </c:ser>
        <c:dLbls>
          <c:showLegendKey val="0"/>
          <c:showVal val="0"/>
          <c:showCatName val="0"/>
          <c:showSerName val="0"/>
          <c:showPercent val="0"/>
          <c:showBubbleSize val="0"/>
        </c:dLbls>
        <c:axId val="155992064"/>
        <c:axId val="155840448"/>
      </c:radarChart>
      <c:catAx>
        <c:axId val="155992064"/>
        <c:scaling>
          <c:orientation val="minMax"/>
        </c:scaling>
        <c:delete val="0"/>
        <c:axPos val="b"/>
        <c:majorGridlines>
          <c:spPr>
            <a:ln>
              <a:noFill/>
            </a:ln>
            <a:effectLst/>
          </c:spPr>
        </c:majorGridlines>
        <c:numFmt formatCode="General" sourceLinked="1"/>
        <c:majorTickMark val="out"/>
        <c:minorTickMark val="none"/>
        <c:tickLblPos val="nextTo"/>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55840448"/>
        <c:crosses val="autoZero"/>
        <c:auto val="0"/>
        <c:lblAlgn val="ctr"/>
        <c:lblOffset val="100"/>
        <c:noMultiLvlLbl val="0"/>
      </c:catAx>
      <c:valAx>
        <c:axId val="155840448"/>
        <c:scaling>
          <c:orientation val="minMax"/>
        </c:scaling>
        <c:delete val="0"/>
        <c:axPos val="l"/>
        <c:majorGridlines>
          <c:spPr>
            <a:ln w="9524"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55992064"/>
        <c:crosses val="autoZero"/>
        <c:crossBetween val="between"/>
      </c:valAx>
      <c:spPr>
        <a:noFill/>
        <a:ln w="25398">
          <a:noFill/>
        </a:ln>
      </c:spPr>
    </c:plotArea>
    <c:legend>
      <c:legendPos val="r"/>
      <c:layout>
        <c:manualLayout>
          <c:xMode val="edge"/>
          <c:yMode val="edge"/>
          <c:x val="0.65253725046347577"/>
          <c:y val="0.86276329131354601"/>
          <c:w val="0.31525660528909938"/>
          <c:h val="0.1093252214697327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4" cap="flat" cmpd="sng" algn="ctr">
      <a:solidFill>
        <a:schemeClr val="tx2">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4E4FF-EA0B-45BF-8A44-89F8D5DD5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24920</Words>
  <Characters>142050</Characters>
  <Application>Microsoft Office Word</Application>
  <DocSecurity>0</DocSecurity>
  <Lines>1183</Lines>
  <Paragraphs>333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Elmonienė</dc:creator>
  <cp:lastModifiedBy>Jurgita Jurkonyte</cp:lastModifiedBy>
  <cp:revision>2</cp:revision>
  <dcterms:created xsi:type="dcterms:W3CDTF">2017-02-10T11:02:00Z</dcterms:created>
  <dcterms:modified xsi:type="dcterms:W3CDTF">2017-02-10T11:02:00Z</dcterms:modified>
</cp:coreProperties>
</file>